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2929F0" w14:textId="05B9B0E9" w:rsidR="005722C1" w:rsidRPr="000440CF" w:rsidRDefault="005722C1" w:rsidP="36C2AFBA">
      <w:pPr>
        <w:pStyle w:val="Titre"/>
      </w:pPr>
    </w:p>
    <w:p w14:paraId="25C41812" w14:textId="6AB1E836" w:rsidR="004B5D0D" w:rsidRPr="000440CF" w:rsidRDefault="003F3FC5" w:rsidP="2C9D7257">
      <w:pPr>
        <w:pStyle w:val="Author"/>
        <w:spacing w:after="120"/>
        <w:rPr>
          <w:b w:val="0"/>
          <w:bCs w:val="0"/>
          <w:lang w:val="fr-FR"/>
        </w:rPr>
      </w:pPr>
      <w:r w:rsidRPr="000440CF">
        <w:rPr>
          <w:b w:val="0"/>
          <w:bCs w:val="0"/>
          <w:lang w:val="fr-FR"/>
        </w:rPr>
        <w:t>GNG</w:t>
      </w:r>
      <w:r w:rsidR="003A152E" w:rsidRPr="000440CF">
        <w:rPr>
          <w:b w:val="0"/>
          <w:bCs w:val="0"/>
          <w:lang w:val="fr-FR"/>
        </w:rPr>
        <w:t>2</w:t>
      </w:r>
      <w:r w:rsidR="6CD41F32" w:rsidRPr="000440CF">
        <w:rPr>
          <w:b w:val="0"/>
          <w:bCs w:val="0"/>
          <w:lang w:val="fr-FR"/>
        </w:rPr>
        <w:t>5</w:t>
      </w:r>
      <w:r w:rsidR="003A152E" w:rsidRPr="000440CF">
        <w:rPr>
          <w:b w:val="0"/>
          <w:bCs w:val="0"/>
          <w:lang w:val="fr-FR"/>
        </w:rPr>
        <w:t>01</w:t>
      </w:r>
    </w:p>
    <w:p w14:paraId="1334F2E8" w14:textId="49632E7E" w:rsidR="005722C1" w:rsidRPr="000440CF" w:rsidRDefault="14C06BB0" w:rsidP="0022381C">
      <w:pPr>
        <w:pStyle w:val="Author"/>
        <w:rPr>
          <w:lang w:val="fr-FR"/>
        </w:rPr>
      </w:pPr>
      <w:r w:rsidRPr="000440CF">
        <w:rPr>
          <w:lang w:val="fr-FR"/>
        </w:rPr>
        <w:t>Mise à jour du progrès du p</w:t>
      </w:r>
      <w:r w:rsidR="003A152E" w:rsidRPr="000440CF">
        <w:rPr>
          <w:lang w:val="fr-FR"/>
        </w:rPr>
        <w:t>rojet</w:t>
      </w:r>
      <w:r w:rsidR="6BAC7643" w:rsidRPr="000440CF">
        <w:rPr>
          <w:lang w:val="fr-FR"/>
        </w:rPr>
        <w:t xml:space="preserve"> de conception</w:t>
      </w:r>
    </w:p>
    <w:p w14:paraId="22DF3DD1" w14:textId="77777777" w:rsidR="00D83F61" w:rsidRDefault="00D83F61" w:rsidP="0022381C">
      <w:pPr>
        <w:pStyle w:val="Author"/>
        <w:rPr>
          <w:lang w:val="fr-FR"/>
        </w:rPr>
      </w:pPr>
    </w:p>
    <w:p w14:paraId="42104851" w14:textId="77777777" w:rsidR="00D83F61" w:rsidRPr="00E22552" w:rsidRDefault="00D83F61" w:rsidP="00D83F61">
      <w:pPr>
        <w:pStyle w:val="Author"/>
        <w:rPr>
          <w:lang w:val="fr-FR"/>
        </w:rPr>
      </w:pPr>
      <w:r w:rsidRPr="006B4D02">
        <w:rPr>
          <w:lang w:val="fr-CA"/>
        </w:rPr>
        <w:t>FB1-5 : Chargement de fauteuil roulant</w:t>
      </w:r>
    </w:p>
    <w:p w14:paraId="6E18A21E" w14:textId="77777777" w:rsidR="00D83F61" w:rsidRPr="000440CF" w:rsidRDefault="00D83F61" w:rsidP="0022381C">
      <w:pPr>
        <w:pStyle w:val="Author"/>
        <w:rPr>
          <w:lang w:val="fr-FR"/>
        </w:rPr>
      </w:pPr>
    </w:p>
    <w:p w14:paraId="27FD544B" w14:textId="77777777" w:rsidR="003A152E" w:rsidRPr="000440CF" w:rsidRDefault="003A152E" w:rsidP="0022381C">
      <w:pPr>
        <w:pStyle w:val="Author"/>
        <w:rPr>
          <w:lang w:val="fr-FR"/>
        </w:rPr>
      </w:pPr>
    </w:p>
    <w:p w14:paraId="71576B7F" w14:textId="77777777" w:rsidR="00594AC3" w:rsidRPr="000440CF" w:rsidRDefault="00594AC3" w:rsidP="0022381C">
      <w:pPr>
        <w:pStyle w:val="Author"/>
        <w:rPr>
          <w:lang w:val="fr-FR"/>
        </w:rPr>
      </w:pPr>
    </w:p>
    <w:p w14:paraId="0D7C07F4" w14:textId="77777777" w:rsidR="00331BD2" w:rsidRDefault="00331BD2" w:rsidP="0022381C">
      <w:pPr>
        <w:pStyle w:val="Author"/>
        <w:rPr>
          <w:lang w:val="fr-FR"/>
        </w:rPr>
      </w:pPr>
    </w:p>
    <w:p w14:paraId="2B0355F0" w14:textId="77777777" w:rsidR="00331BD2" w:rsidRDefault="00331BD2" w:rsidP="0022381C">
      <w:pPr>
        <w:pStyle w:val="Author"/>
        <w:rPr>
          <w:lang w:val="fr-FR"/>
        </w:rPr>
      </w:pPr>
    </w:p>
    <w:p w14:paraId="5CD33A64" w14:textId="77777777" w:rsidR="00331BD2" w:rsidRPr="000440CF" w:rsidRDefault="00331BD2" w:rsidP="0022381C">
      <w:pPr>
        <w:pStyle w:val="Author"/>
        <w:rPr>
          <w:lang w:val="fr-FR"/>
        </w:rPr>
      </w:pPr>
    </w:p>
    <w:p w14:paraId="41C3D056" w14:textId="77777777" w:rsidR="00594AC3" w:rsidRPr="000440CF" w:rsidRDefault="00594AC3" w:rsidP="0022381C">
      <w:pPr>
        <w:pStyle w:val="Author"/>
        <w:rPr>
          <w:lang w:val="fr-FR"/>
        </w:rPr>
      </w:pPr>
    </w:p>
    <w:p w14:paraId="101C4DFC" w14:textId="77777777" w:rsidR="00594AC3" w:rsidRPr="000440CF" w:rsidRDefault="00594AC3" w:rsidP="0022381C">
      <w:pPr>
        <w:pStyle w:val="Author"/>
        <w:rPr>
          <w:lang w:val="fr-FR"/>
        </w:rPr>
      </w:pPr>
    </w:p>
    <w:p w14:paraId="133681CA" w14:textId="255113B1" w:rsidR="00331BD2" w:rsidRDefault="007B4ACE" w:rsidP="70CC3876">
      <w:pPr>
        <w:pStyle w:val="Author"/>
        <w:rPr>
          <w:lang w:val="fr-FR"/>
        </w:rPr>
      </w:pPr>
      <w:r>
        <w:rPr>
          <w:lang w:val="fr-FR"/>
        </w:rPr>
        <w:t>12 Vol</w:t>
      </w:r>
      <w:r w:rsidR="005068A6">
        <w:rPr>
          <w:lang w:val="fr-FR"/>
        </w:rPr>
        <w:t>t</w:t>
      </w:r>
      <w:r w:rsidR="00D83F61">
        <w:rPr>
          <w:lang w:val="fr-FR"/>
        </w:rPr>
        <w:t>s</w:t>
      </w:r>
      <w:r>
        <w:rPr>
          <w:lang w:val="fr-FR"/>
        </w:rPr>
        <w:t xml:space="preserve"> </w:t>
      </w:r>
    </w:p>
    <w:p w14:paraId="6E00DAD0" w14:textId="77777777" w:rsidR="00594AC3" w:rsidRPr="000440CF" w:rsidRDefault="00594AC3" w:rsidP="0022381C">
      <w:pPr>
        <w:pStyle w:val="ThesisSubmitDetailHeader"/>
        <w:rPr>
          <w:lang w:val="fr-FR"/>
        </w:rPr>
      </w:pPr>
    </w:p>
    <w:p w14:paraId="13628248" w14:textId="528C012A" w:rsidR="00084642" w:rsidRPr="00CD7D76" w:rsidRDefault="004B5D0D" w:rsidP="0022381C">
      <w:pPr>
        <w:pStyle w:val="ThesisSubmitDetailHeader"/>
        <w:rPr>
          <w:b/>
          <w:bCs/>
          <w:lang w:val="fr-FR"/>
        </w:rPr>
      </w:pPr>
      <w:r w:rsidRPr="00CD7D76">
        <w:rPr>
          <w:b/>
          <w:bCs/>
          <w:lang w:val="fr-FR"/>
        </w:rPr>
        <w:t>S</w:t>
      </w:r>
      <w:r w:rsidR="7A1C0F9A" w:rsidRPr="00CD7D76">
        <w:rPr>
          <w:b/>
          <w:bCs/>
          <w:lang w:val="fr-FR"/>
        </w:rPr>
        <w:t xml:space="preserve">oumis </w:t>
      </w:r>
      <w:r w:rsidR="00CD7D76" w:rsidRPr="00CD7D76">
        <w:rPr>
          <w:b/>
          <w:bCs/>
          <w:lang w:val="fr-FR"/>
        </w:rPr>
        <w:t>par :</w:t>
      </w:r>
    </w:p>
    <w:p w14:paraId="087ED4B3" w14:textId="5AB48CF4" w:rsidR="2ED626CB" w:rsidRDefault="2ED626CB" w:rsidP="2602CFD3">
      <w:pPr>
        <w:pStyle w:val="ThesisSubmitDetailHeader"/>
        <w:rPr>
          <w:lang w:val="fr-FR"/>
        </w:rPr>
      </w:pPr>
      <w:r w:rsidRPr="2602CFD3">
        <w:rPr>
          <w:lang w:val="fr-FR"/>
        </w:rPr>
        <w:t>DEVA BROU</w:t>
      </w:r>
      <w:r w:rsidR="004B5D0D" w:rsidRPr="2602CFD3">
        <w:rPr>
          <w:lang w:val="fr-FR"/>
        </w:rPr>
        <w:t xml:space="preserve">, </w:t>
      </w:r>
      <w:r w:rsidR="425A1D51" w:rsidRPr="2602CFD3">
        <w:rPr>
          <w:lang w:val="fr-FR"/>
        </w:rPr>
        <w:t>300343931</w:t>
      </w:r>
    </w:p>
    <w:p w14:paraId="432CFEA0" w14:textId="18A26DB2" w:rsidR="003F3FC5" w:rsidRPr="004A45B1" w:rsidRDefault="005068A6" w:rsidP="003A152E">
      <w:pPr>
        <w:pStyle w:val="ThesisSubmitDetailHeader"/>
        <w:rPr>
          <w:lang w:val="en-CA"/>
        </w:rPr>
      </w:pPr>
      <w:r w:rsidRPr="004A45B1">
        <w:rPr>
          <w:lang w:val="en-CA"/>
        </w:rPr>
        <w:t>MOHAMED OUEDRAOGO, 300337206</w:t>
      </w:r>
      <w:r w:rsidR="4D3C44A8" w:rsidRPr="004A45B1">
        <w:rPr>
          <w:lang w:val="en-CA"/>
        </w:rPr>
        <w:t xml:space="preserve"> </w:t>
      </w:r>
    </w:p>
    <w:p w14:paraId="0C276395" w14:textId="26D4B740" w:rsidR="003F3FC5" w:rsidRPr="004A45B1" w:rsidRDefault="005068A6" w:rsidP="003A152E">
      <w:pPr>
        <w:pStyle w:val="ThesisSubmitDetailHeader"/>
        <w:rPr>
          <w:lang w:val="en-CA"/>
        </w:rPr>
      </w:pPr>
      <w:r w:rsidRPr="004A45B1">
        <w:rPr>
          <w:lang w:val="en-CA"/>
        </w:rPr>
        <w:t>QUEEN IRAKOZE</w:t>
      </w:r>
      <w:r w:rsidR="00353C2C" w:rsidRPr="004A45B1">
        <w:rPr>
          <w:lang w:val="en-CA"/>
        </w:rPr>
        <w:t>,</w:t>
      </w:r>
      <w:r w:rsidR="4D3C44A8" w:rsidRPr="004A45B1">
        <w:rPr>
          <w:lang w:val="en-CA"/>
        </w:rPr>
        <w:t xml:space="preserve"> </w:t>
      </w:r>
      <w:r w:rsidR="00331BD2" w:rsidRPr="004A45B1">
        <w:rPr>
          <w:lang w:val="en-CA"/>
        </w:rPr>
        <w:t>300370670</w:t>
      </w:r>
    </w:p>
    <w:p w14:paraId="5319F9B5" w14:textId="6C1AFBAC" w:rsidR="00331BD2" w:rsidRPr="004A45B1" w:rsidRDefault="00353C2C" w:rsidP="00331BD2">
      <w:pPr>
        <w:pStyle w:val="ThesisSubmitDetailHeader"/>
        <w:rPr>
          <w:lang w:val="en-CA"/>
        </w:rPr>
      </w:pPr>
      <w:r w:rsidRPr="004A45B1">
        <w:rPr>
          <w:lang w:val="en-CA"/>
        </w:rPr>
        <w:t>MOHAMED ZAROUK</w:t>
      </w:r>
      <w:r w:rsidR="00331BD2" w:rsidRPr="004A45B1">
        <w:rPr>
          <w:lang w:val="en-CA"/>
        </w:rPr>
        <w:t>,</w:t>
      </w:r>
      <w:r w:rsidR="3FD04B00" w:rsidRPr="004A45B1">
        <w:rPr>
          <w:lang w:val="en-CA"/>
        </w:rPr>
        <w:t xml:space="preserve"> 300206114</w:t>
      </w:r>
    </w:p>
    <w:p w14:paraId="1A43159E" w14:textId="77777777" w:rsidR="00331BD2" w:rsidRPr="004A45B1" w:rsidRDefault="00331BD2" w:rsidP="00594AC3">
      <w:pPr>
        <w:pStyle w:val="ThesisSubmitDetailHeader"/>
        <w:rPr>
          <w:lang w:val="en-CA"/>
        </w:rPr>
      </w:pPr>
    </w:p>
    <w:p w14:paraId="311EDA07" w14:textId="77777777" w:rsidR="003F3FC5" w:rsidRPr="004A45B1" w:rsidRDefault="003F3FC5" w:rsidP="00594AC3">
      <w:pPr>
        <w:pStyle w:val="ThesisSubmitDetailHeader"/>
        <w:rPr>
          <w:lang w:val="en-CA"/>
        </w:rPr>
      </w:pPr>
    </w:p>
    <w:p w14:paraId="563022DB" w14:textId="77777777" w:rsidR="00594AC3" w:rsidRPr="004A45B1" w:rsidRDefault="00594AC3" w:rsidP="00331BD2">
      <w:pPr>
        <w:pStyle w:val="ThesisSubmitDetailHeader"/>
        <w:jc w:val="left"/>
        <w:rPr>
          <w:lang w:val="en-CA"/>
        </w:rPr>
      </w:pPr>
    </w:p>
    <w:p w14:paraId="30E9053F" w14:textId="77777777" w:rsidR="0089769C" w:rsidRPr="004A45B1" w:rsidRDefault="0089769C" w:rsidP="00331BD2">
      <w:pPr>
        <w:pStyle w:val="ThesisSubmitDetailHeader"/>
        <w:jc w:val="left"/>
        <w:rPr>
          <w:lang w:val="en-CA"/>
        </w:rPr>
      </w:pPr>
    </w:p>
    <w:p w14:paraId="6C8A38BD" w14:textId="67D6F2FB" w:rsidR="0089769C" w:rsidRPr="00E94C11" w:rsidRDefault="0089769C" w:rsidP="0089769C">
      <w:pPr>
        <w:pStyle w:val="ThesisSubmitDetailHeader"/>
        <w:rPr>
          <w:lang w:val="fr-CA"/>
        </w:rPr>
      </w:pPr>
      <w:r w:rsidRPr="0089769C">
        <w:rPr>
          <w:lang w:val="fr-CA"/>
        </w:rPr>
        <w:t>Professeur</w:t>
      </w:r>
      <w:r w:rsidRPr="00E94C11">
        <w:rPr>
          <w:lang w:val="fr-CA"/>
        </w:rPr>
        <w:t xml:space="preserve"> Dumond</w:t>
      </w:r>
    </w:p>
    <w:p w14:paraId="0FB61104" w14:textId="16DB7DBD" w:rsidR="00594AC3" w:rsidRPr="00E94C11" w:rsidRDefault="00353C2C" w:rsidP="0022381C">
      <w:pPr>
        <w:pStyle w:val="ThesisSubmitDetailHeader"/>
        <w:rPr>
          <w:lang w:val="fr-CA"/>
        </w:rPr>
      </w:pPr>
      <w:r w:rsidRPr="00E94C11">
        <w:rPr>
          <w:lang w:val="fr-CA"/>
        </w:rPr>
        <w:t>22</w:t>
      </w:r>
      <w:r w:rsidR="00CD7D76" w:rsidRPr="00E94C11">
        <w:rPr>
          <w:lang w:val="fr-CA"/>
        </w:rPr>
        <w:t>/10/2024</w:t>
      </w:r>
    </w:p>
    <w:p w14:paraId="233D272B" w14:textId="61664E21" w:rsidR="005E492D" w:rsidRPr="00331BD2" w:rsidRDefault="004B5D0D" w:rsidP="00331BD2">
      <w:pPr>
        <w:pStyle w:val="UnivofOttawaHeader"/>
        <w:rPr>
          <w:b/>
          <w:sz w:val="28"/>
          <w:szCs w:val="28"/>
          <w:lang w:val="fr-FR"/>
        </w:rPr>
      </w:pPr>
      <w:r w:rsidRPr="00CD7D76">
        <w:rPr>
          <w:b/>
          <w:bCs/>
          <w:sz w:val="28"/>
          <w:szCs w:val="28"/>
          <w:lang w:val="fr-FR"/>
        </w:rPr>
        <w:t>Universit</w:t>
      </w:r>
      <w:r w:rsidR="096A6BD6" w:rsidRPr="00CD7D76">
        <w:rPr>
          <w:b/>
          <w:bCs/>
          <w:sz w:val="28"/>
          <w:szCs w:val="28"/>
          <w:lang w:val="fr-FR"/>
        </w:rPr>
        <w:t>é</w:t>
      </w:r>
      <w:r w:rsidRPr="00CD7D76">
        <w:rPr>
          <w:b/>
          <w:bCs/>
          <w:sz w:val="28"/>
          <w:szCs w:val="28"/>
          <w:lang w:val="fr-FR"/>
        </w:rPr>
        <w:t xml:space="preserve"> </w:t>
      </w:r>
      <w:r w:rsidR="6303E844" w:rsidRPr="00CD7D76">
        <w:rPr>
          <w:b/>
          <w:bCs/>
          <w:sz w:val="28"/>
          <w:szCs w:val="28"/>
          <w:lang w:val="fr-FR"/>
        </w:rPr>
        <w:t>d’</w:t>
      </w:r>
      <w:r w:rsidR="003A152E" w:rsidRPr="00CD7D76">
        <w:rPr>
          <w:b/>
          <w:bCs/>
          <w:sz w:val="28"/>
          <w:szCs w:val="28"/>
          <w:lang w:val="fr-FR"/>
        </w:rPr>
        <w:t>Ottawa</w:t>
      </w:r>
      <w:bookmarkStart w:id="0" w:name="_Toc322448158"/>
      <w:bookmarkStart w:id="1" w:name="_Toc209584550"/>
      <w:bookmarkStart w:id="2" w:name="_Toc262488150"/>
      <w:bookmarkStart w:id="3" w:name="_Toc262911997"/>
    </w:p>
    <w:p w14:paraId="4B06CBDB" w14:textId="16AAC6CF" w:rsidR="00B43772" w:rsidRPr="000440CF" w:rsidRDefault="00600CC3" w:rsidP="36C2AFBA">
      <w:pPr>
        <w:pStyle w:val="TableofContents"/>
        <w:numPr>
          <w:ilvl w:val="0"/>
          <w:numId w:val="0"/>
        </w:numPr>
      </w:pPr>
      <w:bookmarkStart w:id="4" w:name="_Toc209584551"/>
      <w:bookmarkStart w:id="5" w:name="_Toc262488151"/>
      <w:bookmarkStart w:id="6" w:name="_Toc262911998"/>
      <w:bookmarkStart w:id="7" w:name="_Toc322448159"/>
      <w:bookmarkStart w:id="8" w:name="_Toc183026909"/>
      <w:bookmarkEnd w:id="0"/>
      <w:bookmarkEnd w:id="1"/>
      <w:bookmarkEnd w:id="2"/>
      <w:bookmarkEnd w:id="3"/>
      <w:r w:rsidRPr="000440CF">
        <w:lastRenderedPageBreak/>
        <w:t xml:space="preserve">Table </w:t>
      </w:r>
      <w:r w:rsidR="06D5792C" w:rsidRPr="000440CF">
        <w:t>des matières</w:t>
      </w:r>
      <w:bookmarkEnd w:id="4"/>
      <w:bookmarkEnd w:id="5"/>
      <w:bookmarkEnd w:id="6"/>
      <w:bookmarkEnd w:id="7"/>
      <w:bookmarkEnd w:id="8"/>
    </w:p>
    <w:p w14:paraId="725A0CCD" w14:textId="2CAD4A29" w:rsidR="00C608A9" w:rsidRDefault="00C40220">
      <w:pPr>
        <w:pStyle w:val="TM1"/>
        <w:tabs>
          <w:tab w:val="right" w:leader="dot" w:pos="9350"/>
        </w:tabs>
        <w:rPr>
          <w:rFonts w:asciiTheme="minorHAnsi" w:eastAsiaTheme="minorEastAsia" w:hAnsiTheme="minorHAnsi" w:cstheme="minorBidi"/>
          <w:noProof/>
          <w:kern w:val="2"/>
          <w:lang w:val="en-CA"/>
          <w14:ligatures w14:val="standardContextual"/>
        </w:rPr>
      </w:pPr>
      <w:r w:rsidRPr="000440CF">
        <w:rPr>
          <w:rFonts w:asciiTheme="majorBidi" w:hAnsiTheme="majorBidi" w:cstheme="majorBidi"/>
        </w:rPr>
        <w:fldChar w:fldCharType="begin"/>
      </w:r>
      <w:r w:rsidR="00B43772" w:rsidRPr="000440CF">
        <w:rPr>
          <w:rFonts w:asciiTheme="majorBidi" w:hAnsiTheme="majorBidi" w:cstheme="majorBidi"/>
        </w:rPr>
        <w:instrText xml:space="preserve"> TOC \o "1-3" \h \z \u </w:instrText>
      </w:r>
      <w:r w:rsidRPr="000440CF">
        <w:rPr>
          <w:rFonts w:asciiTheme="majorBidi" w:hAnsiTheme="majorBidi" w:cstheme="majorBidi"/>
        </w:rPr>
        <w:fldChar w:fldCharType="separate"/>
      </w:r>
      <w:hyperlink w:anchor="_Toc183026909" w:history="1">
        <w:r w:rsidR="00C608A9" w:rsidRPr="00453520">
          <w:rPr>
            <w:rStyle w:val="Lienhypertexte"/>
            <w:noProof/>
          </w:rPr>
          <w:t>Table des matières</w:t>
        </w:r>
        <w:r w:rsidR="00C608A9">
          <w:rPr>
            <w:noProof/>
            <w:webHidden/>
          </w:rPr>
          <w:tab/>
        </w:r>
        <w:r w:rsidR="00C608A9">
          <w:rPr>
            <w:noProof/>
            <w:webHidden/>
          </w:rPr>
          <w:fldChar w:fldCharType="begin"/>
        </w:r>
        <w:r w:rsidR="00C608A9">
          <w:rPr>
            <w:noProof/>
            <w:webHidden/>
          </w:rPr>
          <w:instrText xml:space="preserve"> PAGEREF _Toc183026909 \h </w:instrText>
        </w:r>
        <w:r w:rsidR="00C608A9">
          <w:rPr>
            <w:noProof/>
            <w:webHidden/>
          </w:rPr>
        </w:r>
        <w:r w:rsidR="00C608A9">
          <w:rPr>
            <w:noProof/>
            <w:webHidden/>
          </w:rPr>
          <w:fldChar w:fldCharType="separate"/>
        </w:r>
        <w:r w:rsidR="00C608A9">
          <w:rPr>
            <w:noProof/>
            <w:webHidden/>
          </w:rPr>
          <w:t>ii</w:t>
        </w:r>
        <w:r w:rsidR="00C608A9">
          <w:rPr>
            <w:noProof/>
            <w:webHidden/>
          </w:rPr>
          <w:fldChar w:fldCharType="end"/>
        </w:r>
      </w:hyperlink>
    </w:p>
    <w:p w14:paraId="03AA0E63" w14:textId="6E5C2E49" w:rsidR="00C608A9" w:rsidRDefault="00C608A9">
      <w:pPr>
        <w:pStyle w:val="TM1"/>
        <w:tabs>
          <w:tab w:val="right" w:leader="dot" w:pos="9350"/>
        </w:tabs>
        <w:rPr>
          <w:rFonts w:asciiTheme="minorHAnsi" w:eastAsiaTheme="minorEastAsia" w:hAnsiTheme="minorHAnsi" w:cstheme="minorBidi"/>
          <w:noProof/>
          <w:kern w:val="2"/>
          <w:lang w:val="en-CA"/>
          <w14:ligatures w14:val="standardContextual"/>
        </w:rPr>
      </w:pPr>
      <w:hyperlink w:anchor="_Toc183026910" w:history="1">
        <w:r w:rsidRPr="00453520">
          <w:rPr>
            <w:rStyle w:val="Lienhypertexte"/>
            <w:noProof/>
          </w:rPr>
          <w:t>Liste des figures</w:t>
        </w:r>
        <w:r>
          <w:rPr>
            <w:noProof/>
            <w:webHidden/>
          </w:rPr>
          <w:tab/>
        </w:r>
        <w:r>
          <w:rPr>
            <w:noProof/>
            <w:webHidden/>
          </w:rPr>
          <w:fldChar w:fldCharType="begin"/>
        </w:r>
        <w:r>
          <w:rPr>
            <w:noProof/>
            <w:webHidden/>
          </w:rPr>
          <w:instrText xml:space="preserve"> PAGEREF _Toc183026910 \h </w:instrText>
        </w:r>
        <w:r>
          <w:rPr>
            <w:noProof/>
            <w:webHidden/>
          </w:rPr>
        </w:r>
        <w:r>
          <w:rPr>
            <w:noProof/>
            <w:webHidden/>
          </w:rPr>
          <w:fldChar w:fldCharType="separate"/>
        </w:r>
        <w:r>
          <w:rPr>
            <w:noProof/>
            <w:webHidden/>
          </w:rPr>
          <w:t>iv</w:t>
        </w:r>
        <w:r>
          <w:rPr>
            <w:noProof/>
            <w:webHidden/>
          </w:rPr>
          <w:fldChar w:fldCharType="end"/>
        </w:r>
      </w:hyperlink>
    </w:p>
    <w:p w14:paraId="2DF69900" w14:textId="0BDBAEE5" w:rsidR="00C608A9" w:rsidRDefault="00C608A9">
      <w:pPr>
        <w:pStyle w:val="TM1"/>
        <w:tabs>
          <w:tab w:val="right" w:leader="dot" w:pos="9350"/>
        </w:tabs>
        <w:rPr>
          <w:rFonts w:asciiTheme="minorHAnsi" w:eastAsiaTheme="minorEastAsia" w:hAnsiTheme="minorHAnsi" w:cstheme="minorBidi"/>
          <w:noProof/>
          <w:kern w:val="2"/>
          <w:lang w:val="en-CA"/>
          <w14:ligatures w14:val="standardContextual"/>
        </w:rPr>
      </w:pPr>
      <w:hyperlink w:anchor="_Toc183026911" w:history="1">
        <w:r w:rsidRPr="00453520">
          <w:rPr>
            <w:rStyle w:val="Lienhypertexte"/>
            <w:noProof/>
          </w:rPr>
          <w:t>Liste des tableaux</w:t>
        </w:r>
        <w:r>
          <w:rPr>
            <w:noProof/>
            <w:webHidden/>
          </w:rPr>
          <w:tab/>
        </w:r>
        <w:r>
          <w:rPr>
            <w:noProof/>
            <w:webHidden/>
          </w:rPr>
          <w:fldChar w:fldCharType="begin"/>
        </w:r>
        <w:r>
          <w:rPr>
            <w:noProof/>
            <w:webHidden/>
          </w:rPr>
          <w:instrText xml:space="preserve"> PAGEREF _Toc183026911 \h </w:instrText>
        </w:r>
        <w:r>
          <w:rPr>
            <w:noProof/>
            <w:webHidden/>
          </w:rPr>
        </w:r>
        <w:r>
          <w:rPr>
            <w:noProof/>
            <w:webHidden/>
          </w:rPr>
          <w:fldChar w:fldCharType="separate"/>
        </w:r>
        <w:r>
          <w:rPr>
            <w:noProof/>
            <w:webHidden/>
          </w:rPr>
          <w:t>v</w:t>
        </w:r>
        <w:r>
          <w:rPr>
            <w:noProof/>
            <w:webHidden/>
          </w:rPr>
          <w:fldChar w:fldCharType="end"/>
        </w:r>
      </w:hyperlink>
    </w:p>
    <w:p w14:paraId="68584ED8" w14:textId="0B37FCA6" w:rsidR="00C608A9" w:rsidRDefault="00C608A9">
      <w:pPr>
        <w:pStyle w:val="TM1"/>
        <w:tabs>
          <w:tab w:val="right" w:leader="dot" w:pos="9350"/>
        </w:tabs>
        <w:rPr>
          <w:rFonts w:asciiTheme="minorHAnsi" w:eastAsiaTheme="minorEastAsia" w:hAnsiTheme="minorHAnsi" w:cstheme="minorBidi"/>
          <w:noProof/>
          <w:kern w:val="2"/>
          <w:lang w:val="en-CA"/>
          <w14:ligatures w14:val="standardContextual"/>
        </w:rPr>
      </w:pPr>
      <w:hyperlink w:anchor="_Toc183026912" w:history="1">
        <w:r w:rsidRPr="00453520">
          <w:rPr>
            <w:rStyle w:val="Lienhypertexte"/>
            <w:noProof/>
          </w:rPr>
          <w:t>Liste des acronymes et glossaire</w:t>
        </w:r>
        <w:r>
          <w:rPr>
            <w:noProof/>
            <w:webHidden/>
          </w:rPr>
          <w:tab/>
        </w:r>
        <w:r>
          <w:rPr>
            <w:noProof/>
            <w:webHidden/>
          </w:rPr>
          <w:fldChar w:fldCharType="begin"/>
        </w:r>
        <w:r>
          <w:rPr>
            <w:noProof/>
            <w:webHidden/>
          </w:rPr>
          <w:instrText xml:space="preserve"> PAGEREF _Toc183026912 \h </w:instrText>
        </w:r>
        <w:r>
          <w:rPr>
            <w:noProof/>
            <w:webHidden/>
          </w:rPr>
        </w:r>
        <w:r>
          <w:rPr>
            <w:noProof/>
            <w:webHidden/>
          </w:rPr>
          <w:fldChar w:fldCharType="separate"/>
        </w:r>
        <w:r>
          <w:rPr>
            <w:noProof/>
            <w:webHidden/>
          </w:rPr>
          <w:t>vi</w:t>
        </w:r>
        <w:r>
          <w:rPr>
            <w:noProof/>
            <w:webHidden/>
          </w:rPr>
          <w:fldChar w:fldCharType="end"/>
        </w:r>
      </w:hyperlink>
    </w:p>
    <w:p w14:paraId="1ED59700" w14:textId="256A1E72" w:rsidR="00C608A9" w:rsidRDefault="00C608A9">
      <w:pPr>
        <w:pStyle w:val="TM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3026913" w:history="1">
        <w:r w:rsidRPr="00453520">
          <w:rPr>
            <w:rStyle w:val="Lienhypertexte"/>
            <w:noProof/>
          </w:rPr>
          <w:t>1</w:t>
        </w:r>
        <w:r>
          <w:rPr>
            <w:rFonts w:asciiTheme="minorHAnsi" w:eastAsiaTheme="minorEastAsia" w:hAnsiTheme="minorHAnsi" w:cstheme="minorBidi"/>
            <w:noProof/>
            <w:kern w:val="2"/>
            <w:lang w:val="en-CA"/>
            <w14:ligatures w14:val="standardContextual"/>
          </w:rPr>
          <w:tab/>
        </w:r>
        <w:r w:rsidRPr="00453520">
          <w:rPr>
            <w:rStyle w:val="Lienhypertexte"/>
            <w:noProof/>
          </w:rPr>
          <w:t>Introduction</w:t>
        </w:r>
        <w:r>
          <w:rPr>
            <w:noProof/>
            <w:webHidden/>
          </w:rPr>
          <w:tab/>
        </w:r>
        <w:r>
          <w:rPr>
            <w:noProof/>
            <w:webHidden/>
          </w:rPr>
          <w:fldChar w:fldCharType="begin"/>
        </w:r>
        <w:r>
          <w:rPr>
            <w:noProof/>
            <w:webHidden/>
          </w:rPr>
          <w:instrText xml:space="preserve"> PAGEREF _Toc183026913 \h </w:instrText>
        </w:r>
        <w:r>
          <w:rPr>
            <w:noProof/>
            <w:webHidden/>
          </w:rPr>
        </w:r>
        <w:r>
          <w:rPr>
            <w:noProof/>
            <w:webHidden/>
          </w:rPr>
          <w:fldChar w:fldCharType="separate"/>
        </w:r>
        <w:r>
          <w:rPr>
            <w:noProof/>
            <w:webHidden/>
          </w:rPr>
          <w:t>1</w:t>
        </w:r>
        <w:r>
          <w:rPr>
            <w:noProof/>
            <w:webHidden/>
          </w:rPr>
          <w:fldChar w:fldCharType="end"/>
        </w:r>
      </w:hyperlink>
    </w:p>
    <w:p w14:paraId="030EAF60" w14:textId="2662C806" w:rsidR="00C608A9" w:rsidRDefault="00C608A9">
      <w:pPr>
        <w:pStyle w:val="TM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3026914" w:history="1">
        <w:r w:rsidRPr="00453520">
          <w:rPr>
            <w:rStyle w:val="Lienhypertexte"/>
            <w:noProof/>
          </w:rPr>
          <w:t>2</w:t>
        </w:r>
        <w:r>
          <w:rPr>
            <w:rFonts w:asciiTheme="minorHAnsi" w:eastAsiaTheme="minorEastAsia" w:hAnsiTheme="minorHAnsi" w:cstheme="minorBidi"/>
            <w:noProof/>
            <w:kern w:val="2"/>
            <w:lang w:val="en-CA"/>
            <w14:ligatures w14:val="standardContextual"/>
          </w:rPr>
          <w:tab/>
        </w:r>
        <w:r w:rsidRPr="00453520">
          <w:rPr>
            <w:rStyle w:val="Lienhypertexte"/>
            <w:noProof/>
          </w:rPr>
          <w:t>Prototype 1, présentation sur le progrès du projet, rétroaction des pairs et dynamique d’équipe</w:t>
        </w:r>
        <w:r>
          <w:rPr>
            <w:noProof/>
            <w:webHidden/>
          </w:rPr>
          <w:tab/>
        </w:r>
        <w:r>
          <w:rPr>
            <w:noProof/>
            <w:webHidden/>
          </w:rPr>
          <w:fldChar w:fldCharType="begin"/>
        </w:r>
        <w:r>
          <w:rPr>
            <w:noProof/>
            <w:webHidden/>
          </w:rPr>
          <w:instrText xml:space="preserve"> PAGEREF _Toc183026914 \h </w:instrText>
        </w:r>
        <w:r>
          <w:rPr>
            <w:noProof/>
            <w:webHidden/>
          </w:rPr>
        </w:r>
        <w:r>
          <w:rPr>
            <w:noProof/>
            <w:webHidden/>
          </w:rPr>
          <w:fldChar w:fldCharType="separate"/>
        </w:r>
        <w:r>
          <w:rPr>
            <w:noProof/>
            <w:webHidden/>
          </w:rPr>
          <w:t>2</w:t>
        </w:r>
        <w:r>
          <w:rPr>
            <w:noProof/>
            <w:webHidden/>
          </w:rPr>
          <w:fldChar w:fldCharType="end"/>
        </w:r>
      </w:hyperlink>
    </w:p>
    <w:p w14:paraId="656A9737" w14:textId="1D3944B0"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15" w:history="1">
        <w:r w:rsidRPr="00453520">
          <w:rPr>
            <w:rStyle w:val="Lienhypertexte"/>
            <w:noProof/>
          </w:rPr>
          <w:t>2.1</w:t>
        </w:r>
        <w:r>
          <w:rPr>
            <w:rFonts w:asciiTheme="minorHAnsi" w:eastAsiaTheme="minorEastAsia" w:hAnsiTheme="minorHAnsi" w:cstheme="minorBidi"/>
            <w:noProof/>
            <w:kern w:val="2"/>
            <w:lang w:val="en-CA"/>
            <w14:ligatures w14:val="standardContextual"/>
          </w:rPr>
          <w:tab/>
        </w:r>
        <w:r w:rsidRPr="00453520">
          <w:rPr>
            <w:rStyle w:val="Lienhypertexte"/>
            <w:noProof/>
          </w:rPr>
          <w:t>Prototype 1</w:t>
        </w:r>
        <w:r>
          <w:rPr>
            <w:noProof/>
            <w:webHidden/>
          </w:rPr>
          <w:tab/>
        </w:r>
        <w:r>
          <w:rPr>
            <w:noProof/>
            <w:webHidden/>
          </w:rPr>
          <w:fldChar w:fldCharType="begin"/>
        </w:r>
        <w:r>
          <w:rPr>
            <w:noProof/>
            <w:webHidden/>
          </w:rPr>
          <w:instrText xml:space="preserve"> PAGEREF _Toc183026915 \h </w:instrText>
        </w:r>
        <w:r>
          <w:rPr>
            <w:noProof/>
            <w:webHidden/>
          </w:rPr>
        </w:r>
        <w:r>
          <w:rPr>
            <w:noProof/>
            <w:webHidden/>
          </w:rPr>
          <w:fldChar w:fldCharType="separate"/>
        </w:r>
        <w:r>
          <w:rPr>
            <w:noProof/>
            <w:webHidden/>
          </w:rPr>
          <w:t>2</w:t>
        </w:r>
        <w:r>
          <w:rPr>
            <w:noProof/>
            <w:webHidden/>
          </w:rPr>
          <w:fldChar w:fldCharType="end"/>
        </w:r>
      </w:hyperlink>
    </w:p>
    <w:p w14:paraId="453812AB" w14:textId="3C1EBA9A"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16" w:history="1">
        <w:r w:rsidRPr="00453520">
          <w:rPr>
            <w:rStyle w:val="Lienhypertexte"/>
            <w:noProof/>
          </w:rPr>
          <w:t>2.1.1</w:t>
        </w:r>
        <w:r>
          <w:rPr>
            <w:rFonts w:asciiTheme="minorHAnsi" w:eastAsiaTheme="minorEastAsia" w:hAnsiTheme="minorHAnsi" w:cstheme="minorBidi"/>
            <w:noProof/>
            <w:kern w:val="2"/>
            <w:lang w:val="en-CA"/>
            <w14:ligatures w14:val="standardContextual"/>
          </w:rPr>
          <w:tab/>
        </w:r>
        <w:r w:rsidRPr="00453520">
          <w:rPr>
            <w:rStyle w:val="Lienhypertexte"/>
            <w:noProof/>
          </w:rPr>
          <w:t>Hypothèses et tests</w:t>
        </w:r>
        <w:r>
          <w:rPr>
            <w:noProof/>
            <w:webHidden/>
          </w:rPr>
          <w:tab/>
        </w:r>
        <w:r>
          <w:rPr>
            <w:noProof/>
            <w:webHidden/>
          </w:rPr>
          <w:fldChar w:fldCharType="begin"/>
        </w:r>
        <w:r>
          <w:rPr>
            <w:noProof/>
            <w:webHidden/>
          </w:rPr>
          <w:instrText xml:space="preserve"> PAGEREF _Toc183026916 \h </w:instrText>
        </w:r>
        <w:r>
          <w:rPr>
            <w:noProof/>
            <w:webHidden/>
          </w:rPr>
        </w:r>
        <w:r>
          <w:rPr>
            <w:noProof/>
            <w:webHidden/>
          </w:rPr>
          <w:fldChar w:fldCharType="separate"/>
        </w:r>
        <w:r>
          <w:rPr>
            <w:noProof/>
            <w:webHidden/>
          </w:rPr>
          <w:t>2</w:t>
        </w:r>
        <w:r>
          <w:rPr>
            <w:noProof/>
            <w:webHidden/>
          </w:rPr>
          <w:fldChar w:fldCharType="end"/>
        </w:r>
      </w:hyperlink>
    </w:p>
    <w:p w14:paraId="1330F401" w14:textId="1F42C910"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17" w:history="1">
        <w:r w:rsidRPr="00453520">
          <w:rPr>
            <w:rStyle w:val="Lienhypertexte"/>
            <w:noProof/>
          </w:rPr>
          <w:t>2.1.2</w:t>
        </w:r>
        <w:r>
          <w:rPr>
            <w:rFonts w:asciiTheme="minorHAnsi" w:eastAsiaTheme="minorEastAsia" w:hAnsiTheme="minorHAnsi" w:cstheme="minorBidi"/>
            <w:noProof/>
            <w:kern w:val="2"/>
            <w:lang w:val="en-CA"/>
            <w14:ligatures w14:val="standardContextual"/>
          </w:rPr>
          <w:tab/>
        </w:r>
        <w:r w:rsidRPr="00453520">
          <w:rPr>
            <w:rStyle w:val="Lienhypertexte"/>
            <w:noProof/>
          </w:rPr>
          <w:t>Description des prototypes</w:t>
        </w:r>
        <w:r>
          <w:rPr>
            <w:noProof/>
            <w:webHidden/>
          </w:rPr>
          <w:tab/>
        </w:r>
        <w:r>
          <w:rPr>
            <w:noProof/>
            <w:webHidden/>
          </w:rPr>
          <w:fldChar w:fldCharType="begin"/>
        </w:r>
        <w:r>
          <w:rPr>
            <w:noProof/>
            <w:webHidden/>
          </w:rPr>
          <w:instrText xml:space="preserve"> PAGEREF _Toc183026917 \h </w:instrText>
        </w:r>
        <w:r>
          <w:rPr>
            <w:noProof/>
            <w:webHidden/>
          </w:rPr>
        </w:r>
        <w:r>
          <w:rPr>
            <w:noProof/>
            <w:webHidden/>
          </w:rPr>
          <w:fldChar w:fldCharType="separate"/>
        </w:r>
        <w:r>
          <w:rPr>
            <w:noProof/>
            <w:webHidden/>
          </w:rPr>
          <w:t>2</w:t>
        </w:r>
        <w:r>
          <w:rPr>
            <w:noProof/>
            <w:webHidden/>
          </w:rPr>
          <w:fldChar w:fldCharType="end"/>
        </w:r>
      </w:hyperlink>
    </w:p>
    <w:p w14:paraId="580D8196" w14:textId="3B51F23D"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18" w:history="1">
        <w:r w:rsidRPr="00453520">
          <w:rPr>
            <w:rStyle w:val="Lienhypertexte"/>
            <w:noProof/>
          </w:rPr>
          <w:t>2.1.3</w:t>
        </w:r>
        <w:r>
          <w:rPr>
            <w:rFonts w:asciiTheme="minorHAnsi" w:eastAsiaTheme="minorEastAsia" w:hAnsiTheme="minorHAnsi" w:cstheme="minorBidi"/>
            <w:noProof/>
            <w:kern w:val="2"/>
            <w:lang w:val="en-CA"/>
            <w14:ligatures w14:val="standardContextual"/>
          </w:rPr>
          <w:tab/>
        </w:r>
        <w:r w:rsidRPr="00453520">
          <w:rPr>
            <w:rStyle w:val="Lienhypertexte"/>
            <w:noProof/>
          </w:rPr>
          <w:t>Analyse des essais du prototype et évaluation des résultats par rapport aux spécifications cibles</w:t>
        </w:r>
        <w:r>
          <w:rPr>
            <w:noProof/>
            <w:webHidden/>
          </w:rPr>
          <w:tab/>
        </w:r>
        <w:r>
          <w:rPr>
            <w:noProof/>
            <w:webHidden/>
          </w:rPr>
          <w:fldChar w:fldCharType="begin"/>
        </w:r>
        <w:r>
          <w:rPr>
            <w:noProof/>
            <w:webHidden/>
          </w:rPr>
          <w:instrText xml:space="preserve"> PAGEREF _Toc183026918 \h </w:instrText>
        </w:r>
        <w:r>
          <w:rPr>
            <w:noProof/>
            <w:webHidden/>
          </w:rPr>
        </w:r>
        <w:r>
          <w:rPr>
            <w:noProof/>
            <w:webHidden/>
          </w:rPr>
          <w:fldChar w:fldCharType="separate"/>
        </w:r>
        <w:r>
          <w:rPr>
            <w:noProof/>
            <w:webHidden/>
          </w:rPr>
          <w:t>6</w:t>
        </w:r>
        <w:r>
          <w:rPr>
            <w:noProof/>
            <w:webHidden/>
          </w:rPr>
          <w:fldChar w:fldCharType="end"/>
        </w:r>
      </w:hyperlink>
    </w:p>
    <w:p w14:paraId="19312C50" w14:textId="42B4A060"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19" w:history="1">
        <w:r w:rsidRPr="00453520">
          <w:rPr>
            <w:rStyle w:val="Lienhypertexte"/>
            <w:noProof/>
          </w:rPr>
          <w:t>2.2</w:t>
        </w:r>
        <w:r>
          <w:rPr>
            <w:rFonts w:asciiTheme="minorHAnsi" w:eastAsiaTheme="minorEastAsia" w:hAnsiTheme="minorHAnsi" w:cstheme="minorBidi"/>
            <w:noProof/>
            <w:kern w:val="2"/>
            <w:lang w:val="en-CA"/>
            <w14:ligatures w14:val="standardContextual"/>
          </w:rPr>
          <w:tab/>
        </w:r>
        <w:r w:rsidRPr="00453520">
          <w:rPr>
            <w:rStyle w:val="Lienhypertexte"/>
            <w:noProof/>
          </w:rPr>
          <w:t>Présentation sur le progrès du projet</w:t>
        </w:r>
        <w:r>
          <w:rPr>
            <w:noProof/>
            <w:webHidden/>
          </w:rPr>
          <w:tab/>
        </w:r>
        <w:r>
          <w:rPr>
            <w:noProof/>
            <w:webHidden/>
          </w:rPr>
          <w:fldChar w:fldCharType="begin"/>
        </w:r>
        <w:r>
          <w:rPr>
            <w:noProof/>
            <w:webHidden/>
          </w:rPr>
          <w:instrText xml:space="preserve"> PAGEREF _Toc183026919 \h </w:instrText>
        </w:r>
        <w:r>
          <w:rPr>
            <w:noProof/>
            <w:webHidden/>
          </w:rPr>
        </w:r>
        <w:r>
          <w:rPr>
            <w:noProof/>
            <w:webHidden/>
          </w:rPr>
          <w:fldChar w:fldCharType="separate"/>
        </w:r>
        <w:r>
          <w:rPr>
            <w:noProof/>
            <w:webHidden/>
          </w:rPr>
          <w:t>8</w:t>
        </w:r>
        <w:r>
          <w:rPr>
            <w:noProof/>
            <w:webHidden/>
          </w:rPr>
          <w:fldChar w:fldCharType="end"/>
        </w:r>
      </w:hyperlink>
    </w:p>
    <w:p w14:paraId="0E7DC438" w14:textId="2B5E2351"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20" w:history="1">
        <w:r w:rsidRPr="00453520">
          <w:rPr>
            <w:rStyle w:val="Lienhypertexte"/>
            <w:noProof/>
          </w:rPr>
          <w:t>2.3</w:t>
        </w:r>
        <w:r>
          <w:rPr>
            <w:rFonts w:asciiTheme="minorHAnsi" w:eastAsiaTheme="minorEastAsia" w:hAnsiTheme="minorHAnsi" w:cstheme="minorBidi"/>
            <w:noProof/>
            <w:kern w:val="2"/>
            <w:lang w:val="en-CA"/>
            <w14:ligatures w14:val="standardContextual"/>
          </w:rPr>
          <w:tab/>
        </w:r>
        <w:r w:rsidRPr="00453520">
          <w:rPr>
            <w:rStyle w:val="Lienhypertexte"/>
            <w:noProof/>
          </w:rPr>
          <w:t>Plan de projet</w:t>
        </w:r>
        <w:r>
          <w:rPr>
            <w:noProof/>
            <w:webHidden/>
          </w:rPr>
          <w:tab/>
        </w:r>
        <w:r>
          <w:rPr>
            <w:noProof/>
            <w:webHidden/>
          </w:rPr>
          <w:fldChar w:fldCharType="begin"/>
        </w:r>
        <w:r>
          <w:rPr>
            <w:noProof/>
            <w:webHidden/>
          </w:rPr>
          <w:instrText xml:space="preserve"> PAGEREF _Toc183026920 \h </w:instrText>
        </w:r>
        <w:r>
          <w:rPr>
            <w:noProof/>
            <w:webHidden/>
          </w:rPr>
        </w:r>
        <w:r>
          <w:rPr>
            <w:noProof/>
            <w:webHidden/>
          </w:rPr>
          <w:fldChar w:fldCharType="separate"/>
        </w:r>
        <w:r>
          <w:rPr>
            <w:noProof/>
            <w:webHidden/>
          </w:rPr>
          <w:t>9</w:t>
        </w:r>
        <w:r>
          <w:rPr>
            <w:noProof/>
            <w:webHidden/>
          </w:rPr>
          <w:fldChar w:fldCharType="end"/>
        </w:r>
      </w:hyperlink>
    </w:p>
    <w:p w14:paraId="09DD52F1" w14:textId="4FB12C0A" w:rsidR="00C608A9" w:rsidRDefault="00C608A9">
      <w:pPr>
        <w:pStyle w:val="TM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3026921" w:history="1">
        <w:r w:rsidRPr="00453520">
          <w:rPr>
            <w:rStyle w:val="Lienhypertexte"/>
            <w:noProof/>
          </w:rPr>
          <w:t>3</w:t>
        </w:r>
        <w:r>
          <w:rPr>
            <w:rFonts w:asciiTheme="minorHAnsi" w:eastAsiaTheme="minorEastAsia" w:hAnsiTheme="minorHAnsi" w:cstheme="minorBidi"/>
            <w:noProof/>
            <w:kern w:val="2"/>
            <w:lang w:val="en-CA"/>
            <w14:ligatures w14:val="standardContextual"/>
          </w:rPr>
          <w:tab/>
        </w:r>
        <w:r w:rsidRPr="00453520">
          <w:rPr>
            <w:rStyle w:val="Lienhypertexte"/>
            <w:noProof/>
          </w:rPr>
          <w:t>Contraintes de conception et prototype 2</w:t>
        </w:r>
        <w:r>
          <w:rPr>
            <w:noProof/>
            <w:webHidden/>
          </w:rPr>
          <w:tab/>
        </w:r>
        <w:r>
          <w:rPr>
            <w:noProof/>
            <w:webHidden/>
          </w:rPr>
          <w:fldChar w:fldCharType="begin"/>
        </w:r>
        <w:r>
          <w:rPr>
            <w:noProof/>
            <w:webHidden/>
          </w:rPr>
          <w:instrText xml:space="preserve"> PAGEREF _Toc183026921 \h </w:instrText>
        </w:r>
        <w:r>
          <w:rPr>
            <w:noProof/>
            <w:webHidden/>
          </w:rPr>
        </w:r>
        <w:r>
          <w:rPr>
            <w:noProof/>
            <w:webHidden/>
          </w:rPr>
          <w:fldChar w:fldCharType="separate"/>
        </w:r>
        <w:r>
          <w:rPr>
            <w:noProof/>
            <w:webHidden/>
          </w:rPr>
          <w:t>10</w:t>
        </w:r>
        <w:r>
          <w:rPr>
            <w:noProof/>
            <w:webHidden/>
          </w:rPr>
          <w:fldChar w:fldCharType="end"/>
        </w:r>
      </w:hyperlink>
    </w:p>
    <w:p w14:paraId="0AC39CAE" w14:textId="7B00D9BE"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22" w:history="1">
        <w:r w:rsidRPr="00453520">
          <w:rPr>
            <w:rStyle w:val="Lienhypertexte"/>
            <w:noProof/>
          </w:rPr>
          <w:t>3.1</w:t>
        </w:r>
        <w:r>
          <w:rPr>
            <w:rFonts w:asciiTheme="minorHAnsi" w:eastAsiaTheme="minorEastAsia" w:hAnsiTheme="minorHAnsi" w:cstheme="minorBidi"/>
            <w:noProof/>
            <w:kern w:val="2"/>
            <w:lang w:val="en-CA"/>
            <w14:ligatures w14:val="standardContextual"/>
          </w:rPr>
          <w:tab/>
        </w:r>
        <w:r w:rsidRPr="00453520">
          <w:rPr>
            <w:rStyle w:val="Lienhypertexte"/>
            <w:noProof/>
          </w:rPr>
          <w:t>Contraintes de conception</w:t>
        </w:r>
        <w:r>
          <w:rPr>
            <w:noProof/>
            <w:webHidden/>
          </w:rPr>
          <w:tab/>
        </w:r>
        <w:r>
          <w:rPr>
            <w:noProof/>
            <w:webHidden/>
          </w:rPr>
          <w:fldChar w:fldCharType="begin"/>
        </w:r>
        <w:r>
          <w:rPr>
            <w:noProof/>
            <w:webHidden/>
          </w:rPr>
          <w:instrText xml:space="preserve"> PAGEREF _Toc183026922 \h </w:instrText>
        </w:r>
        <w:r>
          <w:rPr>
            <w:noProof/>
            <w:webHidden/>
          </w:rPr>
        </w:r>
        <w:r>
          <w:rPr>
            <w:noProof/>
            <w:webHidden/>
          </w:rPr>
          <w:fldChar w:fldCharType="separate"/>
        </w:r>
        <w:r>
          <w:rPr>
            <w:noProof/>
            <w:webHidden/>
          </w:rPr>
          <w:t>10</w:t>
        </w:r>
        <w:r>
          <w:rPr>
            <w:noProof/>
            <w:webHidden/>
          </w:rPr>
          <w:fldChar w:fldCharType="end"/>
        </w:r>
      </w:hyperlink>
    </w:p>
    <w:p w14:paraId="0D5E6A60" w14:textId="2C204889"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23" w:history="1">
        <w:r w:rsidRPr="00453520">
          <w:rPr>
            <w:rStyle w:val="Lienhypertexte"/>
            <w:noProof/>
          </w:rPr>
          <w:t>3.1.1</w:t>
        </w:r>
        <w:r>
          <w:rPr>
            <w:rFonts w:asciiTheme="minorHAnsi" w:eastAsiaTheme="minorEastAsia" w:hAnsiTheme="minorHAnsi" w:cstheme="minorBidi"/>
            <w:noProof/>
            <w:kern w:val="2"/>
            <w:lang w:val="en-CA"/>
            <w14:ligatures w14:val="standardContextual"/>
          </w:rPr>
          <w:tab/>
        </w:r>
        <w:r w:rsidRPr="00453520">
          <w:rPr>
            <w:rStyle w:val="Lienhypertexte"/>
            <w:noProof/>
          </w:rPr>
          <w:t>Satisfaction des contraintes</w:t>
        </w:r>
        <w:r>
          <w:rPr>
            <w:noProof/>
            <w:webHidden/>
          </w:rPr>
          <w:tab/>
        </w:r>
        <w:r>
          <w:rPr>
            <w:noProof/>
            <w:webHidden/>
          </w:rPr>
          <w:fldChar w:fldCharType="begin"/>
        </w:r>
        <w:r>
          <w:rPr>
            <w:noProof/>
            <w:webHidden/>
          </w:rPr>
          <w:instrText xml:space="preserve"> PAGEREF _Toc183026923 \h </w:instrText>
        </w:r>
        <w:r>
          <w:rPr>
            <w:noProof/>
            <w:webHidden/>
          </w:rPr>
        </w:r>
        <w:r>
          <w:rPr>
            <w:noProof/>
            <w:webHidden/>
          </w:rPr>
          <w:fldChar w:fldCharType="separate"/>
        </w:r>
        <w:r>
          <w:rPr>
            <w:noProof/>
            <w:webHidden/>
          </w:rPr>
          <w:t>10</w:t>
        </w:r>
        <w:r>
          <w:rPr>
            <w:noProof/>
            <w:webHidden/>
          </w:rPr>
          <w:fldChar w:fldCharType="end"/>
        </w:r>
      </w:hyperlink>
    </w:p>
    <w:p w14:paraId="7A2389F6" w14:textId="149DFE93"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24" w:history="1">
        <w:r w:rsidRPr="00453520">
          <w:rPr>
            <w:rStyle w:val="Lienhypertexte"/>
            <w:noProof/>
          </w:rPr>
          <w:t>3.1.2</w:t>
        </w:r>
        <w:r>
          <w:rPr>
            <w:rFonts w:asciiTheme="minorHAnsi" w:eastAsiaTheme="minorEastAsia" w:hAnsiTheme="minorHAnsi" w:cstheme="minorBidi"/>
            <w:noProof/>
            <w:kern w:val="2"/>
            <w:lang w:val="en-CA"/>
            <w14:ligatures w14:val="standardContextual"/>
          </w:rPr>
          <w:tab/>
        </w:r>
        <w:r w:rsidRPr="00453520">
          <w:rPr>
            <w:rStyle w:val="Lienhypertexte"/>
            <w:noProof/>
          </w:rPr>
          <w:t>Mise à jour du Concept détaillé</w:t>
        </w:r>
        <w:r>
          <w:rPr>
            <w:noProof/>
            <w:webHidden/>
          </w:rPr>
          <w:tab/>
        </w:r>
        <w:r>
          <w:rPr>
            <w:noProof/>
            <w:webHidden/>
          </w:rPr>
          <w:fldChar w:fldCharType="begin"/>
        </w:r>
        <w:r>
          <w:rPr>
            <w:noProof/>
            <w:webHidden/>
          </w:rPr>
          <w:instrText xml:space="preserve"> PAGEREF _Toc183026924 \h </w:instrText>
        </w:r>
        <w:r>
          <w:rPr>
            <w:noProof/>
            <w:webHidden/>
          </w:rPr>
        </w:r>
        <w:r>
          <w:rPr>
            <w:noProof/>
            <w:webHidden/>
          </w:rPr>
          <w:fldChar w:fldCharType="separate"/>
        </w:r>
        <w:r>
          <w:rPr>
            <w:noProof/>
            <w:webHidden/>
          </w:rPr>
          <w:t>12</w:t>
        </w:r>
        <w:r>
          <w:rPr>
            <w:noProof/>
            <w:webHidden/>
          </w:rPr>
          <w:fldChar w:fldCharType="end"/>
        </w:r>
      </w:hyperlink>
    </w:p>
    <w:p w14:paraId="40709F33" w14:textId="20B2F097"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25" w:history="1">
        <w:r w:rsidRPr="00453520">
          <w:rPr>
            <w:rStyle w:val="Lienhypertexte"/>
            <w:noProof/>
          </w:rPr>
          <w:t>3.2</w:t>
        </w:r>
        <w:r>
          <w:rPr>
            <w:rFonts w:asciiTheme="minorHAnsi" w:eastAsiaTheme="minorEastAsia" w:hAnsiTheme="minorHAnsi" w:cstheme="minorBidi"/>
            <w:noProof/>
            <w:kern w:val="2"/>
            <w:lang w:val="en-CA"/>
            <w14:ligatures w14:val="standardContextual"/>
          </w:rPr>
          <w:tab/>
        </w:r>
        <w:r w:rsidRPr="00453520">
          <w:rPr>
            <w:rStyle w:val="Lienhypertexte"/>
            <w:noProof/>
          </w:rPr>
          <w:t>Rétroaction du client</w:t>
        </w:r>
        <w:r>
          <w:rPr>
            <w:noProof/>
            <w:webHidden/>
          </w:rPr>
          <w:tab/>
        </w:r>
        <w:r>
          <w:rPr>
            <w:noProof/>
            <w:webHidden/>
          </w:rPr>
          <w:fldChar w:fldCharType="begin"/>
        </w:r>
        <w:r>
          <w:rPr>
            <w:noProof/>
            <w:webHidden/>
          </w:rPr>
          <w:instrText xml:space="preserve"> PAGEREF _Toc183026925 \h </w:instrText>
        </w:r>
        <w:r>
          <w:rPr>
            <w:noProof/>
            <w:webHidden/>
          </w:rPr>
        </w:r>
        <w:r>
          <w:rPr>
            <w:noProof/>
            <w:webHidden/>
          </w:rPr>
          <w:fldChar w:fldCharType="separate"/>
        </w:r>
        <w:r>
          <w:rPr>
            <w:noProof/>
            <w:webHidden/>
          </w:rPr>
          <w:t>12</w:t>
        </w:r>
        <w:r>
          <w:rPr>
            <w:noProof/>
            <w:webHidden/>
          </w:rPr>
          <w:fldChar w:fldCharType="end"/>
        </w:r>
      </w:hyperlink>
    </w:p>
    <w:p w14:paraId="3B9832AE" w14:textId="6AF73DD0"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26" w:history="1">
        <w:r w:rsidRPr="00453520">
          <w:rPr>
            <w:rStyle w:val="Lienhypertexte"/>
            <w:noProof/>
          </w:rPr>
          <w:t>3.3</w:t>
        </w:r>
        <w:r>
          <w:rPr>
            <w:rFonts w:asciiTheme="minorHAnsi" w:eastAsiaTheme="minorEastAsia" w:hAnsiTheme="minorHAnsi" w:cstheme="minorBidi"/>
            <w:noProof/>
            <w:kern w:val="2"/>
            <w:lang w:val="en-CA"/>
            <w14:ligatures w14:val="standardContextual"/>
          </w:rPr>
          <w:tab/>
        </w:r>
        <w:r w:rsidRPr="00453520">
          <w:rPr>
            <w:rStyle w:val="Lienhypertexte"/>
            <w:noProof/>
          </w:rPr>
          <w:t>Prototype 2</w:t>
        </w:r>
        <w:r>
          <w:rPr>
            <w:noProof/>
            <w:webHidden/>
          </w:rPr>
          <w:tab/>
        </w:r>
        <w:r>
          <w:rPr>
            <w:noProof/>
            <w:webHidden/>
          </w:rPr>
          <w:fldChar w:fldCharType="begin"/>
        </w:r>
        <w:r>
          <w:rPr>
            <w:noProof/>
            <w:webHidden/>
          </w:rPr>
          <w:instrText xml:space="preserve"> PAGEREF _Toc183026926 \h </w:instrText>
        </w:r>
        <w:r>
          <w:rPr>
            <w:noProof/>
            <w:webHidden/>
          </w:rPr>
        </w:r>
        <w:r>
          <w:rPr>
            <w:noProof/>
            <w:webHidden/>
          </w:rPr>
          <w:fldChar w:fldCharType="separate"/>
        </w:r>
        <w:r>
          <w:rPr>
            <w:noProof/>
            <w:webHidden/>
          </w:rPr>
          <w:t>13</w:t>
        </w:r>
        <w:r>
          <w:rPr>
            <w:noProof/>
            <w:webHidden/>
          </w:rPr>
          <w:fldChar w:fldCharType="end"/>
        </w:r>
      </w:hyperlink>
    </w:p>
    <w:p w14:paraId="58DD1E2B" w14:textId="2536BFA8"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27" w:history="1">
        <w:r w:rsidRPr="00453520">
          <w:rPr>
            <w:rStyle w:val="Lienhypertexte"/>
            <w:noProof/>
          </w:rPr>
          <w:t>3.3.1</w:t>
        </w:r>
        <w:r>
          <w:rPr>
            <w:rFonts w:asciiTheme="minorHAnsi" w:eastAsiaTheme="minorEastAsia" w:hAnsiTheme="minorHAnsi" w:cstheme="minorBidi"/>
            <w:noProof/>
            <w:kern w:val="2"/>
            <w:lang w:val="en-CA"/>
            <w14:ligatures w14:val="standardContextual"/>
          </w:rPr>
          <w:tab/>
        </w:r>
        <w:r w:rsidRPr="00453520">
          <w:rPr>
            <w:rStyle w:val="Lienhypertexte"/>
            <w:noProof/>
          </w:rPr>
          <w:t>Hypothèses restant à vérifier</w:t>
        </w:r>
        <w:r>
          <w:rPr>
            <w:noProof/>
            <w:webHidden/>
          </w:rPr>
          <w:tab/>
        </w:r>
        <w:r>
          <w:rPr>
            <w:noProof/>
            <w:webHidden/>
          </w:rPr>
          <w:fldChar w:fldCharType="begin"/>
        </w:r>
        <w:r>
          <w:rPr>
            <w:noProof/>
            <w:webHidden/>
          </w:rPr>
          <w:instrText xml:space="preserve"> PAGEREF _Toc183026927 \h </w:instrText>
        </w:r>
        <w:r>
          <w:rPr>
            <w:noProof/>
            <w:webHidden/>
          </w:rPr>
        </w:r>
        <w:r>
          <w:rPr>
            <w:noProof/>
            <w:webHidden/>
          </w:rPr>
          <w:fldChar w:fldCharType="separate"/>
        </w:r>
        <w:r>
          <w:rPr>
            <w:noProof/>
            <w:webHidden/>
          </w:rPr>
          <w:t>13</w:t>
        </w:r>
        <w:r>
          <w:rPr>
            <w:noProof/>
            <w:webHidden/>
          </w:rPr>
          <w:fldChar w:fldCharType="end"/>
        </w:r>
      </w:hyperlink>
    </w:p>
    <w:p w14:paraId="35DB331C" w14:textId="2C26E75B"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28" w:history="1">
        <w:r w:rsidRPr="00453520">
          <w:rPr>
            <w:rStyle w:val="Lienhypertexte"/>
            <w:noProof/>
          </w:rPr>
          <w:t>3.3.2</w:t>
        </w:r>
        <w:r>
          <w:rPr>
            <w:rFonts w:asciiTheme="minorHAnsi" w:eastAsiaTheme="minorEastAsia" w:hAnsiTheme="minorHAnsi" w:cstheme="minorBidi"/>
            <w:noProof/>
            <w:kern w:val="2"/>
            <w:lang w:val="en-CA"/>
            <w14:ligatures w14:val="standardContextual"/>
          </w:rPr>
          <w:tab/>
        </w:r>
        <w:r w:rsidRPr="00453520">
          <w:rPr>
            <w:rStyle w:val="Lienhypertexte"/>
            <w:noProof/>
          </w:rPr>
          <w:t>Description des prototypes</w:t>
        </w:r>
        <w:r>
          <w:rPr>
            <w:noProof/>
            <w:webHidden/>
          </w:rPr>
          <w:tab/>
        </w:r>
        <w:r>
          <w:rPr>
            <w:noProof/>
            <w:webHidden/>
          </w:rPr>
          <w:fldChar w:fldCharType="begin"/>
        </w:r>
        <w:r>
          <w:rPr>
            <w:noProof/>
            <w:webHidden/>
          </w:rPr>
          <w:instrText xml:space="preserve"> PAGEREF _Toc183026928 \h </w:instrText>
        </w:r>
        <w:r>
          <w:rPr>
            <w:noProof/>
            <w:webHidden/>
          </w:rPr>
        </w:r>
        <w:r>
          <w:rPr>
            <w:noProof/>
            <w:webHidden/>
          </w:rPr>
          <w:fldChar w:fldCharType="separate"/>
        </w:r>
        <w:r>
          <w:rPr>
            <w:noProof/>
            <w:webHidden/>
          </w:rPr>
          <w:t>14</w:t>
        </w:r>
        <w:r>
          <w:rPr>
            <w:noProof/>
            <w:webHidden/>
          </w:rPr>
          <w:fldChar w:fldCharType="end"/>
        </w:r>
      </w:hyperlink>
    </w:p>
    <w:p w14:paraId="35448AB2" w14:textId="23F7E681"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29" w:history="1">
        <w:r w:rsidRPr="00453520">
          <w:rPr>
            <w:rStyle w:val="Lienhypertexte"/>
            <w:noProof/>
          </w:rPr>
          <w:t>3.3.3</w:t>
        </w:r>
        <w:r>
          <w:rPr>
            <w:rFonts w:asciiTheme="minorHAnsi" w:eastAsiaTheme="minorEastAsia" w:hAnsiTheme="minorHAnsi" w:cstheme="minorBidi"/>
            <w:noProof/>
            <w:kern w:val="2"/>
            <w:lang w:val="en-CA"/>
            <w14:ligatures w14:val="standardContextual"/>
          </w:rPr>
          <w:tab/>
        </w:r>
        <w:r w:rsidRPr="00453520">
          <w:rPr>
            <w:rStyle w:val="Lienhypertexte"/>
            <w:noProof/>
          </w:rPr>
          <w:t>Analyse des essais du prototype et évaluation des résultats par rapport aux spécifications cibles</w:t>
        </w:r>
        <w:r>
          <w:rPr>
            <w:noProof/>
            <w:webHidden/>
          </w:rPr>
          <w:tab/>
        </w:r>
        <w:r>
          <w:rPr>
            <w:noProof/>
            <w:webHidden/>
          </w:rPr>
          <w:fldChar w:fldCharType="begin"/>
        </w:r>
        <w:r>
          <w:rPr>
            <w:noProof/>
            <w:webHidden/>
          </w:rPr>
          <w:instrText xml:space="preserve"> PAGEREF _Toc183026929 \h </w:instrText>
        </w:r>
        <w:r>
          <w:rPr>
            <w:noProof/>
            <w:webHidden/>
          </w:rPr>
        </w:r>
        <w:r>
          <w:rPr>
            <w:noProof/>
            <w:webHidden/>
          </w:rPr>
          <w:fldChar w:fldCharType="separate"/>
        </w:r>
        <w:r>
          <w:rPr>
            <w:noProof/>
            <w:webHidden/>
          </w:rPr>
          <w:t>17</w:t>
        </w:r>
        <w:r>
          <w:rPr>
            <w:noProof/>
            <w:webHidden/>
          </w:rPr>
          <w:fldChar w:fldCharType="end"/>
        </w:r>
      </w:hyperlink>
    </w:p>
    <w:p w14:paraId="21899A1E" w14:textId="6629ECF7"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30" w:history="1">
        <w:r w:rsidRPr="00453520">
          <w:rPr>
            <w:rStyle w:val="Lienhypertexte"/>
            <w:noProof/>
          </w:rPr>
          <w:t>3.3.4</w:t>
        </w:r>
        <w:r>
          <w:rPr>
            <w:rFonts w:asciiTheme="minorHAnsi" w:eastAsiaTheme="minorEastAsia" w:hAnsiTheme="minorHAnsi" w:cstheme="minorBidi"/>
            <w:noProof/>
            <w:kern w:val="2"/>
            <w:lang w:val="en-CA"/>
            <w14:ligatures w14:val="standardContextual"/>
          </w:rPr>
          <w:tab/>
        </w:r>
        <w:r w:rsidRPr="00453520">
          <w:rPr>
            <w:rStyle w:val="Lienhypertexte"/>
            <w:noProof/>
          </w:rPr>
          <w:t>Intentions Rencontre client</w:t>
        </w:r>
        <w:r>
          <w:rPr>
            <w:noProof/>
            <w:webHidden/>
          </w:rPr>
          <w:tab/>
        </w:r>
        <w:r>
          <w:rPr>
            <w:noProof/>
            <w:webHidden/>
          </w:rPr>
          <w:fldChar w:fldCharType="begin"/>
        </w:r>
        <w:r>
          <w:rPr>
            <w:noProof/>
            <w:webHidden/>
          </w:rPr>
          <w:instrText xml:space="preserve"> PAGEREF _Toc183026930 \h </w:instrText>
        </w:r>
        <w:r>
          <w:rPr>
            <w:noProof/>
            <w:webHidden/>
          </w:rPr>
        </w:r>
        <w:r>
          <w:rPr>
            <w:noProof/>
            <w:webHidden/>
          </w:rPr>
          <w:fldChar w:fldCharType="separate"/>
        </w:r>
        <w:r>
          <w:rPr>
            <w:noProof/>
            <w:webHidden/>
          </w:rPr>
          <w:t>18</w:t>
        </w:r>
        <w:r>
          <w:rPr>
            <w:noProof/>
            <w:webHidden/>
          </w:rPr>
          <w:fldChar w:fldCharType="end"/>
        </w:r>
      </w:hyperlink>
    </w:p>
    <w:p w14:paraId="36EA475E" w14:textId="6EBD02E5"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31" w:history="1">
        <w:r w:rsidRPr="00453520">
          <w:rPr>
            <w:rStyle w:val="Lienhypertexte"/>
            <w:noProof/>
          </w:rPr>
          <w:t>3.4</w:t>
        </w:r>
        <w:r>
          <w:rPr>
            <w:rFonts w:asciiTheme="minorHAnsi" w:eastAsiaTheme="minorEastAsia" w:hAnsiTheme="minorHAnsi" w:cstheme="minorBidi"/>
            <w:noProof/>
            <w:kern w:val="2"/>
            <w:lang w:val="en-CA"/>
            <w14:ligatures w14:val="standardContextual"/>
          </w:rPr>
          <w:tab/>
        </w:r>
        <w:r w:rsidRPr="00453520">
          <w:rPr>
            <w:rStyle w:val="Lienhypertexte"/>
            <w:noProof/>
          </w:rPr>
          <w:t>Plan de projet</w:t>
        </w:r>
        <w:r>
          <w:rPr>
            <w:noProof/>
            <w:webHidden/>
          </w:rPr>
          <w:tab/>
        </w:r>
        <w:r>
          <w:rPr>
            <w:noProof/>
            <w:webHidden/>
          </w:rPr>
          <w:fldChar w:fldCharType="begin"/>
        </w:r>
        <w:r>
          <w:rPr>
            <w:noProof/>
            <w:webHidden/>
          </w:rPr>
          <w:instrText xml:space="preserve"> PAGEREF _Toc183026931 \h </w:instrText>
        </w:r>
        <w:r>
          <w:rPr>
            <w:noProof/>
            <w:webHidden/>
          </w:rPr>
        </w:r>
        <w:r>
          <w:rPr>
            <w:noProof/>
            <w:webHidden/>
          </w:rPr>
          <w:fldChar w:fldCharType="separate"/>
        </w:r>
        <w:r>
          <w:rPr>
            <w:noProof/>
            <w:webHidden/>
          </w:rPr>
          <w:t>20</w:t>
        </w:r>
        <w:r>
          <w:rPr>
            <w:noProof/>
            <w:webHidden/>
          </w:rPr>
          <w:fldChar w:fldCharType="end"/>
        </w:r>
      </w:hyperlink>
    </w:p>
    <w:p w14:paraId="54C0AC27" w14:textId="59BFFC6F" w:rsidR="00C608A9" w:rsidRDefault="00C608A9">
      <w:pPr>
        <w:pStyle w:val="TM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3026932" w:history="1">
        <w:r w:rsidRPr="00453520">
          <w:rPr>
            <w:rStyle w:val="Lienhypertexte"/>
            <w:noProof/>
          </w:rPr>
          <w:t>4</w:t>
        </w:r>
        <w:r>
          <w:rPr>
            <w:rFonts w:asciiTheme="minorHAnsi" w:eastAsiaTheme="minorEastAsia" w:hAnsiTheme="minorHAnsi" w:cstheme="minorBidi"/>
            <w:noProof/>
            <w:kern w:val="2"/>
            <w:lang w:val="en-CA"/>
            <w14:ligatures w14:val="standardContextual"/>
          </w:rPr>
          <w:tab/>
        </w:r>
        <w:r w:rsidRPr="00453520">
          <w:rPr>
            <w:rStyle w:val="Lienhypertexte"/>
            <w:noProof/>
          </w:rPr>
          <w:t>Considérations d’économie et PI</w:t>
        </w:r>
        <w:r>
          <w:rPr>
            <w:noProof/>
            <w:webHidden/>
          </w:rPr>
          <w:tab/>
        </w:r>
        <w:r>
          <w:rPr>
            <w:noProof/>
            <w:webHidden/>
          </w:rPr>
          <w:fldChar w:fldCharType="begin"/>
        </w:r>
        <w:r>
          <w:rPr>
            <w:noProof/>
            <w:webHidden/>
          </w:rPr>
          <w:instrText xml:space="preserve"> PAGEREF _Toc183026932 \h </w:instrText>
        </w:r>
        <w:r>
          <w:rPr>
            <w:noProof/>
            <w:webHidden/>
          </w:rPr>
        </w:r>
        <w:r>
          <w:rPr>
            <w:noProof/>
            <w:webHidden/>
          </w:rPr>
          <w:fldChar w:fldCharType="separate"/>
        </w:r>
        <w:r>
          <w:rPr>
            <w:noProof/>
            <w:webHidden/>
          </w:rPr>
          <w:t>21</w:t>
        </w:r>
        <w:r>
          <w:rPr>
            <w:noProof/>
            <w:webHidden/>
          </w:rPr>
          <w:fldChar w:fldCharType="end"/>
        </w:r>
      </w:hyperlink>
    </w:p>
    <w:p w14:paraId="7E99272F" w14:textId="4D82DBEA"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33" w:history="1">
        <w:r w:rsidRPr="00453520">
          <w:rPr>
            <w:rStyle w:val="Lienhypertexte"/>
            <w:noProof/>
          </w:rPr>
          <w:t>4.1</w:t>
        </w:r>
        <w:r>
          <w:rPr>
            <w:rFonts w:asciiTheme="minorHAnsi" w:eastAsiaTheme="minorEastAsia" w:hAnsiTheme="minorHAnsi" w:cstheme="minorBidi"/>
            <w:noProof/>
            <w:kern w:val="2"/>
            <w:lang w:val="en-CA"/>
            <w14:ligatures w14:val="standardContextual"/>
          </w:rPr>
          <w:tab/>
        </w:r>
        <w:r w:rsidRPr="00453520">
          <w:rPr>
            <w:rStyle w:val="Lienhypertexte"/>
            <w:noProof/>
          </w:rPr>
          <w:t>Rapport d’économie</w:t>
        </w:r>
        <w:r>
          <w:rPr>
            <w:noProof/>
            <w:webHidden/>
          </w:rPr>
          <w:tab/>
        </w:r>
        <w:r>
          <w:rPr>
            <w:noProof/>
            <w:webHidden/>
          </w:rPr>
          <w:fldChar w:fldCharType="begin"/>
        </w:r>
        <w:r>
          <w:rPr>
            <w:noProof/>
            <w:webHidden/>
          </w:rPr>
          <w:instrText xml:space="preserve"> PAGEREF _Toc183026933 \h </w:instrText>
        </w:r>
        <w:r>
          <w:rPr>
            <w:noProof/>
            <w:webHidden/>
          </w:rPr>
        </w:r>
        <w:r>
          <w:rPr>
            <w:noProof/>
            <w:webHidden/>
          </w:rPr>
          <w:fldChar w:fldCharType="separate"/>
        </w:r>
        <w:r>
          <w:rPr>
            <w:noProof/>
            <w:webHidden/>
          </w:rPr>
          <w:t>21</w:t>
        </w:r>
        <w:r>
          <w:rPr>
            <w:noProof/>
            <w:webHidden/>
          </w:rPr>
          <w:fldChar w:fldCharType="end"/>
        </w:r>
      </w:hyperlink>
    </w:p>
    <w:p w14:paraId="5481402B" w14:textId="0843C486"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34" w:history="1">
        <w:r w:rsidRPr="00453520">
          <w:rPr>
            <w:rStyle w:val="Lienhypertexte"/>
            <w:noProof/>
          </w:rPr>
          <w:t>4.1.1</w:t>
        </w:r>
        <w:r>
          <w:rPr>
            <w:rFonts w:asciiTheme="minorHAnsi" w:eastAsiaTheme="minorEastAsia" w:hAnsiTheme="minorHAnsi" w:cstheme="minorBidi"/>
            <w:noProof/>
            <w:kern w:val="2"/>
            <w:lang w:val="en-CA"/>
            <w14:ligatures w14:val="standardContextual"/>
          </w:rPr>
          <w:tab/>
        </w:r>
        <w:r w:rsidRPr="00453520">
          <w:rPr>
            <w:rStyle w:val="Lienhypertexte"/>
            <w:noProof/>
          </w:rPr>
          <w:t>Liste des coûts</w:t>
        </w:r>
        <w:r>
          <w:rPr>
            <w:noProof/>
            <w:webHidden/>
          </w:rPr>
          <w:tab/>
        </w:r>
        <w:r>
          <w:rPr>
            <w:noProof/>
            <w:webHidden/>
          </w:rPr>
          <w:fldChar w:fldCharType="begin"/>
        </w:r>
        <w:r>
          <w:rPr>
            <w:noProof/>
            <w:webHidden/>
          </w:rPr>
          <w:instrText xml:space="preserve"> PAGEREF _Toc183026934 \h </w:instrText>
        </w:r>
        <w:r>
          <w:rPr>
            <w:noProof/>
            <w:webHidden/>
          </w:rPr>
        </w:r>
        <w:r>
          <w:rPr>
            <w:noProof/>
            <w:webHidden/>
          </w:rPr>
          <w:fldChar w:fldCharType="separate"/>
        </w:r>
        <w:r>
          <w:rPr>
            <w:noProof/>
            <w:webHidden/>
          </w:rPr>
          <w:t>21</w:t>
        </w:r>
        <w:r>
          <w:rPr>
            <w:noProof/>
            <w:webHidden/>
          </w:rPr>
          <w:fldChar w:fldCharType="end"/>
        </w:r>
      </w:hyperlink>
    </w:p>
    <w:p w14:paraId="7D878277" w14:textId="0AEE7B58"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35" w:history="1">
        <w:r w:rsidRPr="00453520">
          <w:rPr>
            <w:rStyle w:val="Lienhypertexte"/>
            <w:noProof/>
          </w:rPr>
          <w:t>4.1.2</w:t>
        </w:r>
        <w:r>
          <w:rPr>
            <w:rFonts w:asciiTheme="minorHAnsi" w:eastAsiaTheme="minorEastAsia" w:hAnsiTheme="minorHAnsi" w:cstheme="minorBidi"/>
            <w:noProof/>
            <w:kern w:val="2"/>
            <w:lang w:val="en-CA"/>
            <w14:ligatures w14:val="standardContextual"/>
          </w:rPr>
          <w:tab/>
        </w:r>
        <w:r w:rsidRPr="00453520">
          <w:rPr>
            <w:rStyle w:val="Lienhypertexte"/>
            <w:noProof/>
          </w:rPr>
          <w:t>Compte de profits et de pertes pour 3 ans</w:t>
        </w:r>
        <w:r>
          <w:rPr>
            <w:noProof/>
            <w:webHidden/>
          </w:rPr>
          <w:tab/>
        </w:r>
        <w:r>
          <w:rPr>
            <w:noProof/>
            <w:webHidden/>
          </w:rPr>
          <w:fldChar w:fldCharType="begin"/>
        </w:r>
        <w:r>
          <w:rPr>
            <w:noProof/>
            <w:webHidden/>
          </w:rPr>
          <w:instrText xml:space="preserve"> PAGEREF _Toc183026935 \h </w:instrText>
        </w:r>
        <w:r>
          <w:rPr>
            <w:noProof/>
            <w:webHidden/>
          </w:rPr>
        </w:r>
        <w:r>
          <w:rPr>
            <w:noProof/>
            <w:webHidden/>
          </w:rPr>
          <w:fldChar w:fldCharType="separate"/>
        </w:r>
        <w:r>
          <w:rPr>
            <w:noProof/>
            <w:webHidden/>
          </w:rPr>
          <w:t>23</w:t>
        </w:r>
        <w:r>
          <w:rPr>
            <w:noProof/>
            <w:webHidden/>
          </w:rPr>
          <w:fldChar w:fldCharType="end"/>
        </w:r>
      </w:hyperlink>
    </w:p>
    <w:p w14:paraId="52A50F0F" w14:textId="079174BC"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36" w:history="1">
        <w:r w:rsidRPr="00453520">
          <w:rPr>
            <w:rStyle w:val="Lienhypertexte"/>
            <w:noProof/>
          </w:rPr>
          <w:t>4.1.3</w:t>
        </w:r>
        <w:r>
          <w:rPr>
            <w:rFonts w:asciiTheme="minorHAnsi" w:eastAsiaTheme="minorEastAsia" w:hAnsiTheme="minorHAnsi" w:cstheme="minorBidi"/>
            <w:noProof/>
            <w:kern w:val="2"/>
            <w:lang w:val="en-CA"/>
            <w14:ligatures w14:val="standardContextual"/>
          </w:rPr>
          <w:tab/>
        </w:r>
        <w:r w:rsidRPr="00453520">
          <w:rPr>
            <w:rStyle w:val="Lienhypertexte"/>
            <w:noProof/>
          </w:rPr>
          <w:t>Analyse VAN</w:t>
        </w:r>
        <w:r>
          <w:rPr>
            <w:noProof/>
            <w:webHidden/>
          </w:rPr>
          <w:tab/>
        </w:r>
        <w:r>
          <w:rPr>
            <w:noProof/>
            <w:webHidden/>
          </w:rPr>
          <w:fldChar w:fldCharType="begin"/>
        </w:r>
        <w:r>
          <w:rPr>
            <w:noProof/>
            <w:webHidden/>
          </w:rPr>
          <w:instrText xml:space="preserve"> PAGEREF _Toc183026936 \h </w:instrText>
        </w:r>
        <w:r>
          <w:rPr>
            <w:noProof/>
            <w:webHidden/>
          </w:rPr>
        </w:r>
        <w:r>
          <w:rPr>
            <w:noProof/>
            <w:webHidden/>
          </w:rPr>
          <w:fldChar w:fldCharType="separate"/>
        </w:r>
        <w:r>
          <w:rPr>
            <w:noProof/>
            <w:webHidden/>
          </w:rPr>
          <w:t>24</w:t>
        </w:r>
        <w:r>
          <w:rPr>
            <w:noProof/>
            <w:webHidden/>
          </w:rPr>
          <w:fldChar w:fldCharType="end"/>
        </w:r>
      </w:hyperlink>
    </w:p>
    <w:p w14:paraId="213F87CB" w14:textId="1F0C4785"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37" w:history="1">
        <w:r w:rsidRPr="00453520">
          <w:rPr>
            <w:rStyle w:val="Lienhypertexte"/>
            <w:noProof/>
          </w:rPr>
          <w:t>4.2</w:t>
        </w:r>
        <w:r>
          <w:rPr>
            <w:rFonts w:asciiTheme="minorHAnsi" w:eastAsiaTheme="minorEastAsia" w:hAnsiTheme="minorHAnsi" w:cstheme="minorBidi"/>
            <w:noProof/>
            <w:kern w:val="2"/>
            <w:lang w:val="en-CA"/>
            <w14:ligatures w14:val="standardContextual"/>
          </w:rPr>
          <w:tab/>
        </w:r>
        <w:r w:rsidRPr="00453520">
          <w:rPr>
            <w:rStyle w:val="Lienhypertexte"/>
            <w:noProof/>
          </w:rPr>
          <w:t>Rapport de propriétés intellectuelles</w:t>
        </w:r>
        <w:r>
          <w:rPr>
            <w:noProof/>
            <w:webHidden/>
          </w:rPr>
          <w:tab/>
        </w:r>
        <w:r>
          <w:rPr>
            <w:noProof/>
            <w:webHidden/>
          </w:rPr>
          <w:fldChar w:fldCharType="begin"/>
        </w:r>
        <w:r>
          <w:rPr>
            <w:noProof/>
            <w:webHidden/>
          </w:rPr>
          <w:instrText xml:space="preserve"> PAGEREF _Toc183026937 \h </w:instrText>
        </w:r>
        <w:r>
          <w:rPr>
            <w:noProof/>
            <w:webHidden/>
          </w:rPr>
        </w:r>
        <w:r>
          <w:rPr>
            <w:noProof/>
            <w:webHidden/>
          </w:rPr>
          <w:fldChar w:fldCharType="separate"/>
        </w:r>
        <w:r>
          <w:rPr>
            <w:noProof/>
            <w:webHidden/>
          </w:rPr>
          <w:t>26</w:t>
        </w:r>
        <w:r>
          <w:rPr>
            <w:noProof/>
            <w:webHidden/>
          </w:rPr>
          <w:fldChar w:fldCharType="end"/>
        </w:r>
      </w:hyperlink>
    </w:p>
    <w:p w14:paraId="1D494C51" w14:textId="4F76E89B"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38" w:history="1">
        <w:r w:rsidRPr="00453520">
          <w:rPr>
            <w:rStyle w:val="Lienhypertexte"/>
            <w:noProof/>
          </w:rPr>
          <w:t>4.2.1</w:t>
        </w:r>
        <w:r>
          <w:rPr>
            <w:rFonts w:asciiTheme="minorHAnsi" w:eastAsiaTheme="minorEastAsia" w:hAnsiTheme="minorHAnsi" w:cstheme="minorBidi"/>
            <w:noProof/>
            <w:kern w:val="2"/>
            <w:lang w:val="en-CA"/>
            <w14:ligatures w14:val="standardContextual"/>
          </w:rPr>
          <w:tab/>
        </w:r>
        <w:r w:rsidRPr="00453520">
          <w:rPr>
            <w:rStyle w:val="Lienhypertexte"/>
            <w:noProof/>
          </w:rPr>
          <w:t>Propriétés intellectuelles reliées à notre produit</w:t>
        </w:r>
        <w:r>
          <w:rPr>
            <w:noProof/>
            <w:webHidden/>
          </w:rPr>
          <w:tab/>
        </w:r>
        <w:r>
          <w:rPr>
            <w:noProof/>
            <w:webHidden/>
          </w:rPr>
          <w:fldChar w:fldCharType="begin"/>
        </w:r>
        <w:r>
          <w:rPr>
            <w:noProof/>
            <w:webHidden/>
          </w:rPr>
          <w:instrText xml:space="preserve"> PAGEREF _Toc183026938 \h </w:instrText>
        </w:r>
        <w:r>
          <w:rPr>
            <w:noProof/>
            <w:webHidden/>
          </w:rPr>
        </w:r>
        <w:r>
          <w:rPr>
            <w:noProof/>
            <w:webHidden/>
          </w:rPr>
          <w:fldChar w:fldCharType="separate"/>
        </w:r>
        <w:r>
          <w:rPr>
            <w:noProof/>
            <w:webHidden/>
          </w:rPr>
          <w:t>26</w:t>
        </w:r>
        <w:r>
          <w:rPr>
            <w:noProof/>
            <w:webHidden/>
          </w:rPr>
          <w:fldChar w:fldCharType="end"/>
        </w:r>
      </w:hyperlink>
    </w:p>
    <w:p w14:paraId="2001838A" w14:textId="33020E4E" w:rsidR="00C608A9" w:rsidRDefault="00C608A9">
      <w:pPr>
        <w:pStyle w:val="TM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3026939" w:history="1">
        <w:r w:rsidRPr="00453520">
          <w:rPr>
            <w:rStyle w:val="Lienhypertexte"/>
            <w:noProof/>
          </w:rPr>
          <w:t>4.2.2</w:t>
        </w:r>
        <w:r>
          <w:rPr>
            <w:rFonts w:asciiTheme="minorHAnsi" w:eastAsiaTheme="minorEastAsia" w:hAnsiTheme="minorHAnsi" w:cstheme="minorBidi"/>
            <w:noProof/>
            <w:kern w:val="2"/>
            <w:lang w:val="en-CA"/>
            <w14:ligatures w14:val="standardContextual"/>
          </w:rPr>
          <w:tab/>
        </w:r>
        <w:r w:rsidRPr="00453520">
          <w:rPr>
            <w:rStyle w:val="Lienhypertexte"/>
            <w:noProof/>
          </w:rPr>
          <w:t>Implications juridiques</w:t>
        </w:r>
        <w:r>
          <w:rPr>
            <w:noProof/>
            <w:webHidden/>
          </w:rPr>
          <w:tab/>
        </w:r>
        <w:r>
          <w:rPr>
            <w:noProof/>
            <w:webHidden/>
          </w:rPr>
          <w:fldChar w:fldCharType="begin"/>
        </w:r>
        <w:r>
          <w:rPr>
            <w:noProof/>
            <w:webHidden/>
          </w:rPr>
          <w:instrText xml:space="preserve"> PAGEREF _Toc183026939 \h </w:instrText>
        </w:r>
        <w:r>
          <w:rPr>
            <w:noProof/>
            <w:webHidden/>
          </w:rPr>
        </w:r>
        <w:r>
          <w:rPr>
            <w:noProof/>
            <w:webHidden/>
          </w:rPr>
          <w:fldChar w:fldCharType="separate"/>
        </w:r>
        <w:r>
          <w:rPr>
            <w:noProof/>
            <w:webHidden/>
          </w:rPr>
          <w:t>27</w:t>
        </w:r>
        <w:r>
          <w:rPr>
            <w:noProof/>
            <w:webHidden/>
          </w:rPr>
          <w:fldChar w:fldCharType="end"/>
        </w:r>
      </w:hyperlink>
    </w:p>
    <w:p w14:paraId="751FFCE0" w14:textId="7448EC33"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40" w:history="1">
        <w:r w:rsidRPr="00453520">
          <w:rPr>
            <w:rStyle w:val="Lienhypertexte"/>
            <w:noProof/>
          </w:rPr>
          <w:t>4.3</w:t>
        </w:r>
        <w:r>
          <w:rPr>
            <w:rFonts w:asciiTheme="minorHAnsi" w:eastAsiaTheme="minorEastAsia" w:hAnsiTheme="minorHAnsi" w:cstheme="minorBidi"/>
            <w:noProof/>
            <w:kern w:val="2"/>
            <w:lang w:val="en-CA"/>
            <w14:ligatures w14:val="standardContextual"/>
          </w:rPr>
          <w:tab/>
        </w:r>
        <w:r w:rsidRPr="00453520">
          <w:rPr>
            <w:rStyle w:val="Lienhypertexte"/>
            <w:noProof/>
          </w:rPr>
          <w:t>Plan de projet</w:t>
        </w:r>
        <w:r>
          <w:rPr>
            <w:noProof/>
            <w:webHidden/>
          </w:rPr>
          <w:tab/>
        </w:r>
        <w:r>
          <w:rPr>
            <w:noProof/>
            <w:webHidden/>
          </w:rPr>
          <w:fldChar w:fldCharType="begin"/>
        </w:r>
        <w:r>
          <w:rPr>
            <w:noProof/>
            <w:webHidden/>
          </w:rPr>
          <w:instrText xml:space="preserve"> PAGEREF _Toc183026940 \h </w:instrText>
        </w:r>
        <w:r>
          <w:rPr>
            <w:noProof/>
            <w:webHidden/>
          </w:rPr>
        </w:r>
        <w:r>
          <w:rPr>
            <w:noProof/>
            <w:webHidden/>
          </w:rPr>
          <w:fldChar w:fldCharType="separate"/>
        </w:r>
        <w:r>
          <w:rPr>
            <w:noProof/>
            <w:webHidden/>
          </w:rPr>
          <w:t>29</w:t>
        </w:r>
        <w:r>
          <w:rPr>
            <w:noProof/>
            <w:webHidden/>
          </w:rPr>
          <w:fldChar w:fldCharType="end"/>
        </w:r>
      </w:hyperlink>
    </w:p>
    <w:p w14:paraId="673522F8" w14:textId="0608D815" w:rsidR="00C608A9" w:rsidRDefault="00C608A9">
      <w:pPr>
        <w:pStyle w:val="TM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3026941" w:history="1">
        <w:r w:rsidRPr="00453520">
          <w:rPr>
            <w:rStyle w:val="Lienhypertexte"/>
            <w:noProof/>
          </w:rPr>
          <w:t>5</w:t>
        </w:r>
        <w:r>
          <w:rPr>
            <w:rFonts w:asciiTheme="minorHAnsi" w:eastAsiaTheme="minorEastAsia" w:hAnsiTheme="minorHAnsi" w:cstheme="minorBidi"/>
            <w:noProof/>
            <w:kern w:val="2"/>
            <w:lang w:val="en-CA"/>
            <w14:ligatures w14:val="standardContextual"/>
          </w:rPr>
          <w:tab/>
        </w:r>
        <w:r w:rsidRPr="00453520">
          <w:rPr>
            <w:rStyle w:val="Lienhypertexte"/>
            <w:noProof/>
          </w:rPr>
          <w:t>Présentation pour la Journée du design et évaluation du prototype final</w:t>
        </w:r>
        <w:r>
          <w:rPr>
            <w:noProof/>
            <w:webHidden/>
          </w:rPr>
          <w:tab/>
        </w:r>
        <w:r>
          <w:rPr>
            <w:noProof/>
            <w:webHidden/>
          </w:rPr>
          <w:fldChar w:fldCharType="begin"/>
        </w:r>
        <w:r>
          <w:rPr>
            <w:noProof/>
            <w:webHidden/>
          </w:rPr>
          <w:instrText xml:space="preserve"> PAGEREF _Toc183026941 \h </w:instrText>
        </w:r>
        <w:r>
          <w:rPr>
            <w:noProof/>
            <w:webHidden/>
          </w:rPr>
        </w:r>
        <w:r>
          <w:rPr>
            <w:noProof/>
            <w:webHidden/>
          </w:rPr>
          <w:fldChar w:fldCharType="separate"/>
        </w:r>
        <w:r>
          <w:rPr>
            <w:noProof/>
            <w:webHidden/>
          </w:rPr>
          <w:t>30</w:t>
        </w:r>
        <w:r>
          <w:rPr>
            <w:noProof/>
            <w:webHidden/>
          </w:rPr>
          <w:fldChar w:fldCharType="end"/>
        </w:r>
      </w:hyperlink>
    </w:p>
    <w:p w14:paraId="7C8B7F33" w14:textId="16C5D3FB" w:rsidR="00C608A9" w:rsidRDefault="00C608A9">
      <w:pPr>
        <w:pStyle w:val="TM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3026942" w:history="1">
        <w:r w:rsidRPr="00453520">
          <w:rPr>
            <w:rStyle w:val="Lienhypertexte"/>
            <w:noProof/>
          </w:rPr>
          <w:t>6</w:t>
        </w:r>
        <w:r>
          <w:rPr>
            <w:rFonts w:asciiTheme="minorHAnsi" w:eastAsiaTheme="minorEastAsia" w:hAnsiTheme="minorHAnsi" w:cstheme="minorBidi"/>
            <w:noProof/>
            <w:kern w:val="2"/>
            <w:lang w:val="en-CA"/>
            <w14:ligatures w14:val="standardContextual"/>
          </w:rPr>
          <w:tab/>
        </w:r>
        <w:r w:rsidRPr="00453520">
          <w:rPr>
            <w:rStyle w:val="Lienhypertexte"/>
            <w:noProof/>
          </w:rPr>
          <w:t>Vidéo et manuel d’utilisation</w:t>
        </w:r>
        <w:r>
          <w:rPr>
            <w:noProof/>
            <w:webHidden/>
          </w:rPr>
          <w:tab/>
        </w:r>
        <w:r>
          <w:rPr>
            <w:noProof/>
            <w:webHidden/>
          </w:rPr>
          <w:fldChar w:fldCharType="begin"/>
        </w:r>
        <w:r>
          <w:rPr>
            <w:noProof/>
            <w:webHidden/>
          </w:rPr>
          <w:instrText xml:space="preserve"> PAGEREF _Toc183026942 \h </w:instrText>
        </w:r>
        <w:r>
          <w:rPr>
            <w:noProof/>
            <w:webHidden/>
          </w:rPr>
        </w:r>
        <w:r>
          <w:rPr>
            <w:noProof/>
            <w:webHidden/>
          </w:rPr>
          <w:fldChar w:fldCharType="separate"/>
        </w:r>
        <w:r>
          <w:rPr>
            <w:noProof/>
            <w:webHidden/>
          </w:rPr>
          <w:t>31</w:t>
        </w:r>
        <w:r>
          <w:rPr>
            <w:noProof/>
            <w:webHidden/>
          </w:rPr>
          <w:fldChar w:fldCharType="end"/>
        </w:r>
      </w:hyperlink>
    </w:p>
    <w:p w14:paraId="0E9BB214" w14:textId="329CC20E"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43" w:history="1">
        <w:r w:rsidRPr="00453520">
          <w:rPr>
            <w:rStyle w:val="Lienhypertexte"/>
            <w:noProof/>
          </w:rPr>
          <w:t>6.1</w:t>
        </w:r>
        <w:r>
          <w:rPr>
            <w:rFonts w:asciiTheme="minorHAnsi" w:eastAsiaTheme="minorEastAsia" w:hAnsiTheme="minorHAnsi" w:cstheme="minorBidi"/>
            <w:noProof/>
            <w:kern w:val="2"/>
            <w:lang w:val="en-CA"/>
            <w14:ligatures w14:val="standardContextual"/>
          </w:rPr>
          <w:tab/>
        </w:r>
        <w:r w:rsidRPr="00453520">
          <w:rPr>
            <w:rStyle w:val="Lienhypertexte"/>
            <w:noProof/>
          </w:rPr>
          <w:t>Vidéo de 3 mins</w:t>
        </w:r>
        <w:r>
          <w:rPr>
            <w:noProof/>
            <w:webHidden/>
          </w:rPr>
          <w:tab/>
        </w:r>
        <w:r>
          <w:rPr>
            <w:noProof/>
            <w:webHidden/>
          </w:rPr>
          <w:fldChar w:fldCharType="begin"/>
        </w:r>
        <w:r>
          <w:rPr>
            <w:noProof/>
            <w:webHidden/>
          </w:rPr>
          <w:instrText xml:space="preserve"> PAGEREF _Toc183026943 \h </w:instrText>
        </w:r>
        <w:r>
          <w:rPr>
            <w:noProof/>
            <w:webHidden/>
          </w:rPr>
        </w:r>
        <w:r>
          <w:rPr>
            <w:noProof/>
            <w:webHidden/>
          </w:rPr>
          <w:fldChar w:fldCharType="separate"/>
        </w:r>
        <w:r>
          <w:rPr>
            <w:noProof/>
            <w:webHidden/>
          </w:rPr>
          <w:t>31</w:t>
        </w:r>
        <w:r>
          <w:rPr>
            <w:noProof/>
            <w:webHidden/>
          </w:rPr>
          <w:fldChar w:fldCharType="end"/>
        </w:r>
      </w:hyperlink>
    </w:p>
    <w:p w14:paraId="060B6822" w14:textId="688D1552" w:rsidR="00C608A9" w:rsidRDefault="00C608A9">
      <w:pPr>
        <w:pStyle w:val="TM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3026944" w:history="1">
        <w:r w:rsidRPr="00453520">
          <w:rPr>
            <w:rStyle w:val="Lienhypertexte"/>
            <w:noProof/>
          </w:rPr>
          <w:t>6.2</w:t>
        </w:r>
        <w:r>
          <w:rPr>
            <w:rFonts w:asciiTheme="minorHAnsi" w:eastAsiaTheme="minorEastAsia" w:hAnsiTheme="minorHAnsi" w:cstheme="minorBidi"/>
            <w:noProof/>
            <w:kern w:val="2"/>
            <w:lang w:val="en-CA"/>
            <w14:ligatures w14:val="standardContextual"/>
          </w:rPr>
          <w:tab/>
        </w:r>
        <w:r w:rsidRPr="00453520">
          <w:rPr>
            <w:rStyle w:val="Lienhypertexte"/>
            <w:noProof/>
          </w:rPr>
          <w:t>Manuel d’utilisation</w:t>
        </w:r>
        <w:r>
          <w:rPr>
            <w:noProof/>
            <w:webHidden/>
          </w:rPr>
          <w:tab/>
        </w:r>
        <w:r>
          <w:rPr>
            <w:noProof/>
            <w:webHidden/>
          </w:rPr>
          <w:fldChar w:fldCharType="begin"/>
        </w:r>
        <w:r>
          <w:rPr>
            <w:noProof/>
            <w:webHidden/>
          </w:rPr>
          <w:instrText xml:space="preserve"> PAGEREF _Toc183026944 \h </w:instrText>
        </w:r>
        <w:r>
          <w:rPr>
            <w:noProof/>
            <w:webHidden/>
          </w:rPr>
        </w:r>
        <w:r>
          <w:rPr>
            <w:noProof/>
            <w:webHidden/>
          </w:rPr>
          <w:fldChar w:fldCharType="separate"/>
        </w:r>
        <w:r>
          <w:rPr>
            <w:noProof/>
            <w:webHidden/>
          </w:rPr>
          <w:t>31</w:t>
        </w:r>
        <w:r>
          <w:rPr>
            <w:noProof/>
            <w:webHidden/>
          </w:rPr>
          <w:fldChar w:fldCharType="end"/>
        </w:r>
      </w:hyperlink>
    </w:p>
    <w:p w14:paraId="7EA6A309" w14:textId="2AF1361F" w:rsidR="00C608A9" w:rsidRDefault="00C608A9">
      <w:pPr>
        <w:pStyle w:val="TM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3026945" w:history="1">
        <w:r w:rsidRPr="00453520">
          <w:rPr>
            <w:rStyle w:val="Lienhypertexte"/>
            <w:noProof/>
          </w:rPr>
          <w:t>7</w:t>
        </w:r>
        <w:r>
          <w:rPr>
            <w:rFonts w:asciiTheme="minorHAnsi" w:eastAsiaTheme="minorEastAsia" w:hAnsiTheme="minorHAnsi" w:cstheme="minorBidi"/>
            <w:noProof/>
            <w:kern w:val="2"/>
            <w:lang w:val="en-CA"/>
            <w14:ligatures w14:val="standardContextual"/>
          </w:rPr>
          <w:tab/>
        </w:r>
        <w:r w:rsidRPr="00453520">
          <w:rPr>
            <w:rStyle w:val="Lienhypertexte"/>
            <w:noProof/>
          </w:rPr>
          <w:t>Conclusions</w:t>
        </w:r>
        <w:r>
          <w:rPr>
            <w:noProof/>
            <w:webHidden/>
          </w:rPr>
          <w:tab/>
        </w:r>
        <w:r>
          <w:rPr>
            <w:noProof/>
            <w:webHidden/>
          </w:rPr>
          <w:fldChar w:fldCharType="begin"/>
        </w:r>
        <w:r>
          <w:rPr>
            <w:noProof/>
            <w:webHidden/>
          </w:rPr>
          <w:instrText xml:space="preserve"> PAGEREF _Toc183026945 \h </w:instrText>
        </w:r>
        <w:r>
          <w:rPr>
            <w:noProof/>
            <w:webHidden/>
          </w:rPr>
        </w:r>
        <w:r>
          <w:rPr>
            <w:noProof/>
            <w:webHidden/>
          </w:rPr>
          <w:fldChar w:fldCharType="separate"/>
        </w:r>
        <w:r>
          <w:rPr>
            <w:noProof/>
            <w:webHidden/>
          </w:rPr>
          <w:t>32</w:t>
        </w:r>
        <w:r>
          <w:rPr>
            <w:noProof/>
            <w:webHidden/>
          </w:rPr>
          <w:fldChar w:fldCharType="end"/>
        </w:r>
      </w:hyperlink>
    </w:p>
    <w:p w14:paraId="59C9836F" w14:textId="4258FC62" w:rsidR="00C608A9" w:rsidRDefault="00C608A9">
      <w:pPr>
        <w:pStyle w:val="TM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3026946" w:history="1">
        <w:r w:rsidRPr="00453520">
          <w:rPr>
            <w:rStyle w:val="Lienhypertexte"/>
            <w:noProof/>
          </w:rPr>
          <w:t>8</w:t>
        </w:r>
        <w:r>
          <w:rPr>
            <w:rFonts w:asciiTheme="minorHAnsi" w:eastAsiaTheme="minorEastAsia" w:hAnsiTheme="minorHAnsi" w:cstheme="minorBidi"/>
            <w:noProof/>
            <w:kern w:val="2"/>
            <w:lang w:val="en-CA"/>
            <w14:ligatures w14:val="standardContextual"/>
          </w:rPr>
          <w:tab/>
        </w:r>
        <w:r w:rsidRPr="00453520">
          <w:rPr>
            <w:rStyle w:val="Lienhypertexte"/>
            <w:noProof/>
          </w:rPr>
          <w:t>Bibliographie</w:t>
        </w:r>
        <w:r>
          <w:rPr>
            <w:noProof/>
            <w:webHidden/>
          </w:rPr>
          <w:tab/>
        </w:r>
        <w:r>
          <w:rPr>
            <w:noProof/>
            <w:webHidden/>
          </w:rPr>
          <w:fldChar w:fldCharType="begin"/>
        </w:r>
        <w:r>
          <w:rPr>
            <w:noProof/>
            <w:webHidden/>
          </w:rPr>
          <w:instrText xml:space="preserve"> PAGEREF _Toc183026946 \h </w:instrText>
        </w:r>
        <w:r>
          <w:rPr>
            <w:noProof/>
            <w:webHidden/>
          </w:rPr>
        </w:r>
        <w:r>
          <w:rPr>
            <w:noProof/>
            <w:webHidden/>
          </w:rPr>
          <w:fldChar w:fldCharType="separate"/>
        </w:r>
        <w:r>
          <w:rPr>
            <w:noProof/>
            <w:webHidden/>
          </w:rPr>
          <w:t>33</w:t>
        </w:r>
        <w:r>
          <w:rPr>
            <w:noProof/>
            <w:webHidden/>
          </w:rPr>
          <w:fldChar w:fldCharType="end"/>
        </w:r>
      </w:hyperlink>
    </w:p>
    <w:p w14:paraId="6431C4BF" w14:textId="22C41A35" w:rsidR="00FA1B43" w:rsidRPr="000440CF" w:rsidRDefault="00C40220" w:rsidP="00FA1B43">
      <w:r w:rsidRPr="000440CF">
        <w:fldChar w:fldCharType="end"/>
      </w:r>
    </w:p>
    <w:p w14:paraId="49671343" w14:textId="77777777" w:rsidR="00FA1B43" w:rsidRPr="000440CF" w:rsidRDefault="00FA1B43" w:rsidP="36C2AFBA">
      <w:pPr>
        <w:spacing w:line="240" w:lineRule="auto"/>
        <w:rPr>
          <w:rFonts w:asciiTheme="majorBidi" w:hAnsiTheme="majorBidi" w:cstheme="majorBidi"/>
          <w:b/>
          <w:bCs/>
          <w:kern w:val="32"/>
          <w:sz w:val="32"/>
          <w:szCs w:val="32"/>
        </w:rPr>
      </w:pPr>
      <w:r w:rsidRPr="000440CF">
        <w:rPr>
          <w:rFonts w:asciiTheme="majorBidi" w:hAnsiTheme="majorBidi" w:cstheme="majorBidi"/>
        </w:rPr>
        <w:br w:type="page"/>
      </w:r>
    </w:p>
    <w:p w14:paraId="75CA334B" w14:textId="1A7A5F8E" w:rsidR="00E41F31" w:rsidRPr="000440CF" w:rsidRDefault="008A6AAB" w:rsidP="36C2AFBA">
      <w:pPr>
        <w:pStyle w:val="ListofFigures1"/>
        <w:numPr>
          <w:ilvl w:val="0"/>
          <w:numId w:val="0"/>
        </w:numPr>
      </w:pPr>
      <w:bookmarkStart w:id="9" w:name="_Toc183026910"/>
      <w:r w:rsidRPr="000440CF">
        <w:lastRenderedPageBreak/>
        <w:t>List</w:t>
      </w:r>
      <w:r w:rsidR="3D0107ED" w:rsidRPr="000440CF">
        <w:t>e des</w:t>
      </w:r>
      <w:r w:rsidR="004B5D0D" w:rsidRPr="000440CF">
        <w:t xml:space="preserve"> </w:t>
      </w:r>
      <w:r w:rsidR="01A92E31" w:rsidRPr="000440CF">
        <w:t>f</w:t>
      </w:r>
      <w:r w:rsidR="004B5D0D" w:rsidRPr="000440CF">
        <w:t>igures</w:t>
      </w:r>
      <w:bookmarkEnd w:id="9"/>
    </w:p>
    <w:p w14:paraId="0531BC9C" w14:textId="4C86EA19" w:rsidR="00964FA0" w:rsidRDefault="00C40220">
      <w:pPr>
        <w:pStyle w:val="Tabledesillustrations"/>
        <w:rPr>
          <w:rFonts w:asciiTheme="minorHAnsi" w:eastAsiaTheme="minorEastAsia" w:hAnsiTheme="minorHAnsi" w:cstheme="minorBidi"/>
          <w:kern w:val="2"/>
          <w:lang w:val="en-CA"/>
          <w14:ligatures w14:val="standardContextual"/>
        </w:rPr>
      </w:pPr>
      <w:r w:rsidRPr="000440CF">
        <w:fldChar w:fldCharType="begin"/>
      </w:r>
      <w:r w:rsidRPr="000440CF">
        <w:instrText xml:space="preserve"> TOC \h \z \c "Figure" </w:instrText>
      </w:r>
      <w:r w:rsidRPr="000440CF">
        <w:fldChar w:fldCharType="separate"/>
      </w:r>
      <w:hyperlink w:anchor="_Toc183026968" w:history="1">
        <w:r w:rsidR="00964FA0" w:rsidRPr="00305DF9">
          <w:rPr>
            <w:rStyle w:val="Lienhypertexte"/>
          </w:rPr>
          <w:t>Figure 1 - Vue isométrique du prototype</w:t>
        </w:r>
        <w:r w:rsidR="00964FA0">
          <w:rPr>
            <w:webHidden/>
          </w:rPr>
          <w:tab/>
        </w:r>
        <w:r w:rsidR="00964FA0">
          <w:rPr>
            <w:webHidden/>
          </w:rPr>
          <w:fldChar w:fldCharType="begin"/>
        </w:r>
        <w:r w:rsidR="00964FA0">
          <w:rPr>
            <w:webHidden/>
          </w:rPr>
          <w:instrText xml:space="preserve"> PAGEREF _Toc183026968 \h </w:instrText>
        </w:r>
        <w:r w:rsidR="00964FA0">
          <w:rPr>
            <w:webHidden/>
          </w:rPr>
        </w:r>
        <w:r w:rsidR="00964FA0">
          <w:rPr>
            <w:webHidden/>
          </w:rPr>
          <w:fldChar w:fldCharType="separate"/>
        </w:r>
        <w:r w:rsidR="00964FA0">
          <w:rPr>
            <w:webHidden/>
          </w:rPr>
          <w:t>3</w:t>
        </w:r>
        <w:r w:rsidR="00964FA0">
          <w:rPr>
            <w:webHidden/>
          </w:rPr>
          <w:fldChar w:fldCharType="end"/>
        </w:r>
      </w:hyperlink>
    </w:p>
    <w:p w14:paraId="601D4F83" w14:textId="1B60E561"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69" w:history="1">
        <w:r w:rsidRPr="00305DF9">
          <w:rPr>
            <w:rStyle w:val="Lienhypertexte"/>
          </w:rPr>
          <w:t>Figure 2 - Vue de bas du prototype</w:t>
        </w:r>
        <w:r>
          <w:rPr>
            <w:webHidden/>
          </w:rPr>
          <w:tab/>
        </w:r>
        <w:r>
          <w:rPr>
            <w:webHidden/>
          </w:rPr>
          <w:fldChar w:fldCharType="begin"/>
        </w:r>
        <w:r>
          <w:rPr>
            <w:webHidden/>
          </w:rPr>
          <w:instrText xml:space="preserve"> PAGEREF _Toc183026969 \h </w:instrText>
        </w:r>
        <w:r>
          <w:rPr>
            <w:webHidden/>
          </w:rPr>
        </w:r>
        <w:r>
          <w:rPr>
            <w:webHidden/>
          </w:rPr>
          <w:fldChar w:fldCharType="separate"/>
        </w:r>
        <w:r>
          <w:rPr>
            <w:webHidden/>
          </w:rPr>
          <w:t>3</w:t>
        </w:r>
        <w:r>
          <w:rPr>
            <w:webHidden/>
          </w:rPr>
          <w:fldChar w:fldCharType="end"/>
        </w:r>
      </w:hyperlink>
    </w:p>
    <w:p w14:paraId="5F80402F" w14:textId="0A038C91"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0" w:history="1">
        <w:r w:rsidRPr="00305DF9">
          <w:rPr>
            <w:rStyle w:val="Lienhypertexte"/>
          </w:rPr>
          <w:t>Figure 3 - Vue de droite du prototype</w:t>
        </w:r>
        <w:r>
          <w:rPr>
            <w:webHidden/>
          </w:rPr>
          <w:tab/>
        </w:r>
        <w:r>
          <w:rPr>
            <w:webHidden/>
          </w:rPr>
          <w:fldChar w:fldCharType="begin"/>
        </w:r>
        <w:r>
          <w:rPr>
            <w:webHidden/>
          </w:rPr>
          <w:instrText xml:space="preserve"> PAGEREF _Toc183026970 \h </w:instrText>
        </w:r>
        <w:r>
          <w:rPr>
            <w:webHidden/>
          </w:rPr>
        </w:r>
        <w:r>
          <w:rPr>
            <w:webHidden/>
          </w:rPr>
          <w:fldChar w:fldCharType="separate"/>
        </w:r>
        <w:r>
          <w:rPr>
            <w:webHidden/>
          </w:rPr>
          <w:t>4</w:t>
        </w:r>
        <w:r>
          <w:rPr>
            <w:webHidden/>
          </w:rPr>
          <w:fldChar w:fldCharType="end"/>
        </w:r>
      </w:hyperlink>
    </w:p>
    <w:p w14:paraId="562B44FB" w14:textId="5A381AE5"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1" w:history="1">
        <w:r w:rsidRPr="00305DF9">
          <w:rPr>
            <w:rStyle w:val="Lienhypertexte"/>
          </w:rPr>
          <w:t>Figure 4 - Prototype 2</w:t>
        </w:r>
        <w:r>
          <w:rPr>
            <w:webHidden/>
          </w:rPr>
          <w:tab/>
        </w:r>
        <w:r>
          <w:rPr>
            <w:webHidden/>
          </w:rPr>
          <w:fldChar w:fldCharType="begin"/>
        </w:r>
        <w:r>
          <w:rPr>
            <w:webHidden/>
          </w:rPr>
          <w:instrText xml:space="preserve"> PAGEREF _Toc183026971 \h </w:instrText>
        </w:r>
        <w:r>
          <w:rPr>
            <w:webHidden/>
          </w:rPr>
        </w:r>
        <w:r>
          <w:rPr>
            <w:webHidden/>
          </w:rPr>
          <w:fldChar w:fldCharType="separate"/>
        </w:r>
        <w:r>
          <w:rPr>
            <w:webHidden/>
          </w:rPr>
          <w:t>4</w:t>
        </w:r>
        <w:r>
          <w:rPr>
            <w:webHidden/>
          </w:rPr>
          <w:fldChar w:fldCharType="end"/>
        </w:r>
      </w:hyperlink>
    </w:p>
    <w:p w14:paraId="55023F54" w14:textId="5E2CC712"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2" w:history="1">
        <w:r w:rsidRPr="00305DF9">
          <w:rPr>
            <w:rStyle w:val="Lienhypertexte"/>
          </w:rPr>
          <w:t>Figure 5 - Maquette de la structure rigide</w:t>
        </w:r>
        <w:r>
          <w:rPr>
            <w:webHidden/>
          </w:rPr>
          <w:tab/>
        </w:r>
        <w:r>
          <w:rPr>
            <w:webHidden/>
          </w:rPr>
          <w:fldChar w:fldCharType="begin"/>
        </w:r>
        <w:r>
          <w:rPr>
            <w:webHidden/>
          </w:rPr>
          <w:instrText xml:space="preserve"> PAGEREF _Toc183026972 \h </w:instrText>
        </w:r>
        <w:r>
          <w:rPr>
            <w:webHidden/>
          </w:rPr>
        </w:r>
        <w:r>
          <w:rPr>
            <w:webHidden/>
          </w:rPr>
          <w:fldChar w:fldCharType="separate"/>
        </w:r>
        <w:r>
          <w:rPr>
            <w:webHidden/>
          </w:rPr>
          <w:t>5</w:t>
        </w:r>
        <w:r>
          <w:rPr>
            <w:webHidden/>
          </w:rPr>
          <w:fldChar w:fldCharType="end"/>
        </w:r>
      </w:hyperlink>
    </w:p>
    <w:p w14:paraId="524453CE" w14:textId="13ECBA9A"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3" w:history="1">
        <w:r w:rsidRPr="00305DF9">
          <w:rPr>
            <w:rStyle w:val="Lienhypertexte"/>
          </w:rPr>
          <w:t>Figure 6 - Test des charges supportés par la structure</w:t>
        </w:r>
        <w:r>
          <w:rPr>
            <w:webHidden/>
          </w:rPr>
          <w:tab/>
        </w:r>
        <w:r>
          <w:rPr>
            <w:webHidden/>
          </w:rPr>
          <w:fldChar w:fldCharType="begin"/>
        </w:r>
        <w:r>
          <w:rPr>
            <w:webHidden/>
          </w:rPr>
          <w:instrText xml:space="preserve"> PAGEREF _Toc183026973 \h </w:instrText>
        </w:r>
        <w:r>
          <w:rPr>
            <w:webHidden/>
          </w:rPr>
        </w:r>
        <w:r>
          <w:rPr>
            <w:webHidden/>
          </w:rPr>
          <w:fldChar w:fldCharType="separate"/>
        </w:r>
        <w:r>
          <w:rPr>
            <w:webHidden/>
          </w:rPr>
          <w:t>6</w:t>
        </w:r>
        <w:r>
          <w:rPr>
            <w:webHidden/>
          </w:rPr>
          <w:fldChar w:fldCharType="end"/>
        </w:r>
      </w:hyperlink>
    </w:p>
    <w:p w14:paraId="224FDAF5" w14:textId="0F735CF5"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4" w:history="1">
        <w:r w:rsidRPr="00305DF9">
          <w:rPr>
            <w:rStyle w:val="Lienhypertexte"/>
          </w:rPr>
          <w:t>Figure 7 - Test des charges supportés par la structure</w:t>
        </w:r>
        <w:r>
          <w:rPr>
            <w:webHidden/>
          </w:rPr>
          <w:tab/>
        </w:r>
        <w:r>
          <w:rPr>
            <w:webHidden/>
          </w:rPr>
          <w:fldChar w:fldCharType="begin"/>
        </w:r>
        <w:r>
          <w:rPr>
            <w:webHidden/>
          </w:rPr>
          <w:instrText xml:space="preserve"> PAGEREF _Toc183026974 \h </w:instrText>
        </w:r>
        <w:r>
          <w:rPr>
            <w:webHidden/>
          </w:rPr>
        </w:r>
        <w:r>
          <w:rPr>
            <w:webHidden/>
          </w:rPr>
          <w:fldChar w:fldCharType="separate"/>
        </w:r>
        <w:r>
          <w:rPr>
            <w:webHidden/>
          </w:rPr>
          <w:t>6</w:t>
        </w:r>
        <w:r>
          <w:rPr>
            <w:webHidden/>
          </w:rPr>
          <w:fldChar w:fldCharType="end"/>
        </w:r>
      </w:hyperlink>
    </w:p>
    <w:p w14:paraId="6C8FA9AA" w14:textId="48751626"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5" w:history="1">
        <w:r w:rsidRPr="00305DF9">
          <w:rPr>
            <w:rStyle w:val="Lienhypertexte"/>
          </w:rPr>
          <w:t>Figure 8 - Système de levage treuil</w:t>
        </w:r>
        <w:r>
          <w:rPr>
            <w:webHidden/>
          </w:rPr>
          <w:tab/>
        </w:r>
        <w:r>
          <w:rPr>
            <w:webHidden/>
          </w:rPr>
          <w:fldChar w:fldCharType="begin"/>
        </w:r>
        <w:r>
          <w:rPr>
            <w:webHidden/>
          </w:rPr>
          <w:instrText xml:space="preserve"> PAGEREF _Toc183026975 \h </w:instrText>
        </w:r>
        <w:r>
          <w:rPr>
            <w:webHidden/>
          </w:rPr>
        </w:r>
        <w:r>
          <w:rPr>
            <w:webHidden/>
          </w:rPr>
          <w:fldChar w:fldCharType="separate"/>
        </w:r>
        <w:r>
          <w:rPr>
            <w:webHidden/>
          </w:rPr>
          <w:t>6</w:t>
        </w:r>
        <w:r>
          <w:rPr>
            <w:webHidden/>
          </w:rPr>
          <w:fldChar w:fldCharType="end"/>
        </w:r>
      </w:hyperlink>
    </w:p>
    <w:p w14:paraId="5E6CD598" w14:textId="5C8A9DD0"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6" w:history="1">
        <w:r w:rsidRPr="00305DF9">
          <w:rPr>
            <w:rStyle w:val="Lienhypertexte"/>
          </w:rPr>
          <w:t>Figure 9 - Diagramme de Gantt</w:t>
        </w:r>
        <w:r>
          <w:rPr>
            <w:webHidden/>
          </w:rPr>
          <w:tab/>
        </w:r>
        <w:r>
          <w:rPr>
            <w:webHidden/>
          </w:rPr>
          <w:fldChar w:fldCharType="begin"/>
        </w:r>
        <w:r>
          <w:rPr>
            <w:webHidden/>
          </w:rPr>
          <w:instrText xml:space="preserve"> PAGEREF _Toc183026976 \h </w:instrText>
        </w:r>
        <w:r>
          <w:rPr>
            <w:webHidden/>
          </w:rPr>
        </w:r>
        <w:r>
          <w:rPr>
            <w:webHidden/>
          </w:rPr>
          <w:fldChar w:fldCharType="separate"/>
        </w:r>
        <w:r>
          <w:rPr>
            <w:webHidden/>
          </w:rPr>
          <w:t>9</w:t>
        </w:r>
        <w:r>
          <w:rPr>
            <w:webHidden/>
          </w:rPr>
          <w:fldChar w:fldCharType="end"/>
        </w:r>
      </w:hyperlink>
    </w:p>
    <w:p w14:paraId="104B055C" w14:textId="16B44871"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7" w:history="1">
        <w:r w:rsidRPr="00305DF9">
          <w:rPr>
            <w:rStyle w:val="Lienhypertexte"/>
          </w:rPr>
          <w:t>Figure 10 - Charge maximale supportée = 32.5 kg</w:t>
        </w:r>
        <w:r>
          <w:rPr>
            <w:webHidden/>
          </w:rPr>
          <w:tab/>
        </w:r>
        <w:r>
          <w:rPr>
            <w:webHidden/>
          </w:rPr>
          <w:fldChar w:fldCharType="begin"/>
        </w:r>
        <w:r>
          <w:rPr>
            <w:webHidden/>
          </w:rPr>
          <w:instrText xml:space="preserve"> PAGEREF _Toc183026977 \h </w:instrText>
        </w:r>
        <w:r>
          <w:rPr>
            <w:webHidden/>
          </w:rPr>
        </w:r>
        <w:r>
          <w:rPr>
            <w:webHidden/>
          </w:rPr>
          <w:fldChar w:fldCharType="separate"/>
        </w:r>
        <w:r>
          <w:rPr>
            <w:webHidden/>
          </w:rPr>
          <w:t>10</w:t>
        </w:r>
        <w:r>
          <w:rPr>
            <w:webHidden/>
          </w:rPr>
          <w:fldChar w:fldCharType="end"/>
        </w:r>
      </w:hyperlink>
    </w:p>
    <w:p w14:paraId="2919456F" w14:textId="17AD3F47"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8" w:history="1">
        <w:r w:rsidRPr="00305DF9">
          <w:rPr>
            <w:rStyle w:val="Lienhypertexte"/>
          </w:rPr>
          <w:t>Figure 11 - Structure rigide</w:t>
        </w:r>
        <w:r>
          <w:rPr>
            <w:webHidden/>
          </w:rPr>
          <w:tab/>
        </w:r>
        <w:r>
          <w:rPr>
            <w:webHidden/>
          </w:rPr>
          <w:fldChar w:fldCharType="begin"/>
        </w:r>
        <w:r>
          <w:rPr>
            <w:webHidden/>
          </w:rPr>
          <w:instrText xml:space="preserve"> PAGEREF _Toc183026978 \h </w:instrText>
        </w:r>
        <w:r>
          <w:rPr>
            <w:webHidden/>
          </w:rPr>
        </w:r>
        <w:r>
          <w:rPr>
            <w:webHidden/>
          </w:rPr>
          <w:fldChar w:fldCharType="separate"/>
        </w:r>
        <w:r>
          <w:rPr>
            <w:webHidden/>
          </w:rPr>
          <w:t>11</w:t>
        </w:r>
        <w:r>
          <w:rPr>
            <w:webHidden/>
          </w:rPr>
          <w:fldChar w:fldCharType="end"/>
        </w:r>
      </w:hyperlink>
    </w:p>
    <w:p w14:paraId="498970D7" w14:textId="6905D9F5"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79" w:history="1">
        <w:r w:rsidRPr="00305DF9">
          <w:rPr>
            <w:rStyle w:val="Lienhypertexte"/>
          </w:rPr>
          <w:t>Figure 12 - Conception détaillé mis à jour</w:t>
        </w:r>
        <w:r>
          <w:rPr>
            <w:webHidden/>
          </w:rPr>
          <w:tab/>
        </w:r>
        <w:r>
          <w:rPr>
            <w:webHidden/>
          </w:rPr>
          <w:fldChar w:fldCharType="begin"/>
        </w:r>
        <w:r>
          <w:rPr>
            <w:webHidden/>
          </w:rPr>
          <w:instrText xml:space="preserve"> PAGEREF _Toc183026979 \h </w:instrText>
        </w:r>
        <w:r>
          <w:rPr>
            <w:webHidden/>
          </w:rPr>
        </w:r>
        <w:r>
          <w:rPr>
            <w:webHidden/>
          </w:rPr>
          <w:fldChar w:fldCharType="separate"/>
        </w:r>
        <w:r>
          <w:rPr>
            <w:webHidden/>
          </w:rPr>
          <w:t>12</w:t>
        </w:r>
        <w:r>
          <w:rPr>
            <w:webHidden/>
          </w:rPr>
          <w:fldChar w:fldCharType="end"/>
        </w:r>
      </w:hyperlink>
    </w:p>
    <w:p w14:paraId="38BAC6D1" w14:textId="279EE9F6"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80" w:history="1">
        <w:r w:rsidRPr="00305DF9">
          <w:rPr>
            <w:rStyle w:val="Lienhypertexte"/>
          </w:rPr>
          <w:t>Figure 13 - Vues du prototype</w:t>
        </w:r>
        <w:r>
          <w:rPr>
            <w:webHidden/>
          </w:rPr>
          <w:tab/>
        </w:r>
        <w:r>
          <w:rPr>
            <w:webHidden/>
          </w:rPr>
          <w:fldChar w:fldCharType="begin"/>
        </w:r>
        <w:r>
          <w:rPr>
            <w:webHidden/>
          </w:rPr>
          <w:instrText xml:space="preserve"> PAGEREF _Toc183026980 \h </w:instrText>
        </w:r>
        <w:r>
          <w:rPr>
            <w:webHidden/>
          </w:rPr>
        </w:r>
        <w:r>
          <w:rPr>
            <w:webHidden/>
          </w:rPr>
          <w:fldChar w:fldCharType="separate"/>
        </w:r>
        <w:r>
          <w:rPr>
            <w:webHidden/>
          </w:rPr>
          <w:t>14</w:t>
        </w:r>
        <w:r>
          <w:rPr>
            <w:webHidden/>
          </w:rPr>
          <w:fldChar w:fldCharType="end"/>
        </w:r>
      </w:hyperlink>
    </w:p>
    <w:p w14:paraId="706A0A2D" w14:textId="48320EDC"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81" w:history="1">
        <w:r w:rsidRPr="00305DF9">
          <w:rPr>
            <w:rStyle w:val="Lienhypertexte"/>
          </w:rPr>
          <w:t>Figure 14 - Photo de développement du produit</w:t>
        </w:r>
        <w:r>
          <w:rPr>
            <w:webHidden/>
          </w:rPr>
          <w:tab/>
        </w:r>
        <w:r>
          <w:rPr>
            <w:webHidden/>
          </w:rPr>
          <w:fldChar w:fldCharType="begin"/>
        </w:r>
        <w:r>
          <w:rPr>
            <w:webHidden/>
          </w:rPr>
          <w:instrText xml:space="preserve"> PAGEREF _Toc183026981 \h </w:instrText>
        </w:r>
        <w:r>
          <w:rPr>
            <w:webHidden/>
          </w:rPr>
        </w:r>
        <w:r>
          <w:rPr>
            <w:webHidden/>
          </w:rPr>
          <w:fldChar w:fldCharType="separate"/>
        </w:r>
        <w:r>
          <w:rPr>
            <w:webHidden/>
          </w:rPr>
          <w:t>16</w:t>
        </w:r>
        <w:r>
          <w:rPr>
            <w:webHidden/>
          </w:rPr>
          <w:fldChar w:fldCharType="end"/>
        </w:r>
      </w:hyperlink>
    </w:p>
    <w:p w14:paraId="2F1560C7" w14:textId="273D0FCE"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82" w:history="1">
        <w:r w:rsidRPr="00305DF9">
          <w:rPr>
            <w:rStyle w:val="Lienhypertexte"/>
          </w:rPr>
          <w:t>Figure 15 - Photo du développement du prototype</w:t>
        </w:r>
        <w:r>
          <w:rPr>
            <w:webHidden/>
          </w:rPr>
          <w:tab/>
        </w:r>
        <w:r>
          <w:rPr>
            <w:webHidden/>
          </w:rPr>
          <w:fldChar w:fldCharType="begin"/>
        </w:r>
        <w:r>
          <w:rPr>
            <w:webHidden/>
          </w:rPr>
          <w:instrText xml:space="preserve"> PAGEREF _Toc183026982 \h </w:instrText>
        </w:r>
        <w:r>
          <w:rPr>
            <w:webHidden/>
          </w:rPr>
        </w:r>
        <w:r>
          <w:rPr>
            <w:webHidden/>
          </w:rPr>
          <w:fldChar w:fldCharType="separate"/>
        </w:r>
        <w:r>
          <w:rPr>
            <w:webHidden/>
          </w:rPr>
          <w:t>16</w:t>
        </w:r>
        <w:r>
          <w:rPr>
            <w:webHidden/>
          </w:rPr>
          <w:fldChar w:fldCharType="end"/>
        </w:r>
      </w:hyperlink>
    </w:p>
    <w:p w14:paraId="622E72A8" w14:textId="27831EC9"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83" w:history="1">
        <w:r w:rsidRPr="00305DF9">
          <w:rPr>
            <w:rStyle w:val="Lienhypertexte"/>
          </w:rPr>
          <w:t>Figure 16 - Diagramme de Gantt</w:t>
        </w:r>
        <w:r>
          <w:rPr>
            <w:webHidden/>
          </w:rPr>
          <w:tab/>
        </w:r>
        <w:r>
          <w:rPr>
            <w:webHidden/>
          </w:rPr>
          <w:fldChar w:fldCharType="begin"/>
        </w:r>
        <w:r>
          <w:rPr>
            <w:webHidden/>
          </w:rPr>
          <w:instrText xml:space="preserve"> PAGEREF _Toc183026983 \h </w:instrText>
        </w:r>
        <w:r>
          <w:rPr>
            <w:webHidden/>
          </w:rPr>
        </w:r>
        <w:r>
          <w:rPr>
            <w:webHidden/>
          </w:rPr>
          <w:fldChar w:fldCharType="separate"/>
        </w:r>
        <w:r>
          <w:rPr>
            <w:webHidden/>
          </w:rPr>
          <w:t>20</w:t>
        </w:r>
        <w:r>
          <w:rPr>
            <w:webHidden/>
          </w:rPr>
          <w:fldChar w:fldCharType="end"/>
        </w:r>
      </w:hyperlink>
    </w:p>
    <w:p w14:paraId="2AF171FF" w14:textId="483DBD17"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84" w:history="1">
        <w:r w:rsidRPr="00305DF9">
          <w:rPr>
            <w:rStyle w:val="Lienhypertexte"/>
          </w:rPr>
          <w:t>Figure 17 - Dispositif de treuillage</w:t>
        </w:r>
        <w:r>
          <w:rPr>
            <w:webHidden/>
          </w:rPr>
          <w:tab/>
        </w:r>
        <w:r>
          <w:rPr>
            <w:webHidden/>
          </w:rPr>
          <w:fldChar w:fldCharType="begin"/>
        </w:r>
        <w:r>
          <w:rPr>
            <w:webHidden/>
          </w:rPr>
          <w:instrText xml:space="preserve"> PAGEREF _Toc183026984 \h </w:instrText>
        </w:r>
        <w:r>
          <w:rPr>
            <w:webHidden/>
          </w:rPr>
        </w:r>
        <w:r>
          <w:rPr>
            <w:webHidden/>
          </w:rPr>
          <w:fldChar w:fldCharType="separate"/>
        </w:r>
        <w:r>
          <w:rPr>
            <w:webHidden/>
          </w:rPr>
          <w:t>26</w:t>
        </w:r>
        <w:r>
          <w:rPr>
            <w:webHidden/>
          </w:rPr>
          <w:fldChar w:fldCharType="end"/>
        </w:r>
      </w:hyperlink>
    </w:p>
    <w:p w14:paraId="0BAF0ABF" w14:textId="4B526506"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85" w:history="1">
        <w:r w:rsidRPr="00305DF9">
          <w:rPr>
            <w:rStyle w:val="Lienhypertexte"/>
          </w:rPr>
          <w:t>Figure 18 - Plateforme élévatrice</w:t>
        </w:r>
        <w:r>
          <w:rPr>
            <w:webHidden/>
          </w:rPr>
          <w:tab/>
        </w:r>
        <w:r>
          <w:rPr>
            <w:webHidden/>
          </w:rPr>
          <w:fldChar w:fldCharType="begin"/>
        </w:r>
        <w:r>
          <w:rPr>
            <w:webHidden/>
          </w:rPr>
          <w:instrText xml:space="preserve"> PAGEREF _Toc183026985 \h </w:instrText>
        </w:r>
        <w:r>
          <w:rPr>
            <w:webHidden/>
          </w:rPr>
        </w:r>
        <w:r>
          <w:rPr>
            <w:webHidden/>
          </w:rPr>
          <w:fldChar w:fldCharType="separate"/>
        </w:r>
        <w:r>
          <w:rPr>
            <w:webHidden/>
          </w:rPr>
          <w:t>27</w:t>
        </w:r>
        <w:r>
          <w:rPr>
            <w:webHidden/>
          </w:rPr>
          <w:fldChar w:fldCharType="end"/>
        </w:r>
      </w:hyperlink>
    </w:p>
    <w:p w14:paraId="553C0353" w14:textId="1060EF34" w:rsidR="00964FA0" w:rsidRDefault="00964FA0">
      <w:pPr>
        <w:pStyle w:val="Tabledesillustrations"/>
        <w:rPr>
          <w:rFonts w:asciiTheme="minorHAnsi" w:eastAsiaTheme="minorEastAsia" w:hAnsiTheme="minorHAnsi" w:cstheme="minorBidi"/>
          <w:kern w:val="2"/>
          <w:lang w:val="en-CA"/>
          <w14:ligatures w14:val="standardContextual"/>
        </w:rPr>
      </w:pPr>
      <w:hyperlink w:anchor="_Toc183026986" w:history="1">
        <w:r w:rsidRPr="00305DF9">
          <w:rPr>
            <w:rStyle w:val="Lienhypertexte"/>
          </w:rPr>
          <w:t>Figure 19 - Diagramme de Gantt</w:t>
        </w:r>
        <w:r>
          <w:rPr>
            <w:webHidden/>
          </w:rPr>
          <w:tab/>
        </w:r>
        <w:r>
          <w:rPr>
            <w:webHidden/>
          </w:rPr>
          <w:fldChar w:fldCharType="begin"/>
        </w:r>
        <w:r>
          <w:rPr>
            <w:webHidden/>
          </w:rPr>
          <w:instrText xml:space="preserve"> PAGEREF _Toc183026986 \h </w:instrText>
        </w:r>
        <w:r>
          <w:rPr>
            <w:webHidden/>
          </w:rPr>
        </w:r>
        <w:r>
          <w:rPr>
            <w:webHidden/>
          </w:rPr>
          <w:fldChar w:fldCharType="separate"/>
        </w:r>
        <w:r>
          <w:rPr>
            <w:webHidden/>
          </w:rPr>
          <w:t>29</w:t>
        </w:r>
        <w:r>
          <w:rPr>
            <w:webHidden/>
          </w:rPr>
          <w:fldChar w:fldCharType="end"/>
        </w:r>
      </w:hyperlink>
    </w:p>
    <w:p w14:paraId="76B91F91" w14:textId="7A585AFE" w:rsidR="00A20509" w:rsidRPr="000440CF" w:rsidRDefault="00C40220" w:rsidP="36C2AFBA">
      <w:pPr>
        <w:rPr>
          <w:rStyle w:val="Marquedecommentaire"/>
        </w:rPr>
      </w:pPr>
      <w:r w:rsidRPr="000440CF">
        <w:fldChar w:fldCharType="end"/>
      </w:r>
    </w:p>
    <w:p w14:paraId="4D84BA46" w14:textId="77777777" w:rsidR="00E3176B" w:rsidRPr="000440CF" w:rsidRDefault="00E3176B" w:rsidP="36C2AFBA">
      <w:pPr>
        <w:spacing w:line="240" w:lineRule="auto"/>
        <w:rPr>
          <w:color w:val="C00000"/>
          <w:sz w:val="16"/>
          <w:szCs w:val="16"/>
        </w:rPr>
      </w:pPr>
    </w:p>
    <w:p w14:paraId="53C2825E" w14:textId="165B0ACF" w:rsidR="00084642" w:rsidRPr="000440CF" w:rsidRDefault="008A7B58" w:rsidP="005F0CD3">
      <w:pPr>
        <w:pStyle w:val="ListofTables1"/>
        <w:numPr>
          <w:ilvl w:val="0"/>
          <w:numId w:val="0"/>
        </w:numPr>
      </w:pPr>
      <w:r w:rsidRPr="000440CF">
        <w:br w:type="page"/>
      </w:r>
      <w:bookmarkStart w:id="10" w:name="_Toc209584553"/>
      <w:bookmarkStart w:id="11" w:name="_Toc262912000"/>
      <w:bookmarkStart w:id="12" w:name="_Toc322448160"/>
      <w:bookmarkStart w:id="13" w:name="_Toc183026911"/>
      <w:r w:rsidR="0012147E" w:rsidRPr="000440CF">
        <w:lastRenderedPageBreak/>
        <w:t>List</w:t>
      </w:r>
      <w:r w:rsidR="0C85C1EE" w:rsidRPr="000440CF">
        <w:t>e des t</w:t>
      </w:r>
      <w:r w:rsidR="00934BEA" w:rsidRPr="000440CF">
        <w:t>able</w:t>
      </w:r>
      <w:r w:rsidR="005F0CD3">
        <w:t>aux</w:t>
      </w:r>
      <w:bookmarkStart w:id="14" w:name="_Toc262912001"/>
      <w:bookmarkStart w:id="15" w:name="_Toc322448161"/>
      <w:bookmarkEnd w:id="10"/>
      <w:bookmarkEnd w:id="11"/>
      <w:bookmarkEnd w:id="12"/>
      <w:bookmarkEnd w:id="13"/>
    </w:p>
    <w:p w14:paraId="6A2BAB74" w14:textId="50A5CFEA" w:rsidR="007D749E" w:rsidRDefault="005F0CD3">
      <w:pPr>
        <w:pStyle w:val="Tabledesillustrations"/>
        <w:rPr>
          <w:rFonts w:asciiTheme="minorHAnsi" w:eastAsiaTheme="minorEastAsia" w:hAnsiTheme="minorHAnsi" w:cstheme="minorBidi"/>
          <w:kern w:val="2"/>
          <w:lang w:val="en-CA"/>
          <w14:ligatures w14:val="standardContextual"/>
        </w:rPr>
      </w:pPr>
      <w:r>
        <w:fldChar w:fldCharType="begin"/>
      </w:r>
      <w:r>
        <w:instrText xml:space="preserve"> TOC \h \z \c "Tableau" </w:instrText>
      </w:r>
      <w:r>
        <w:fldChar w:fldCharType="separate"/>
      </w:r>
      <w:hyperlink w:anchor="_Toc183026987" w:history="1">
        <w:r w:rsidR="007D749E" w:rsidRPr="00133894">
          <w:rPr>
            <w:rStyle w:val="Lienhypertexte"/>
          </w:rPr>
          <w:t>Tableau 1 - Acronymes</w:t>
        </w:r>
        <w:r w:rsidR="007D749E">
          <w:rPr>
            <w:webHidden/>
          </w:rPr>
          <w:tab/>
        </w:r>
        <w:r w:rsidR="007D749E">
          <w:rPr>
            <w:webHidden/>
          </w:rPr>
          <w:fldChar w:fldCharType="begin"/>
        </w:r>
        <w:r w:rsidR="007D749E">
          <w:rPr>
            <w:webHidden/>
          </w:rPr>
          <w:instrText xml:space="preserve"> PAGEREF _Toc183026987 \h </w:instrText>
        </w:r>
        <w:r w:rsidR="007D749E">
          <w:rPr>
            <w:webHidden/>
          </w:rPr>
        </w:r>
        <w:r w:rsidR="007D749E">
          <w:rPr>
            <w:webHidden/>
          </w:rPr>
          <w:fldChar w:fldCharType="separate"/>
        </w:r>
        <w:r w:rsidR="007D749E">
          <w:rPr>
            <w:webHidden/>
          </w:rPr>
          <w:t>vi</w:t>
        </w:r>
        <w:r w:rsidR="007D749E">
          <w:rPr>
            <w:webHidden/>
          </w:rPr>
          <w:fldChar w:fldCharType="end"/>
        </w:r>
      </w:hyperlink>
    </w:p>
    <w:p w14:paraId="285D840B" w14:textId="456CDE9D" w:rsidR="007D749E" w:rsidRDefault="007D749E">
      <w:pPr>
        <w:pStyle w:val="Tabledesillustrations"/>
        <w:rPr>
          <w:rFonts w:asciiTheme="minorHAnsi" w:eastAsiaTheme="minorEastAsia" w:hAnsiTheme="minorHAnsi" w:cstheme="minorBidi"/>
          <w:kern w:val="2"/>
          <w:lang w:val="en-CA"/>
          <w14:ligatures w14:val="standardContextual"/>
        </w:rPr>
      </w:pPr>
      <w:hyperlink w:anchor="_Toc183026988" w:history="1">
        <w:r w:rsidRPr="00133894">
          <w:rPr>
            <w:rStyle w:val="Lienhypertexte"/>
          </w:rPr>
          <w:t>Tableau 2 - Glossaire</w:t>
        </w:r>
        <w:r>
          <w:rPr>
            <w:webHidden/>
          </w:rPr>
          <w:tab/>
        </w:r>
        <w:r>
          <w:rPr>
            <w:webHidden/>
          </w:rPr>
          <w:fldChar w:fldCharType="begin"/>
        </w:r>
        <w:r>
          <w:rPr>
            <w:webHidden/>
          </w:rPr>
          <w:instrText xml:space="preserve"> PAGEREF _Toc183026988 \h </w:instrText>
        </w:r>
        <w:r>
          <w:rPr>
            <w:webHidden/>
          </w:rPr>
        </w:r>
        <w:r>
          <w:rPr>
            <w:webHidden/>
          </w:rPr>
          <w:fldChar w:fldCharType="separate"/>
        </w:r>
        <w:r>
          <w:rPr>
            <w:webHidden/>
          </w:rPr>
          <w:t>vi</w:t>
        </w:r>
        <w:r>
          <w:rPr>
            <w:webHidden/>
          </w:rPr>
          <w:fldChar w:fldCharType="end"/>
        </w:r>
      </w:hyperlink>
    </w:p>
    <w:p w14:paraId="269F59FD" w14:textId="6C9D98A8" w:rsidR="007D749E" w:rsidRDefault="007D749E">
      <w:pPr>
        <w:pStyle w:val="Tabledesillustrations"/>
        <w:rPr>
          <w:rFonts w:asciiTheme="minorHAnsi" w:eastAsiaTheme="minorEastAsia" w:hAnsiTheme="minorHAnsi" w:cstheme="minorBidi"/>
          <w:kern w:val="2"/>
          <w:lang w:val="en-CA"/>
          <w14:ligatures w14:val="standardContextual"/>
        </w:rPr>
      </w:pPr>
      <w:hyperlink w:anchor="_Toc183026989" w:history="1">
        <w:r w:rsidRPr="00133894">
          <w:rPr>
            <w:rStyle w:val="Lienhypertexte"/>
          </w:rPr>
          <w:t>Tableau 3 - Évaluation des essais du prototype</w:t>
        </w:r>
        <w:r>
          <w:rPr>
            <w:webHidden/>
          </w:rPr>
          <w:tab/>
        </w:r>
        <w:r>
          <w:rPr>
            <w:webHidden/>
          </w:rPr>
          <w:fldChar w:fldCharType="begin"/>
        </w:r>
        <w:r>
          <w:rPr>
            <w:webHidden/>
          </w:rPr>
          <w:instrText xml:space="preserve"> PAGEREF _Toc183026989 \h </w:instrText>
        </w:r>
        <w:r>
          <w:rPr>
            <w:webHidden/>
          </w:rPr>
        </w:r>
        <w:r>
          <w:rPr>
            <w:webHidden/>
          </w:rPr>
          <w:fldChar w:fldCharType="separate"/>
        </w:r>
        <w:r>
          <w:rPr>
            <w:webHidden/>
          </w:rPr>
          <w:t>7</w:t>
        </w:r>
        <w:r>
          <w:rPr>
            <w:webHidden/>
          </w:rPr>
          <w:fldChar w:fldCharType="end"/>
        </w:r>
      </w:hyperlink>
    </w:p>
    <w:p w14:paraId="4A4BF708" w14:textId="65ECEC25" w:rsidR="007D749E" w:rsidRDefault="007D749E">
      <w:pPr>
        <w:pStyle w:val="Tabledesillustrations"/>
        <w:rPr>
          <w:rFonts w:asciiTheme="minorHAnsi" w:eastAsiaTheme="minorEastAsia" w:hAnsiTheme="minorHAnsi" w:cstheme="minorBidi"/>
          <w:kern w:val="2"/>
          <w:lang w:val="en-CA"/>
          <w14:ligatures w14:val="standardContextual"/>
        </w:rPr>
      </w:pPr>
      <w:hyperlink w:anchor="_Toc183026990" w:history="1">
        <w:r w:rsidRPr="00133894">
          <w:rPr>
            <w:rStyle w:val="Lienhypertexte"/>
          </w:rPr>
          <w:t>Tableau 4 - Hypothèses du Prototype</w:t>
        </w:r>
        <w:r>
          <w:rPr>
            <w:webHidden/>
          </w:rPr>
          <w:tab/>
        </w:r>
        <w:r>
          <w:rPr>
            <w:webHidden/>
          </w:rPr>
          <w:fldChar w:fldCharType="begin"/>
        </w:r>
        <w:r>
          <w:rPr>
            <w:webHidden/>
          </w:rPr>
          <w:instrText xml:space="preserve"> PAGEREF _Toc183026990 \h </w:instrText>
        </w:r>
        <w:r>
          <w:rPr>
            <w:webHidden/>
          </w:rPr>
        </w:r>
        <w:r>
          <w:rPr>
            <w:webHidden/>
          </w:rPr>
          <w:fldChar w:fldCharType="separate"/>
        </w:r>
        <w:r>
          <w:rPr>
            <w:webHidden/>
          </w:rPr>
          <w:t>13</w:t>
        </w:r>
        <w:r>
          <w:rPr>
            <w:webHidden/>
          </w:rPr>
          <w:fldChar w:fldCharType="end"/>
        </w:r>
      </w:hyperlink>
    </w:p>
    <w:p w14:paraId="5F50C99E" w14:textId="71500606" w:rsidR="007D749E" w:rsidRDefault="007D749E">
      <w:pPr>
        <w:pStyle w:val="Tabledesillustrations"/>
        <w:rPr>
          <w:rFonts w:asciiTheme="minorHAnsi" w:eastAsiaTheme="minorEastAsia" w:hAnsiTheme="minorHAnsi" w:cstheme="minorBidi"/>
          <w:kern w:val="2"/>
          <w:lang w:val="en-CA"/>
          <w14:ligatures w14:val="standardContextual"/>
        </w:rPr>
      </w:pPr>
      <w:hyperlink w:anchor="_Toc183026991" w:history="1">
        <w:r w:rsidRPr="00133894">
          <w:rPr>
            <w:rStyle w:val="Lienhypertexte"/>
          </w:rPr>
          <w:t>Tableau 5 - Liste des coûts et hypothèses</w:t>
        </w:r>
        <w:r>
          <w:rPr>
            <w:webHidden/>
          </w:rPr>
          <w:tab/>
        </w:r>
        <w:r>
          <w:rPr>
            <w:webHidden/>
          </w:rPr>
          <w:fldChar w:fldCharType="begin"/>
        </w:r>
        <w:r>
          <w:rPr>
            <w:webHidden/>
          </w:rPr>
          <w:instrText xml:space="preserve"> PAGEREF _Toc183026991 \h </w:instrText>
        </w:r>
        <w:r>
          <w:rPr>
            <w:webHidden/>
          </w:rPr>
        </w:r>
        <w:r>
          <w:rPr>
            <w:webHidden/>
          </w:rPr>
          <w:fldChar w:fldCharType="separate"/>
        </w:r>
        <w:r>
          <w:rPr>
            <w:webHidden/>
          </w:rPr>
          <w:t>21</w:t>
        </w:r>
        <w:r>
          <w:rPr>
            <w:webHidden/>
          </w:rPr>
          <w:fldChar w:fldCharType="end"/>
        </w:r>
      </w:hyperlink>
    </w:p>
    <w:p w14:paraId="395398D3" w14:textId="62D040B1" w:rsidR="007D749E" w:rsidRDefault="007D749E">
      <w:pPr>
        <w:pStyle w:val="Tabledesillustrations"/>
        <w:rPr>
          <w:rFonts w:asciiTheme="minorHAnsi" w:eastAsiaTheme="minorEastAsia" w:hAnsiTheme="minorHAnsi" w:cstheme="minorBidi"/>
          <w:kern w:val="2"/>
          <w:lang w:val="en-CA"/>
          <w14:ligatures w14:val="standardContextual"/>
        </w:rPr>
      </w:pPr>
      <w:hyperlink w:anchor="_Toc183026992" w:history="1">
        <w:r w:rsidRPr="00133894">
          <w:rPr>
            <w:rStyle w:val="Lienhypertexte"/>
          </w:rPr>
          <w:t>Tableau 6 - Compte Profit-Pertes pour 3 ans</w:t>
        </w:r>
        <w:r>
          <w:rPr>
            <w:webHidden/>
          </w:rPr>
          <w:tab/>
        </w:r>
        <w:r>
          <w:rPr>
            <w:webHidden/>
          </w:rPr>
          <w:fldChar w:fldCharType="begin"/>
        </w:r>
        <w:r>
          <w:rPr>
            <w:webHidden/>
          </w:rPr>
          <w:instrText xml:space="preserve"> PAGEREF _Toc183026992 \h </w:instrText>
        </w:r>
        <w:r>
          <w:rPr>
            <w:webHidden/>
          </w:rPr>
        </w:r>
        <w:r>
          <w:rPr>
            <w:webHidden/>
          </w:rPr>
          <w:fldChar w:fldCharType="separate"/>
        </w:r>
        <w:r>
          <w:rPr>
            <w:webHidden/>
          </w:rPr>
          <w:t>23</w:t>
        </w:r>
        <w:r>
          <w:rPr>
            <w:webHidden/>
          </w:rPr>
          <w:fldChar w:fldCharType="end"/>
        </w:r>
      </w:hyperlink>
    </w:p>
    <w:p w14:paraId="571ABC1B" w14:textId="6AE85D1C" w:rsidR="007D749E" w:rsidRDefault="007D749E">
      <w:pPr>
        <w:pStyle w:val="Tabledesillustrations"/>
        <w:rPr>
          <w:rFonts w:asciiTheme="minorHAnsi" w:eastAsiaTheme="minorEastAsia" w:hAnsiTheme="minorHAnsi" w:cstheme="minorBidi"/>
          <w:kern w:val="2"/>
          <w:lang w:val="en-CA"/>
          <w14:ligatures w14:val="standardContextual"/>
        </w:rPr>
      </w:pPr>
      <w:hyperlink w:anchor="_Toc183026993" w:history="1">
        <w:r w:rsidRPr="00133894">
          <w:rPr>
            <w:rStyle w:val="Lienhypertexte"/>
          </w:rPr>
          <w:t>Tableau 7 - Diagramme des flux monétaires de la 3 ème à la 2eme année avec un taux d’intérêt de 5% par an</w:t>
        </w:r>
        <w:r>
          <w:rPr>
            <w:webHidden/>
          </w:rPr>
          <w:tab/>
        </w:r>
        <w:r>
          <w:rPr>
            <w:webHidden/>
          </w:rPr>
          <w:fldChar w:fldCharType="begin"/>
        </w:r>
        <w:r>
          <w:rPr>
            <w:webHidden/>
          </w:rPr>
          <w:instrText xml:space="preserve"> PAGEREF _Toc183026993 \h </w:instrText>
        </w:r>
        <w:r>
          <w:rPr>
            <w:webHidden/>
          </w:rPr>
        </w:r>
        <w:r>
          <w:rPr>
            <w:webHidden/>
          </w:rPr>
          <w:fldChar w:fldCharType="separate"/>
        </w:r>
        <w:r>
          <w:rPr>
            <w:webHidden/>
          </w:rPr>
          <w:t>24</w:t>
        </w:r>
        <w:r>
          <w:rPr>
            <w:webHidden/>
          </w:rPr>
          <w:fldChar w:fldCharType="end"/>
        </w:r>
      </w:hyperlink>
    </w:p>
    <w:p w14:paraId="37AF2F67" w14:textId="1E2F25DC" w:rsidR="007D749E" w:rsidRDefault="007D749E">
      <w:pPr>
        <w:pStyle w:val="Tabledesillustrations"/>
        <w:rPr>
          <w:rFonts w:asciiTheme="minorHAnsi" w:eastAsiaTheme="minorEastAsia" w:hAnsiTheme="minorHAnsi" w:cstheme="minorBidi"/>
          <w:kern w:val="2"/>
          <w:lang w:val="en-CA"/>
          <w14:ligatures w14:val="standardContextual"/>
        </w:rPr>
      </w:pPr>
      <w:hyperlink w:anchor="_Toc183026994" w:history="1">
        <w:r w:rsidRPr="00133894">
          <w:rPr>
            <w:rStyle w:val="Lienhypertexte"/>
          </w:rPr>
          <w:t>Tableau 8 - Diagramme des flux monétaires de la 3 ème à la 1ere année avec un taux d’intérêt de 5% par an</w:t>
        </w:r>
        <w:r>
          <w:rPr>
            <w:webHidden/>
          </w:rPr>
          <w:tab/>
        </w:r>
        <w:r>
          <w:rPr>
            <w:webHidden/>
          </w:rPr>
          <w:fldChar w:fldCharType="begin"/>
        </w:r>
        <w:r>
          <w:rPr>
            <w:webHidden/>
          </w:rPr>
          <w:instrText xml:space="preserve"> PAGEREF _Toc183026994 \h </w:instrText>
        </w:r>
        <w:r>
          <w:rPr>
            <w:webHidden/>
          </w:rPr>
        </w:r>
        <w:r>
          <w:rPr>
            <w:webHidden/>
          </w:rPr>
          <w:fldChar w:fldCharType="separate"/>
        </w:r>
        <w:r>
          <w:rPr>
            <w:webHidden/>
          </w:rPr>
          <w:t>25</w:t>
        </w:r>
        <w:r>
          <w:rPr>
            <w:webHidden/>
          </w:rPr>
          <w:fldChar w:fldCharType="end"/>
        </w:r>
      </w:hyperlink>
    </w:p>
    <w:p w14:paraId="02910C9B" w14:textId="56BA42DB" w:rsidR="005F0CD3" w:rsidRPr="000440CF" w:rsidRDefault="005F0CD3" w:rsidP="005F0CD3">
      <w:pPr>
        <w:pStyle w:val="ListofTables1"/>
        <w:numPr>
          <w:ilvl w:val="0"/>
          <w:numId w:val="0"/>
        </w:numPr>
      </w:pPr>
      <w:r>
        <w:fldChar w:fldCharType="end"/>
      </w:r>
    </w:p>
    <w:p w14:paraId="1C3C9A44" w14:textId="44AA4915" w:rsidR="008565E6" w:rsidRPr="000440CF" w:rsidRDefault="008565E6" w:rsidP="008565E6">
      <w:pPr>
        <w:spacing w:line="240" w:lineRule="auto"/>
        <w:rPr>
          <w:b/>
          <w:bCs/>
          <w:kern w:val="32"/>
          <w:sz w:val="32"/>
          <w:szCs w:val="32"/>
        </w:rPr>
      </w:pPr>
      <w:r w:rsidRPr="000440CF">
        <w:br w:type="page"/>
      </w:r>
    </w:p>
    <w:bookmarkEnd w:id="14"/>
    <w:bookmarkEnd w:id="15"/>
    <w:p w14:paraId="1B872CFA" w14:textId="6E004903" w:rsidR="00E3176B" w:rsidRPr="000440CF" w:rsidRDefault="00E3176B" w:rsidP="00E3176B">
      <w:pPr>
        <w:sectPr w:rsidR="00E3176B" w:rsidRPr="000440CF"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2BD534D5" w14:textId="4BF2D062" w:rsidR="005722C1" w:rsidRPr="000440CF" w:rsidRDefault="08F91185" w:rsidP="70CC3876">
      <w:pPr>
        <w:pStyle w:val="Titre1"/>
      </w:pPr>
      <w:bookmarkStart w:id="16" w:name="_Toc322448162"/>
      <w:bookmarkStart w:id="17" w:name="_Toc183026913"/>
      <w:bookmarkStart w:id="18" w:name="_Toc209584555"/>
      <w:bookmarkStart w:id="19" w:name="_Toc234313637"/>
      <w:bookmarkStart w:id="20" w:name="_Toc262912003"/>
      <w:r w:rsidRPr="000440CF">
        <w:lastRenderedPageBreak/>
        <w:t>Introduction</w:t>
      </w:r>
      <w:bookmarkEnd w:id="16"/>
      <w:bookmarkEnd w:id="17"/>
    </w:p>
    <w:p w14:paraId="28EC6AC1" w14:textId="71B706C9" w:rsidR="00A64DD8" w:rsidRPr="000440CF" w:rsidRDefault="1A5CE533" w:rsidP="007D749E">
      <w:r>
        <w:t xml:space="preserve">Dans le cadre de notre projet de conception d’un dispositif de chargement pour fauteuil roulant, nous avons travaillé avec un objectif clair : développer une solution autonome qui permette à notre client de charger et décharger son fauteuil roulant dans un minivan (Toyota </w:t>
      </w:r>
      <w:proofErr w:type="spellStart"/>
      <w:r>
        <w:t>Sienna</w:t>
      </w:r>
      <w:proofErr w:type="spellEnd"/>
      <w:r>
        <w:t>) sans assistance extérieure. Nous avons basé notre travail sur des hypothèses fondamentales, comme la capacité du client à manipuler le système de manière simple et sécurisée, tout en optimisant les sous-systèmes en fonction des CPX (Sécurité, Accessibilité, Coût, Convivialité, et Facilité d'entretien).</w:t>
      </w:r>
    </w:p>
    <w:p w14:paraId="281305E3" w14:textId="071ABA66" w:rsidR="00A64DD8" w:rsidRPr="000440CF" w:rsidRDefault="1A5CE533" w:rsidP="007D749E">
      <w:r>
        <w:t xml:space="preserve">Nous avons pris en compte les contraintes spatiales et matérielles liées à l’installation dans un véhicule, tout en cherchant à minimiser les coûts de production et d’installation. La structure de ce document suit une approche rigoureuse de conception, de prototypage et de tests, permettant une évaluation claire de chaque sous-système essentiel. À travers l’analyse </w:t>
      </w:r>
      <w:r w:rsidR="23C96B41">
        <w:t>d</w:t>
      </w:r>
      <w:r>
        <w:t xml:space="preserve">es rails métalliques et </w:t>
      </w:r>
      <w:r w:rsidR="475806FC">
        <w:t>du</w:t>
      </w:r>
      <w:r>
        <w:t xml:space="preserve"> treuil électrique, nous avons pu concevoir un prototype répondant aux besoins du client, tout en assurant la durabilité et l'efficacité du dispositif.</w:t>
      </w:r>
    </w:p>
    <w:p w14:paraId="71737994" w14:textId="0E0AF8F5" w:rsidR="009B5202" w:rsidRPr="007D749E" w:rsidRDefault="1A5CE533" w:rsidP="007D749E">
      <w:r>
        <w:t xml:space="preserve">Le document est organisé en plusieurs sections détaillant chaque sous-système : le mécanisme de levage par </w:t>
      </w:r>
      <w:r w:rsidR="00D8B9AF">
        <w:t>tr</w:t>
      </w:r>
      <w:r>
        <w:t>e</w:t>
      </w:r>
      <w:r w:rsidR="0E787280">
        <w:t>uil électrique</w:t>
      </w:r>
      <w:r>
        <w:t>, le rail métallique, l'alimentation via une batterie,</w:t>
      </w:r>
      <w:r w:rsidR="3250058B">
        <w:t xml:space="preserve"> </w:t>
      </w:r>
      <w:r>
        <w:t>la commande de contrôle. Chacun de ces sous-systèmes est analysé en fonction de ses spécifications techniques, de sa faisabilité, et des matériaux utilisés. Nous avons également pris en compte les retours de notre client pour ajuster certains aspects critiques du design, comme l’utilisation de deux cordes pour stabiliser le fauteuil durant le processus de levage.</w:t>
      </w:r>
      <w:r w:rsidR="1DBB02F3">
        <w:t xml:space="preserve"> L'hypothèse centrale du projet est que notre client pourra utiliser le système sans aide, et que le mécanisme fonctionnera efficacement dans l'espace limité du véhicule.</w:t>
      </w:r>
      <w:bookmarkEnd w:id="18"/>
      <w:bookmarkEnd w:id="19"/>
      <w:bookmarkEnd w:id="20"/>
      <w:r w:rsidR="009B5202" w:rsidRPr="000440CF">
        <w:rPr>
          <w:color w:val="C00000"/>
        </w:rPr>
        <w:br w:type="page"/>
      </w:r>
    </w:p>
    <w:p w14:paraId="60C34F87" w14:textId="41DE41F8" w:rsidR="00111C1E" w:rsidRPr="000440CF" w:rsidRDefault="35BCAFD3" w:rsidP="36C2AFBA">
      <w:pPr>
        <w:pStyle w:val="Titre1"/>
      </w:pPr>
      <w:bookmarkStart w:id="21" w:name="_Toc183026914"/>
      <w:r w:rsidRPr="000440CF">
        <w:lastRenderedPageBreak/>
        <w:t xml:space="preserve">Prototype 1, </w:t>
      </w:r>
      <w:r w:rsidR="3DAC739B" w:rsidRPr="000440CF">
        <w:t>p</w:t>
      </w:r>
      <w:r w:rsidRPr="000440CF">
        <w:t>r</w:t>
      </w:r>
      <w:r w:rsidR="4EE87C28" w:rsidRPr="000440CF">
        <w:t>é</w:t>
      </w:r>
      <w:r w:rsidRPr="000440CF">
        <w:t>sentation</w:t>
      </w:r>
      <w:r w:rsidR="02058036" w:rsidRPr="000440CF">
        <w:t xml:space="preserve"> sur le progrès du projet</w:t>
      </w:r>
      <w:r w:rsidRPr="000440CF">
        <w:t xml:space="preserve">, </w:t>
      </w:r>
      <w:r w:rsidR="37D50C0D" w:rsidRPr="000440CF">
        <w:t>rétroaction des pairs et dynamique d’équipe</w:t>
      </w:r>
      <w:bookmarkEnd w:id="21"/>
    </w:p>
    <w:p w14:paraId="3FCEE88D" w14:textId="39E952A3" w:rsidR="00111C1E" w:rsidRPr="000440CF" w:rsidRDefault="63376A02" w:rsidP="36C2AFBA">
      <w:pPr>
        <w:pStyle w:val="Titre2"/>
        <w:rPr>
          <w:lang w:val="fr-FR"/>
        </w:rPr>
      </w:pPr>
      <w:bookmarkStart w:id="22" w:name="_Toc183026915"/>
      <w:r w:rsidRPr="000440CF">
        <w:rPr>
          <w:lang w:val="fr-FR"/>
        </w:rPr>
        <w:t>Prototype 1</w:t>
      </w:r>
      <w:bookmarkEnd w:id="22"/>
    </w:p>
    <w:p w14:paraId="7A07BF75" w14:textId="56818094" w:rsidR="0032354A" w:rsidRDefault="00A82438" w:rsidP="00A326E5">
      <w:pPr>
        <w:pStyle w:val="Titre3"/>
      </w:pPr>
      <w:bookmarkStart w:id="23" w:name="_Toc183026916"/>
      <w:r w:rsidRPr="000440CF">
        <w:t>Hypoth</w:t>
      </w:r>
      <w:r w:rsidR="00F02322" w:rsidRPr="000440CF">
        <w:t>èses et tests</w:t>
      </w:r>
      <w:bookmarkEnd w:id="23"/>
    </w:p>
    <w:p w14:paraId="3A12E7A9" w14:textId="68FDFCDF" w:rsidR="00E5244C" w:rsidRPr="00E5244C" w:rsidRDefault="00E5244C" w:rsidP="00E5244C">
      <w:pPr>
        <w:pStyle w:val="Lgende"/>
      </w:pPr>
      <w:r>
        <w:t xml:space="preserve">Tableau </w:t>
      </w:r>
      <w:r>
        <w:fldChar w:fldCharType="begin"/>
      </w:r>
      <w:r>
        <w:instrText xml:space="preserve"> SEQ Tableau \* ARABIC </w:instrText>
      </w:r>
      <w:r>
        <w:fldChar w:fldCharType="separate"/>
      </w:r>
      <w:r>
        <w:rPr>
          <w:noProof/>
        </w:rPr>
        <w:t>1</w:t>
      </w:r>
      <w:r>
        <w:fldChar w:fldCharType="end"/>
      </w:r>
      <w:r>
        <w:t xml:space="preserve"> - Hypothèses et tests du prototype 1</w:t>
      </w:r>
    </w:p>
    <w:tbl>
      <w:tblPr>
        <w:tblStyle w:val="Grilledutableau"/>
        <w:tblW w:w="0" w:type="auto"/>
        <w:tblLayout w:type="fixed"/>
        <w:tblLook w:val="06A0" w:firstRow="1" w:lastRow="0" w:firstColumn="1" w:lastColumn="0" w:noHBand="1" w:noVBand="1"/>
      </w:tblPr>
      <w:tblGrid>
        <w:gridCol w:w="3155"/>
        <w:gridCol w:w="3155"/>
        <w:gridCol w:w="3155"/>
      </w:tblGrid>
      <w:tr w:rsidR="2602CFD3" w14:paraId="6D42CBBA" w14:textId="77777777" w:rsidTr="2602CFD3">
        <w:trPr>
          <w:trHeight w:val="300"/>
        </w:trPr>
        <w:tc>
          <w:tcPr>
            <w:tcW w:w="3155" w:type="dxa"/>
          </w:tcPr>
          <w:p w14:paraId="41F08E42" w14:textId="6729F08C" w:rsidR="2C0A3DD6" w:rsidRDefault="2C0A3DD6" w:rsidP="00296849">
            <w:pPr>
              <w:pStyle w:val="ParIndent"/>
              <w:jc w:val="left"/>
            </w:pPr>
            <w:r>
              <w:t>HYPOTHESE</w:t>
            </w:r>
          </w:p>
        </w:tc>
        <w:tc>
          <w:tcPr>
            <w:tcW w:w="3155" w:type="dxa"/>
          </w:tcPr>
          <w:p w14:paraId="701F2990" w14:textId="71EA4D5A" w:rsidR="2C0A3DD6" w:rsidRDefault="2C0A3DD6" w:rsidP="00296849">
            <w:pPr>
              <w:pStyle w:val="ParIndent"/>
              <w:jc w:val="left"/>
            </w:pPr>
            <w:r>
              <w:t>TEST</w:t>
            </w:r>
          </w:p>
        </w:tc>
        <w:tc>
          <w:tcPr>
            <w:tcW w:w="3155" w:type="dxa"/>
          </w:tcPr>
          <w:p w14:paraId="0144B42F" w14:textId="4A0E206E" w:rsidR="2C0A3DD6" w:rsidRDefault="2C0A3DD6" w:rsidP="00296849">
            <w:pPr>
              <w:pStyle w:val="ParIndent"/>
              <w:jc w:val="left"/>
            </w:pPr>
            <w:r>
              <w:t>CPX</w:t>
            </w:r>
          </w:p>
        </w:tc>
      </w:tr>
      <w:tr w:rsidR="2602CFD3" w14:paraId="0BF19BF4" w14:textId="77777777" w:rsidTr="2602CFD3">
        <w:trPr>
          <w:trHeight w:val="300"/>
        </w:trPr>
        <w:tc>
          <w:tcPr>
            <w:tcW w:w="3155" w:type="dxa"/>
          </w:tcPr>
          <w:p w14:paraId="1B5B9455" w14:textId="6BF5CDCF" w:rsidR="79109970" w:rsidRDefault="79109970" w:rsidP="00296849">
            <w:pPr>
              <w:pStyle w:val="ParIndent"/>
              <w:ind w:firstLine="0"/>
              <w:jc w:val="left"/>
              <w:rPr>
                <w:lang w:val="fr-FR"/>
              </w:rPr>
            </w:pPr>
            <w:proofErr w:type="gramStart"/>
            <w:r w:rsidRPr="2602CFD3">
              <w:rPr>
                <w:lang w:val="fr-FR"/>
              </w:rPr>
              <w:t>il</w:t>
            </w:r>
            <w:proofErr w:type="gramEnd"/>
            <w:r w:rsidRPr="2602CFD3">
              <w:rPr>
                <w:lang w:val="fr-FR"/>
              </w:rPr>
              <w:t xml:space="preserve"> se pourrait que le prototype ne soit pas </w:t>
            </w:r>
            <w:r w:rsidR="42853156" w:rsidRPr="2602CFD3">
              <w:rPr>
                <w:lang w:val="fr-FR"/>
              </w:rPr>
              <w:t>réalisable</w:t>
            </w:r>
          </w:p>
        </w:tc>
        <w:tc>
          <w:tcPr>
            <w:tcW w:w="3155" w:type="dxa"/>
          </w:tcPr>
          <w:p w14:paraId="5DAC168F" w14:textId="1D5FAA4E" w:rsidR="79109970" w:rsidRPr="007B4ACE" w:rsidRDefault="79109970" w:rsidP="00296849">
            <w:pPr>
              <w:pStyle w:val="ParIndent"/>
              <w:ind w:firstLine="0"/>
              <w:jc w:val="left"/>
              <w:rPr>
                <w:lang w:val="fr-CA"/>
              </w:rPr>
            </w:pPr>
            <w:r w:rsidRPr="2602CFD3">
              <w:rPr>
                <w:lang w:val="fr-FR"/>
              </w:rPr>
              <w:t xml:space="preserve">Représenter la structure visuellement </w:t>
            </w:r>
            <w:r w:rsidR="6FF8F540" w:rsidRPr="2602CFD3">
              <w:rPr>
                <w:lang w:val="fr-FR"/>
              </w:rPr>
              <w:t>à</w:t>
            </w:r>
            <w:r w:rsidRPr="2602CFD3">
              <w:rPr>
                <w:lang w:val="fr-FR"/>
              </w:rPr>
              <w:t xml:space="preserve"> l’aide d’un logiciel</w:t>
            </w:r>
          </w:p>
        </w:tc>
        <w:tc>
          <w:tcPr>
            <w:tcW w:w="3155" w:type="dxa"/>
          </w:tcPr>
          <w:p w14:paraId="7DEF8376" w14:textId="2E53B149" w:rsidR="272737A4" w:rsidRDefault="272737A4" w:rsidP="008A09BB">
            <w:pPr>
              <w:pStyle w:val="ParIndent"/>
              <w:ind w:firstLine="0"/>
              <w:jc w:val="left"/>
            </w:pPr>
            <w:r>
              <w:t xml:space="preserve">Conception pour </w:t>
            </w:r>
            <w:proofErr w:type="spellStart"/>
            <w:r>
              <w:t>accessibilité</w:t>
            </w:r>
            <w:proofErr w:type="spellEnd"/>
          </w:p>
        </w:tc>
      </w:tr>
      <w:tr w:rsidR="2602CFD3" w14:paraId="6B24AD1B" w14:textId="77777777" w:rsidTr="2602CFD3">
        <w:trPr>
          <w:trHeight w:val="300"/>
        </w:trPr>
        <w:tc>
          <w:tcPr>
            <w:tcW w:w="3155" w:type="dxa"/>
          </w:tcPr>
          <w:p w14:paraId="17933D70" w14:textId="2DDBC7A2" w:rsidR="5969B136" w:rsidRDefault="5969B136" w:rsidP="008A09BB">
            <w:pPr>
              <w:pStyle w:val="ParIndent"/>
              <w:ind w:firstLine="0"/>
              <w:jc w:val="left"/>
              <w:rPr>
                <w:lang w:val="fr-FR"/>
              </w:rPr>
            </w:pPr>
            <w:proofErr w:type="gramStart"/>
            <w:r w:rsidRPr="2602CFD3">
              <w:rPr>
                <w:lang w:val="fr-FR"/>
              </w:rPr>
              <w:t>il</w:t>
            </w:r>
            <w:proofErr w:type="gramEnd"/>
            <w:r w:rsidRPr="2602CFD3">
              <w:rPr>
                <w:lang w:val="fr-FR"/>
              </w:rPr>
              <w:t xml:space="preserve"> se pourrait que le concept</w:t>
            </w:r>
            <w:r w:rsidR="6A45E310" w:rsidRPr="2602CFD3">
              <w:rPr>
                <w:lang w:val="fr-FR"/>
              </w:rPr>
              <w:t xml:space="preserve"> </w:t>
            </w:r>
            <w:r w:rsidRPr="2602CFD3">
              <w:rPr>
                <w:lang w:val="fr-FR"/>
              </w:rPr>
              <w:t xml:space="preserve">imaginer soit incompatible </w:t>
            </w:r>
            <w:r w:rsidR="0A7CFD3B" w:rsidRPr="2602CFD3">
              <w:rPr>
                <w:lang w:val="fr-FR"/>
              </w:rPr>
              <w:t>à</w:t>
            </w:r>
            <w:r w:rsidRPr="2602CFD3">
              <w:rPr>
                <w:lang w:val="fr-FR"/>
              </w:rPr>
              <w:t xml:space="preserve"> la voiture</w:t>
            </w:r>
          </w:p>
        </w:tc>
        <w:tc>
          <w:tcPr>
            <w:tcW w:w="3155" w:type="dxa"/>
          </w:tcPr>
          <w:p w14:paraId="5F355E6A" w14:textId="425293FE" w:rsidR="498FB15C" w:rsidRDefault="498FB15C" w:rsidP="008A09BB">
            <w:pPr>
              <w:pStyle w:val="ParIndent"/>
              <w:ind w:firstLine="0"/>
              <w:jc w:val="left"/>
              <w:rPr>
                <w:lang w:val="fr-FR"/>
              </w:rPr>
            </w:pPr>
            <w:r w:rsidRPr="2602CFD3">
              <w:rPr>
                <w:lang w:val="fr-FR"/>
              </w:rPr>
              <w:t xml:space="preserve">Imprimer une version miniature du concept et de la structure a laquelle il est </w:t>
            </w:r>
            <w:proofErr w:type="spellStart"/>
            <w:r w:rsidRPr="2602CFD3">
              <w:rPr>
                <w:lang w:val="fr-FR"/>
              </w:rPr>
              <w:t>accrcohé</w:t>
            </w:r>
            <w:proofErr w:type="spellEnd"/>
          </w:p>
        </w:tc>
        <w:tc>
          <w:tcPr>
            <w:tcW w:w="3155" w:type="dxa"/>
          </w:tcPr>
          <w:p w14:paraId="4512311B" w14:textId="3C50DA4A" w:rsidR="50511489" w:rsidRPr="007B4ACE" w:rsidRDefault="50511489" w:rsidP="008A09BB">
            <w:pPr>
              <w:pStyle w:val="ParIndent"/>
              <w:ind w:firstLine="0"/>
              <w:jc w:val="left"/>
              <w:rPr>
                <w:lang w:val="fr-CA"/>
              </w:rPr>
            </w:pPr>
            <w:r w:rsidRPr="007B4ACE">
              <w:rPr>
                <w:lang w:val="fr-CA"/>
              </w:rPr>
              <w:t xml:space="preserve">Conception pour accessibilité et </w:t>
            </w:r>
            <w:proofErr w:type="spellStart"/>
            <w:r w:rsidRPr="007B4ACE">
              <w:rPr>
                <w:lang w:val="fr-CA"/>
              </w:rPr>
              <w:t>securité</w:t>
            </w:r>
            <w:proofErr w:type="spellEnd"/>
          </w:p>
        </w:tc>
      </w:tr>
      <w:tr w:rsidR="2602CFD3" w14:paraId="41DD271F" w14:textId="77777777" w:rsidTr="2602CFD3">
        <w:trPr>
          <w:trHeight w:val="300"/>
        </w:trPr>
        <w:tc>
          <w:tcPr>
            <w:tcW w:w="3155" w:type="dxa"/>
          </w:tcPr>
          <w:p w14:paraId="7E4511C9" w14:textId="6557C692" w:rsidR="6C772003" w:rsidRPr="007B4ACE" w:rsidRDefault="6C772003" w:rsidP="008A09BB">
            <w:pPr>
              <w:pStyle w:val="ParIndent"/>
              <w:ind w:firstLine="0"/>
              <w:jc w:val="left"/>
              <w:rPr>
                <w:lang w:val="fr-CA"/>
              </w:rPr>
            </w:pPr>
            <w:proofErr w:type="gramStart"/>
            <w:r w:rsidRPr="007B4ACE">
              <w:rPr>
                <w:lang w:val="fr-CA"/>
              </w:rPr>
              <w:t>il</w:t>
            </w:r>
            <w:proofErr w:type="gramEnd"/>
            <w:r w:rsidRPr="007B4ACE">
              <w:rPr>
                <w:lang w:val="fr-CA"/>
              </w:rPr>
              <w:t xml:space="preserve"> se pourrait que le treuil ne supporte pas la charge</w:t>
            </w:r>
          </w:p>
        </w:tc>
        <w:tc>
          <w:tcPr>
            <w:tcW w:w="3155" w:type="dxa"/>
          </w:tcPr>
          <w:p w14:paraId="11642FB0" w14:textId="140A8A26" w:rsidR="6C772003" w:rsidRPr="007B4ACE" w:rsidRDefault="6C772003" w:rsidP="008A09BB">
            <w:pPr>
              <w:pStyle w:val="ParIndent"/>
              <w:ind w:firstLine="0"/>
              <w:jc w:val="left"/>
              <w:rPr>
                <w:lang w:val="fr-CA"/>
              </w:rPr>
            </w:pPr>
            <w:proofErr w:type="spellStart"/>
            <w:r w:rsidRPr="007B4ACE">
              <w:rPr>
                <w:lang w:val="fr-CA"/>
              </w:rPr>
              <w:t>Verifier</w:t>
            </w:r>
            <w:proofErr w:type="spellEnd"/>
            <w:r w:rsidRPr="007B4ACE">
              <w:rPr>
                <w:lang w:val="fr-CA"/>
              </w:rPr>
              <w:t xml:space="preserve"> la capacité de charge du treuil</w:t>
            </w:r>
          </w:p>
        </w:tc>
        <w:tc>
          <w:tcPr>
            <w:tcW w:w="3155" w:type="dxa"/>
          </w:tcPr>
          <w:p w14:paraId="43457237" w14:textId="4D516E53" w:rsidR="159B38C0" w:rsidRDefault="159B38C0" w:rsidP="008A09BB">
            <w:pPr>
              <w:pStyle w:val="ParIndent"/>
              <w:ind w:firstLine="0"/>
              <w:jc w:val="left"/>
            </w:pPr>
            <w:r>
              <w:t xml:space="preserve">Conception pour </w:t>
            </w:r>
            <w:proofErr w:type="spellStart"/>
            <w:r>
              <w:t>securité</w:t>
            </w:r>
            <w:proofErr w:type="spellEnd"/>
          </w:p>
        </w:tc>
      </w:tr>
    </w:tbl>
    <w:p w14:paraId="6814B4AF" w14:textId="77777777" w:rsidR="002D3E5E" w:rsidRPr="000440CF" w:rsidRDefault="002D3E5E" w:rsidP="002D3E5E">
      <w:pPr>
        <w:pStyle w:val="ParIndent"/>
        <w:rPr>
          <w:lang w:val="fr-FR"/>
        </w:rPr>
      </w:pPr>
    </w:p>
    <w:p w14:paraId="71217FDF" w14:textId="3824B2F7" w:rsidR="00E1541B" w:rsidRPr="000440CF" w:rsidRDefault="00F02322" w:rsidP="000440CF">
      <w:pPr>
        <w:pStyle w:val="Titre3"/>
      </w:pPr>
      <w:bookmarkStart w:id="24" w:name="_Toc183026917"/>
      <w:r w:rsidRPr="000440CF">
        <w:t>Description d</w:t>
      </w:r>
      <w:r w:rsidR="00E9197E" w:rsidRPr="000440CF">
        <w:t>es</w:t>
      </w:r>
      <w:r w:rsidRPr="000440CF">
        <w:t xml:space="preserve"> prototype</w:t>
      </w:r>
      <w:r w:rsidR="00E9197E" w:rsidRPr="000440CF">
        <w:t>s</w:t>
      </w:r>
      <w:bookmarkEnd w:id="24"/>
      <w:r w:rsidRPr="000440CF">
        <w:t xml:space="preserve"> </w:t>
      </w:r>
    </w:p>
    <w:p w14:paraId="3016FC27" w14:textId="0FF360E4" w:rsidR="000440CF" w:rsidRDefault="000440CF" w:rsidP="000440CF">
      <w:pPr>
        <w:pStyle w:val="Titre4"/>
        <w:rPr>
          <w:lang w:val="fr-FR"/>
        </w:rPr>
      </w:pPr>
      <w:r w:rsidRPr="000440CF">
        <w:rPr>
          <w:lang w:val="fr-FR"/>
        </w:rPr>
        <w:t>Prototype 1</w:t>
      </w:r>
      <w:r w:rsidR="00841718">
        <w:rPr>
          <w:lang w:val="fr-FR"/>
        </w:rPr>
        <w:t>.1</w:t>
      </w:r>
      <w:r w:rsidRPr="000440CF">
        <w:rPr>
          <w:lang w:val="fr-FR"/>
        </w:rPr>
        <w:t xml:space="preserve"> </w:t>
      </w:r>
      <w:r>
        <w:rPr>
          <w:lang w:val="fr-FR"/>
        </w:rPr>
        <w:t>c</w:t>
      </w:r>
      <w:r w:rsidRPr="000440CF">
        <w:rPr>
          <w:lang w:val="fr-FR"/>
        </w:rPr>
        <w:t>ible analytique</w:t>
      </w:r>
      <w:r w:rsidR="0041598D">
        <w:rPr>
          <w:lang w:val="fr-FR"/>
        </w:rPr>
        <w:t> : Modélisation 3D- Structure rigide</w:t>
      </w:r>
    </w:p>
    <w:p w14:paraId="58C658A8" w14:textId="77777777" w:rsidR="00090CF4" w:rsidRDefault="00090CF4" w:rsidP="00090CF4"/>
    <w:p w14:paraId="6BCE520E" w14:textId="2E7570C5" w:rsidR="00090CF4" w:rsidRPr="00090CF4" w:rsidRDefault="00090CF4" w:rsidP="00090CF4">
      <w:r>
        <w:lastRenderedPageBreak/>
        <w:t>Le but de ce prototype</w:t>
      </w:r>
      <w:r w:rsidR="00CF3AC8">
        <w:t xml:space="preserve"> 1.1</w:t>
      </w:r>
      <w:r w:rsidR="002321A7">
        <w:t xml:space="preserve"> </w:t>
      </w:r>
      <w:r w:rsidR="00381C5D">
        <w:t>est</w:t>
      </w:r>
      <w:r w:rsidR="002321A7">
        <w:t xml:space="preserve"> d’avoir une </w:t>
      </w:r>
      <w:r w:rsidR="002F294C">
        <w:t>représentation</w:t>
      </w:r>
      <w:r w:rsidR="002321A7">
        <w:t xml:space="preserve"> visuel</w:t>
      </w:r>
      <w:r w:rsidR="002F294C">
        <w:t>le</w:t>
      </w:r>
      <w:r w:rsidR="00381C5D">
        <w:t xml:space="preserve"> de la structure</w:t>
      </w:r>
      <w:r w:rsidR="002321A7">
        <w:t xml:space="preserve"> </w:t>
      </w:r>
      <w:r w:rsidR="002F294C">
        <w:t>de notre conception finale</w:t>
      </w:r>
      <w:r w:rsidR="00381C5D">
        <w:t>,</w:t>
      </w:r>
      <w:r w:rsidR="002F294C">
        <w:t xml:space="preserve"> sur laquelle </w:t>
      </w:r>
      <w:r w:rsidR="009D4C31">
        <w:t>on pou</w:t>
      </w:r>
      <w:r w:rsidR="008C682F">
        <w:t xml:space="preserve">rra effectuer des tests de résistances grâce </w:t>
      </w:r>
      <w:r w:rsidR="00272F14">
        <w:t>à des</w:t>
      </w:r>
      <w:r w:rsidR="009D4C31">
        <w:t xml:space="preserve"> simulations virtuelles 3D.</w:t>
      </w:r>
    </w:p>
    <w:p w14:paraId="51E6DFE3" w14:textId="77777777" w:rsidR="008A09BB" w:rsidRDefault="00841718" w:rsidP="008A09BB">
      <w:pPr>
        <w:keepNext/>
      </w:pPr>
      <w:r>
        <w:rPr>
          <w:noProof/>
        </w:rPr>
        <w:drawing>
          <wp:inline distT="0" distB="0" distL="0" distR="0" wp14:anchorId="28A3BC91" wp14:editId="37B03E5F">
            <wp:extent cx="6016625" cy="2632710"/>
            <wp:effectExtent l="0" t="0" r="3175" b="0"/>
            <wp:docPr id="1920457084" name="Image 1" descr="Une image contenant ciel, métal, ligne, cad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457084" name="Image 1" descr="Une image contenant ciel, métal, ligne, cadre&#10;&#10;Description générée automatiquement"/>
                    <pic:cNvPicPr/>
                  </pic:nvPicPr>
                  <pic:blipFill>
                    <a:blip r:embed="rId13"/>
                    <a:stretch>
                      <a:fillRect/>
                    </a:stretch>
                  </pic:blipFill>
                  <pic:spPr>
                    <a:xfrm>
                      <a:off x="0" y="0"/>
                      <a:ext cx="6016625" cy="2632710"/>
                    </a:xfrm>
                    <a:prstGeom prst="rect">
                      <a:avLst/>
                    </a:prstGeom>
                    <a:ln>
                      <a:noFill/>
                    </a:ln>
                    <a:effectLst>
                      <a:softEdge rad="112500"/>
                    </a:effectLst>
                  </pic:spPr>
                </pic:pic>
              </a:graphicData>
            </a:graphic>
          </wp:inline>
        </w:drawing>
      </w:r>
    </w:p>
    <w:p w14:paraId="72002CA0" w14:textId="595B767B" w:rsidR="000440CF" w:rsidRDefault="008A09BB" w:rsidP="008A09BB">
      <w:pPr>
        <w:pStyle w:val="Lgende"/>
        <w:jc w:val="center"/>
      </w:pPr>
      <w:bookmarkStart w:id="25" w:name="_Toc183026968"/>
      <w:r>
        <w:t xml:space="preserve">Figure </w:t>
      </w:r>
      <w:r>
        <w:fldChar w:fldCharType="begin"/>
      </w:r>
      <w:r>
        <w:instrText xml:space="preserve"> SEQ Figure \* ARABIC </w:instrText>
      </w:r>
      <w:r>
        <w:fldChar w:fldCharType="separate"/>
      </w:r>
      <w:r w:rsidR="00D41BC0">
        <w:rPr>
          <w:noProof/>
        </w:rPr>
        <w:t>1</w:t>
      </w:r>
      <w:r>
        <w:fldChar w:fldCharType="end"/>
      </w:r>
      <w:r>
        <w:t xml:space="preserve"> - Vue isométrique du prototype</w:t>
      </w:r>
      <w:bookmarkEnd w:id="25"/>
    </w:p>
    <w:p w14:paraId="49044D20" w14:textId="77777777" w:rsidR="008A09BB" w:rsidRDefault="0041598D" w:rsidP="008A09BB">
      <w:pPr>
        <w:keepNext/>
        <w:jc w:val="center"/>
      </w:pPr>
      <w:r>
        <w:rPr>
          <w:noProof/>
        </w:rPr>
        <w:drawing>
          <wp:inline distT="0" distB="0" distL="0" distR="0" wp14:anchorId="48CB7F9E" wp14:editId="168F25AA">
            <wp:extent cx="2706419" cy="2997200"/>
            <wp:effectExtent l="0" t="0" r="0" b="0"/>
            <wp:docPr id="423407982" name="Image 2" descr="Une image contenant trépied, conception,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407982" name="Image 2" descr="Une image contenant trépied, conception, art&#10;&#10;Description générée automatiquement"/>
                    <pic:cNvPicPr/>
                  </pic:nvPicPr>
                  <pic:blipFill>
                    <a:blip r:embed="rId14"/>
                    <a:stretch>
                      <a:fillRect/>
                    </a:stretch>
                  </pic:blipFill>
                  <pic:spPr>
                    <a:xfrm>
                      <a:off x="0" y="0"/>
                      <a:ext cx="2717138" cy="3009071"/>
                    </a:xfrm>
                    <a:prstGeom prst="rect">
                      <a:avLst/>
                    </a:prstGeom>
                    <a:ln>
                      <a:noFill/>
                    </a:ln>
                    <a:effectLst>
                      <a:softEdge rad="112500"/>
                    </a:effectLst>
                  </pic:spPr>
                </pic:pic>
              </a:graphicData>
            </a:graphic>
          </wp:inline>
        </w:drawing>
      </w:r>
    </w:p>
    <w:p w14:paraId="78A9DEA6" w14:textId="578642F7" w:rsidR="0063578B" w:rsidRPr="0063578B" w:rsidRDefault="008A09BB" w:rsidP="00267A6B">
      <w:pPr>
        <w:pStyle w:val="Lgende"/>
        <w:jc w:val="center"/>
      </w:pPr>
      <w:bookmarkStart w:id="26" w:name="_Toc183026969"/>
      <w:r>
        <w:t xml:space="preserve">Figure </w:t>
      </w:r>
      <w:r>
        <w:fldChar w:fldCharType="begin"/>
      </w:r>
      <w:r>
        <w:instrText xml:space="preserve"> SEQ Figure \* ARABIC </w:instrText>
      </w:r>
      <w:r>
        <w:fldChar w:fldCharType="separate"/>
      </w:r>
      <w:r w:rsidR="00D41BC0">
        <w:rPr>
          <w:noProof/>
        </w:rPr>
        <w:t>2</w:t>
      </w:r>
      <w:r>
        <w:fldChar w:fldCharType="end"/>
      </w:r>
      <w:r>
        <w:t xml:space="preserve"> - Vue de bas du prototype</w:t>
      </w:r>
      <w:bookmarkEnd w:id="26"/>
    </w:p>
    <w:p w14:paraId="3FD34195" w14:textId="77777777" w:rsidR="00267A6B" w:rsidRDefault="0041598D" w:rsidP="00267A6B">
      <w:pPr>
        <w:keepNext/>
      </w:pPr>
      <w:r>
        <w:rPr>
          <w:noProof/>
        </w:rPr>
        <w:lastRenderedPageBreak/>
        <w:drawing>
          <wp:inline distT="0" distB="0" distL="0" distR="0" wp14:anchorId="4A98CC83" wp14:editId="1BB3151C">
            <wp:extent cx="5924550" cy="2676834"/>
            <wp:effectExtent l="0" t="0" r="0" b="9525"/>
            <wp:docPr id="1434760519" name="Image 3" descr="Une image contenant Rectangle, tableau blanc,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760519" name="Image 3" descr="Une image contenant Rectangle, tableau blanc, conception&#10;&#10;Description générée automatiquement"/>
                    <pic:cNvPicPr/>
                  </pic:nvPicPr>
                  <pic:blipFill>
                    <a:blip r:embed="rId15"/>
                    <a:stretch>
                      <a:fillRect/>
                    </a:stretch>
                  </pic:blipFill>
                  <pic:spPr>
                    <a:xfrm>
                      <a:off x="0" y="0"/>
                      <a:ext cx="5927806" cy="2678305"/>
                    </a:xfrm>
                    <a:prstGeom prst="rect">
                      <a:avLst/>
                    </a:prstGeom>
                    <a:ln>
                      <a:noFill/>
                    </a:ln>
                    <a:effectLst>
                      <a:softEdge rad="112500"/>
                    </a:effectLst>
                  </pic:spPr>
                </pic:pic>
              </a:graphicData>
            </a:graphic>
          </wp:inline>
        </w:drawing>
      </w:r>
    </w:p>
    <w:p w14:paraId="43DE69F3" w14:textId="028011B7" w:rsidR="0041598D" w:rsidRDefault="00267A6B" w:rsidP="004C0BCF">
      <w:pPr>
        <w:pStyle w:val="Lgende"/>
        <w:jc w:val="center"/>
      </w:pPr>
      <w:bookmarkStart w:id="27" w:name="_Toc183026970"/>
      <w:r>
        <w:t xml:space="preserve">Figure </w:t>
      </w:r>
      <w:r>
        <w:fldChar w:fldCharType="begin"/>
      </w:r>
      <w:r>
        <w:instrText xml:space="preserve"> SEQ Figure \* ARABIC </w:instrText>
      </w:r>
      <w:r>
        <w:fldChar w:fldCharType="separate"/>
      </w:r>
      <w:r w:rsidR="00D41BC0">
        <w:rPr>
          <w:noProof/>
        </w:rPr>
        <w:t>3</w:t>
      </w:r>
      <w:r>
        <w:fldChar w:fldCharType="end"/>
      </w:r>
      <w:r>
        <w:t xml:space="preserve"> - Vue de droite du prototype</w:t>
      </w:r>
      <w:bookmarkEnd w:id="27"/>
    </w:p>
    <w:p w14:paraId="06866F14" w14:textId="7024C18C" w:rsidR="00CF3AC8" w:rsidRDefault="00CF3AC8" w:rsidP="00CF3AC8">
      <w:pPr>
        <w:pStyle w:val="Titre4"/>
        <w:rPr>
          <w:lang w:val="fr-CA"/>
        </w:rPr>
      </w:pPr>
      <w:r w:rsidRPr="0055286C">
        <w:rPr>
          <w:lang w:val="fr-CA"/>
        </w:rPr>
        <w:t>Prototype 1.2</w:t>
      </w:r>
      <w:r w:rsidR="00AD577F" w:rsidRPr="0055286C">
        <w:rPr>
          <w:lang w:val="fr-CA"/>
        </w:rPr>
        <w:t xml:space="preserve"> </w:t>
      </w:r>
      <w:r w:rsidR="0055286C" w:rsidRPr="0055286C">
        <w:rPr>
          <w:lang w:val="fr-CA"/>
        </w:rPr>
        <w:t xml:space="preserve">cible physique: Impression </w:t>
      </w:r>
      <w:r w:rsidR="0055286C">
        <w:rPr>
          <w:lang w:val="fr-CA"/>
        </w:rPr>
        <w:t>3D – Structure rigide</w:t>
      </w:r>
    </w:p>
    <w:p w14:paraId="2EFF3B33" w14:textId="7E9A3BD1" w:rsidR="0055286C" w:rsidRDefault="004E45F3" w:rsidP="0055286C">
      <w:pPr>
        <w:rPr>
          <w:lang w:val="fr-CA"/>
        </w:rPr>
      </w:pPr>
      <w:r>
        <w:rPr>
          <w:lang w:val="fr-CA"/>
        </w:rPr>
        <w:t xml:space="preserve">Dans ce prototype, on a </w:t>
      </w:r>
      <w:r w:rsidR="00E84D3A">
        <w:rPr>
          <w:lang w:val="fr-CA"/>
        </w:rPr>
        <w:t>essayé</w:t>
      </w:r>
      <w:r>
        <w:rPr>
          <w:lang w:val="fr-CA"/>
        </w:rPr>
        <w:t xml:space="preserve"> de </w:t>
      </w:r>
      <w:r w:rsidR="00E15F50">
        <w:rPr>
          <w:lang w:val="fr-CA"/>
        </w:rPr>
        <w:t>rep</w:t>
      </w:r>
      <w:r w:rsidR="00E84D3A">
        <w:rPr>
          <w:lang w:val="fr-CA"/>
        </w:rPr>
        <w:t>ro</w:t>
      </w:r>
      <w:r w:rsidR="00E15F50">
        <w:rPr>
          <w:lang w:val="fr-CA"/>
        </w:rPr>
        <w:t xml:space="preserve">duire une image de ce </w:t>
      </w:r>
      <w:proofErr w:type="spellStart"/>
      <w:r w:rsidR="00E15F50">
        <w:rPr>
          <w:lang w:val="fr-CA"/>
        </w:rPr>
        <w:t>a</w:t>
      </w:r>
      <w:proofErr w:type="spellEnd"/>
      <w:r w:rsidR="00E15F50">
        <w:rPr>
          <w:lang w:val="fr-CA"/>
        </w:rPr>
        <w:t xml:space="preserve"> quoi le prototype pourrait ressembler une fois installe</w:t>
      </w:r>
      <w:r w:rsidR="00E84D3A">
        <w:rPr>
          <w:lang w:val="fr-CA"/>
        </w:rPr>
        <w:t xml:space="preserve"> au sein d’un véhicule.</w:t>
      </w:r>
      <w:r w:rsidR="000A1955">
        <w:rPr>
          <w:lang w:val="fr-CA"/>
        </w:rPr>
        <w:t xml:space="preserve"> Ceci</w:t>
      </w:r>
      <w:r w:rsidR="00A4666E">
        <w:rPr>
          <w:lang w:val="fr-CA"/>
        </w:rPr>
        <w:t xml:space="preserve"> explique</w:t>
      </w:r>
      <w:r w:rsidR="000A1955">
        <w:rPr>
          <w:lang w:val="fr-CA"/>
        </w:rPr>
        <w:t xml:space="preserve"> pourquoi nous avons la structure rigide accroche </w:t>
      </w:r>
      <w:r w:rsidR="00272F14">
        <w:rPr>
          <w:lang w:val="fr-CA"/>
        </w:rPr>
        <w:t>à</w:t>
      </w:r>
      <w:r w:rsidR="00E0088E">
        <w:rPr>
          <w:lang w:val="fr-CA"/>
        </w:rPr>
        <w:t xml:space="preserve"> ce qu’on pourrait considérer ici comme une </w:t>
      </w:r>
      <w:r w:rsidR="00A4666E">
        <w:rPr>
          <w:lang w:val="fr-CA"/>
        </w:rPr>
        <w:t>représentation</w:t>
      </w:r>
      <w:r w:rsidR="00E0088E">
        <w:rPr>
          <w:lang w:val="fr-CA"/>
        </w:rPr>
        <w:t xml:space="preserve"> de l’</w:t>
      </w:r>
      <w:r w:rsidR="00A4666E">
        <w:rPr>
          <w:lang w:val="fr-CA"/>
        </w:rPr>
        <w:t>intérieur</w:t>
      </w:r>
      <w:r w:rsidR="00E0088E">
        <w:rPr>
          <w:lang w:val="fr-CA"/>
        </w:rPr>
        <w:t xml:space="preserve"> du </w:t>
      </w:r>
      <w:r w:rsidR="00A4666E">
        <w:rPr>
          <w:lang w:val="fr-CA"/>
        </w:rPr>
        <w:t>véhicule.</w:t>
      </w:r>
    </w:p>
    <w:p w14:paraId="589E8F0B" w14:textId="15F70CB6" w:rsidR="00065801" w:rsidRDefault="009A38A5" w:rsidP="00065801">
      <w:pPr>
        <w:keepNext/>
        <w:jc w:val="center"/>
      </w:pPr>
      <w:r w:rsidRPr="0055286C">
        <w:rPr>
          <w:noProof/>
          <w:lang w:val="fr-CA"/>
        </w:rPr>
        <w:drawing>
          <wp:inline distT="0" distB="0" distL="0" distR="0" wp14:anchorId="573A36D4" wp14:editId="492C3A0B">
            <wp:extent cx="2422602" cy="1363816"/>
            <wp:effectExtent l="0" t="3810" r="0" b="0"/>
            <wp:docPr id="1803463658" name="Image 4" descr="Une image contenant conception, contre-plaqué, bois, m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463658" name="Image 4" descr="Une image contenant conception, contre-plaqué, bois, mur&#10;&#10;Description générée automatiquemen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2447566" cy="1377870"/>
                    </a:xfrm>
                    <a:prstGeom prst="rect">
                      <a:avLst/>
                    </a:prstGeom>
                    <a:ln>
                      <a:noFill/>
                    </a:ln>
                    <a:effectLst>
                      <a:softEdge rad="112500"/>
                    </a:effectLst>
                  </pic:spPr>
                </pic:pic>
              </a:graphicData>
            </a:graphic>
          </wp:inline>
        </w:drawing>
      </w:r>
      <w:r w:rsidR="00065801" w:rsidRPr="0055286C">
        <w:rPr>
          <w:noProof/>
          <w:lang w:val="fr-CA"/>
        </w:rPr>
        <w:drawing>
          <wp:inline distT="0" distB="0" distL="0" distR="0" wp14:anchorId="41AF61BB" wp14:editId="004524F2">
            <wp:extent cx="2416774" cy="1117285"/>
            <wp:effectExtent l="1905" t="0" r="0" b="0"/>
            <wp:docPr id="842027919" name="Image 8" descr="Une image contenant bois, contre-plaqué, en bo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027919" name="Image 8" descr="Une image contenant bois, contre-plaqué, en bois&#10;&#10;Description générée automatiquemen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2498211" cy="1154934"/>
                    </a:xfrm>
                    <a:prstGeom prst="rect">
                      <a:avLst/>
                    </a:prstGeom>
                    <a:ln>
                      <a:noFill/>
                    </a:ln>
                    <a:effectLst>
                      <a:softEdge rad="112500"/>
                    </a:effectLst>
                  </pic:spPr>
                </pic:pic>
              </a:graphicData>
            </a:graphic>
          </wp:inline>
        </w:drawing>
      </w:r>
    </w:p>
    <w:p w14:paraId="55E27FB9" w14:textId="49020EE3" w:rsidR="00065801" w:rsidRDefault="00065801" w:rsidP="00065801">
      <w:pPr>
        <w:pStyle w:val="Lgende"/>
        <w:jc w:val="center"/>
      </w:pPr>
      <w:bookmarkStart w:id="28" w:name="_Toc183026971"/>
      <w:r>
        <w:t xml:space="preserve">Figure </w:t>
      </w:r>
      <w:r>
        <w:fldChar w:fldCharType="begin"/>
      </w:r>
      <w:r>
        <w:instrText xml:space="preserve"> SEQ Figure \* ARABIC </w:instrText>
      </w:r>
      <w:r>
        <w:fldChar w:fldCharType="separate"/>
      </w:r>
      <w:r w:rsidR="00D41BC0">
        <w:rPr>
          <w:noProof/>
        </w:rPr>
        <w:t>4</w:t>
      </w:r>
      <w:r>
        <w:fldChar w:fldCharType="end"/>
      </w:r>
      <w:r>
        <w:t xml:space="preserve"> - Prototype </w:t>
      </w:r>
      <w:r w:rsidR="001A4B7F">
        <w:t>1.</w:t>
      </w:r>
      <w:r>
        <w:t>2</w:t>
      </w:r>
      <w:bookmarkEnd w:id="28"/>
    </w:p>
    <w:p w14:paraId="5FBE37B7" w14:textId="38173272" w:rsidR="0055286C" w:rsidRDefault="0055286C" w:rsidP="00E71388">
      <w:pPr>
        <w:jc w:val="center"/>
        <w:rPr>
          <w:lang w:val="fr-CA"/>
        </w:rPr>
      </w:pPr>
    </w:p>
    <w:p w14:paraId="55466B8E" w14:textId="0C08E9E1" w:rsidR="0055286C" w:rsidRDefault="0055286C" w:rsidP="0055286C">
      <w:pPr>
        <w:rPr>
          <w:lang w:val="fr-CA"/>
        </w:rPr>
      </w:pPr>
      <w:r w:rsidRPr="0055286C">
        <w:rPr>
          <w:noProof/>
          <w:lang w:val="fr-CA"/>
        </w:rPr>
        <w:drawing>
          <wp:inline distT="0" distB="0" distL="0" distR="0" wp14:anchorId="20859C0D" wp14:editId="50EB6006">
            <wp:extent cx="2128270" cy="1439036"/>
            <wp:effectExtent l="1588" t="0" r="0" b="0"/>
            <wp:docPr id="2015680760" name="Image 7" descr="Une image contenant intérieur, mur, contre-plaqué,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680760" name="Image 7" descr="Une image contenant intérieur, mur, contre-plaqué, conception&#10;&#10;Description générée automatiquemen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2210473" cy="1494618"/>
                    </a:xfrm>
                    <a:prstGeom prst="rect">
                      <a:avLst/>
                    </a:prstGeom>
                    <a:ln>
                      <a:noFill/>
                    </a:ln>
                    <a:effectLst>
                      <a:softEdge rad="112500"/>
                    </a:effectLst>
                  </pic:spPr>
                </pic:pic>
              </a:graphicData>
            </a:graphic>
          </wp:inline>
        </w:drawing>
      </w:r>
      <w:r w:rsidRPr="0055286C">
        <w:rPr>
          <w:noProof/>
          <w:lang w:val="fr-CA"/>
        </w:rPr>
        <w:drawing>
          <wp:inline distT="0" distB="0" distL="0" distR="0" wp14:anchorId="1FF2D682" wp14:editId="71719DF7">
            <wp:extent cx="2654300" cy="1902939"/>
            <wp:effectExtent l="0" t="0" r="0" b="2540"/>
            <wp:docPr id="1700122065" name="Image 6" descr="Une image contenant bois, en bo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122065" name="Image 6" descr="Une image contenant bois, en bois&#10;&#10;Description générée automatiqueme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8661" cy="1920404"/>
                    </a:xfrm>
                    <a:prstGeom prst="rect">
                      <a:avLst/>
                    </a:prstGeom>
                    <a:ln>
                      <a:noFill/>
                    </a:ln>
                    <a:effectLst>
                      <a:softEdge rad="112500"/>
                    </a:effectLst>
                  </pic:spPr>
                </pic:pic>
              </a:graphicData>
            </a:graphic>
          </wp:inline>
        </w:drawing>
      </w:r>
      <w:r w:rsidRPr="0055286C">
        <w:rPr>
          <w:noProof/>
          <w:lang w:val="fr-CA"/>
        </w:rPr>
        <w:drawing>
          <wp:inline distT="0" distB="0" distL="0" distR="0" wp14:anchorId="406FDA5B" wp14:editId="780EDFA5">
            <wp:extent cx="1879600" cy="1273852"/>
            <wp:effectExtent l="0" t="0" r="0" b="0"/>
            <wp:docPr id="725558759" name="Image 5" descr="Une image contenant intérieur, boîte, Rectangle, m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558759" name="Image 5" descr="Une image contenant intérieur, boîte, Rectangle, mur&#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6249" cy="1291913"/>
                    </a:xfrm>
                    <a:prstGeom prst="rect">
                      <a:avLst/>
                    </a:prstGeom>
                    <a:ln>
                      <a:noFill/>
                    </a:ln>
                    <a:effectLst>
                      <a:softEdge rad="112500"/>
                    </a:effectLst>
                  </pic:spPr>
                </pic:pic>
              </a:graphicData>
            </a:graphic>
          </wp:inline>
        </w:drawing>
      </w:r>
    </w:p>
    <w:p w14:paraId="4D254D9B" w14:textId="370A57A5" w:rsidR="0055286C" w:rsidRPr="0055286C" w:rsidRDefault="00FF4314" w:rsidP="004C0BCF">
      <w:pPr>
        <w:pStyle w:val="Lgende"/>
        <w:jc w:val="center"/>
        <w:rPr>
          <w:lang w:val="fr-CA"/>
        </w:rPr>
      </w:pPr>
      <w:bookmarkStart w:id="29" w:name="_Toc183026972"/>
      <w:r>
        <w:t xml:space="preserve">Figure </w:t>
      </w:r>
      <w:r>
        <w:fldChar w:fldCharType="begin"/>
      </w:r>
      <w:r>
        <w:instrText xml:space="preserve"> SEQ Figure \* ARABIC </w:instrText>
      </w:r>
      <w:r>
        <w:fldChar w:fldCharType="separate"/>
      </w:r>
      <w:r w:rsidR="00D41BC0">
        <w:rPr>
          <w:noProof/>
        </w:rPr>
        <w:t>5</w:t>
      </w:r>
      <w:r>
        <w:fldChar w:fldCharType="end"/>
      </w:r>
      <w:r>
        <w:t xml:space="preserve"> - Maquette de la structure rigide</w:t>
      </w:r>
      <w:bookmarkEnd w:id="29"/>
    </w:p>
    <w:p w14:paraId="71CAB9F7" w14:textId="11C58BB0" w:rsidR="001F22EB" w:rsidRDefault="003958AA" w:rsidP="00681E39">
      <w:pPr>
        <w:pStyle w:val="ParIndent"/>
        <w:spacing w:line="240" w:lineRule="auto"/>
        <w:ind w:firstLine="0"/>
        <w:rPr>
          <w:lang w:val="fr-FR"/>
        </w:rPr>
      </w:pPr>
      <w:r>
        <w:rPr>
          <w:noProof/>
          <w:lang w:val="fr-FR"/>
        </w:rPr>
        <w:drawing>
          <wp:inline distT="0" distB="0" distL="0" distR="0" wp14:anchorId="3B6F80C0" wp14:editId="1738E477">
            <wp:extent cx="2993773" cy="1765300"/>
            <wp:effectExtent l="0" t="0" r="3810" b="0"/>
            <wp:docPr id="1706325325" name="Image 14"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25325" name="Image 14" descr="Une image contenant texte, capture d’écran, logiciel, Icône d’ordinateur&#10;&#10;Description générée automatiquement"/>
                    <pic:cNvPicPr/>
                  </pic:nvPicPr>
                  <pic:blipFill>
                    <a:blip r:embed="rId21"/>
                    <a:stretch>
                      <a:fillRect/>
                    </a:stretch>
                  </pic:blipFill>
                  <pic:spPr>
                    <a:xfrm>
                      <a:off x="0" y="0"/>
                      <a:ext cx="3015653" cy="1778202"/>
                    </a:xfrm>
                    <a:prstGeom prst="rect">
                      <a:avLst/>
                    </a:prstGeom>
                  </pic:spPr>
                </pic:pic>
              </a:graphicData>
            </a:graphic>
          </wp:inline>
        </w:drawing>
      </w:r>
      <w:r>
        <w:rPr>
          <w:noProof/>
          <w:lang w:val="fr-FR"/>
        </w:rPr>
        <w:drawing>
          <wp:inline distT="0" distB="0" distL="0" distR="0" wp14:anchorId="2690452E" wp14:editId="3D133575">
            <wp:extent cx="2968799" cy="1765300"/>
            <wp:effectExtent l="0" t="0" r="3175" b="0"/>
            <wp:docPr id="113238443" name="Image 15"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38443" name="Image 15" descr="Une image contenant texte, capture d’écran, logiciel, Icône d’ordinateur&#10;&#10;Description générée automatiquement"/>
                    <pic:cNvPicPr/>
                  </pic:nvPicPr>
                  <pic:blipFill>
                    <a:blip r:embed="rId22"/>
                    <a:stretch>
                      <a:fillRect/>
                    </a:stretch>
                  </pic:blipFill>
                  <pic:spPr>
                    <a:xfrm>
                      <a:off x="0" y="0"/>
                      <a:ext cx="2980144" cy="1772046"/>
                    </a:xfrm>
                    <a:prstGeom prst="rect">
                      <a:avLst/>
                    </a:prstGeom>
                  </pic:spPr>
                </pic:pic>
              </a:graphicData>
            </a:graphic>
          </wp:inline>
        </w:drawing>
      </w:r>
    </w:p>
    <w:p w14:paraId="3280048A" w14:textId="11C58BB0" w:rsidR="00964FA0" w:rsidRDefault="001F22EB" w:rsidP="00E5244C">
      <w:pPr>
        <w:pStyle w:val="Lgende"/>
        <w:keepNext/>
        <w:jc w:val="center"/>
      </w:pPr>
      <w:bookmarkStart w:id="30" w:name="_Toc183026973"/>
      <w:r>
        <w:t xml:space="preserve">Figure </w:t>
      </w:r>
      <w:r>
        <w:fldChar w:fldCharType="begin"/>
      </w:r>
      <w:r>
        <w:instrText xml:space="preserve"> SEQ Figure \* ARABIC </w:instrText>
      </w:r>
      <w:r>
        <w:fldChar w:fldCharType="separate"/>
      </w:r>
      <w:r w:rsidR="00D41BC0">
        <w:rPr>
          <w:noProof/>
        </w:rPr>
        <w:t>6</w:t>
      </w:r>
      <w:r>
        <w:fldChar w:fldCharType="end"/>
      </w:r>
      <w:r>
        <w:t xml:space="preserve"> - Test des charges supportés par la struc</w:t>
      </w:r>
      <w:r w:rsidR="0092719D">
        <w:t>ture</w:t>
      </w:r>
      <w:bookmarkEnd w:id="30"/>
    </w:p>
    <w:p w14:paraId="0E5CBD6D" w14:textId="77777777" w:rsidR="00E5244C" w:rsidRPr="00E5244C" w:rsidRDefault="00E5244C" w:rsidP="00E5244C"/>
    <w:p w14:paraId="7D823C00" w14:textId="696DC088" w:rsidR="0092719D" w:rsidRDefault="0092719D" w:rsidP="00E5244C">
      <w:pPr>
        <w:pStyle w:val="Lgende"/>
        <w:keepNext/>
        <w:jc w:val="center"/>
      </w:pPr>
      <w:r>
        <w:rPr>
          <w:noProof/>
        </w:rPr>
        <w:drawing>
          <wp:inline distT="0" distB="0" distL="0" distR="0" wp14:anchorId="2F6EC715" wp14:editId="57C7773F">
            <wp:extent cx="2851150" cy="1670067"/>
            <wp:effectExtent l="0" t="0" r="0" b="6350"/>
            <wp:docPr id="1608007227" name="Image 17"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07227" name="Image 17" descr="Une image contenant texte, capture d’écran, logiciel, Icône d’ordinateur&#10;&#10;Description générée automatiquement"/>
                    <pic:cNvPicPr/>
                  </pic:nvPicPr>
                  <pic:blipFill>
                    <a:blip r:embed="rId23"/>
                    <a:stretch>
                      <a:fillRect/>
                    </a:stretch>
                  </pic:blipFill>
                  <pic:spPr>
                    <a:xfrm>
                      <a:off x="0" y="0"/>
                      <a:ext cx="2879012" cy="1686387"/>
                    </a:xfrm>
                    <a:prstGeom prst="rect">
                      <a:avLst/>
                    </a:prstGeom>
                  </pic:spPr>
                </pic:pic>
              </a:graphicData>
            </a:graphic>
          </wp:inline>
        </w:drawing>
      </w:r>
    </w:p>
    <w:p w14:paraId="0844D233" w14:textId="2B82FEB1" w:rsidR="0092719D" w:rsidRDefault="0092719D" w:rsidP="00E5244C">
      <w:pPr>
        <w:pStyle w:val="Lgende"/>
        <w:jc w:val="center"/>
      </w:pPr>
      <w:bookmarkStart w:id="31" w:name="_Toc183026974"/>
      <w:r>
        <w:t xml:space="preserve">Figure </w:t>
      </w:r>
      <w:r>
        <w:fldChar w:fldCharType="begin"/>
      </w:r>
      <w:r>
        <w:instrText xml:space="preserve"> SEQ Figure \* ARABIC </w:instrText>
      </w:r>
      <w:r>
        <w:fldChar w:fldCharType="separate"/>
      </w:r>
      <w:r w:rsidR="00D41BC0">
        <w:rPr>
          <w:noProof/>
        </w:rPr>
        <w:t>7</w:t>
      </w:r>
      <w:r>
        <w:fldChar w:fldCharType="end"/>
      </w:r>
      <w:r>
        <w:t xml:space="preserve"> - Test des charges supportés par la structure</w:t>
      </w:r>
      <w:bookmarkEnd w:id="31"/>
    </w:p>
    <w:p w14:paraId="5F033A87" w14:textId="0596561F" w:rsidR="001D6E04" w:rsidRDefault="00B3787C" w:rsidP="001D6E04">
      <w:pPr>
        <w:pStyle w:val="Titre4"/>
        <w:rPr>
          <w:lang w:val="fr-CA"/>
        </w:rPr>
      </w:pPr>
      <w:r w:rsidRPr="00F17508">
        <w:rPr>
          <w:lang w:val="fr-CA"/>
        </w:rPr>
        <w:lastRenderedPageBreak/>
        <w:t>Prototype 1</w:t>
      </w:r>
      <w:r w:rsidR="00F17508" w:rsidRPr="00F17508">
        <w:rPr>
          <w:lang w:val="fr-CA"/>
        </w:rPr>
        <w:t xml:space="preserve">.3 </w:t>
      </w:r>
      <w:r w:rsidR="00621FE7">
        <w:rPr>
          <w:lang w:val="fr-CA"/>
        </w:rPr>
        <w:t>Cible an</w:t>
      </w:r>
      <w:r w:rsidR="00195C0C">
        <w:rPr>
          <w:lang w:val="fr-CA"/>
        </w:rPr>
        <w:t>alytique</w:t>
      </w:r>
      <w:r w:rsidR="00F17508" w:rsidRPr="00F17508">
        <w:rPr>
          <w:lang w:val="fr-CA"/>
        </w:rPr>
        <w:t xml:space="preserve"> – </w:t>
      </w:r>
      <w:r w:rsidR="00567C6E" w:rsidRPr="00F17508">
        <w:rPr>
          <w:lang w:val="fr-CA"/>
        </w:rPr>
        <w:t>Système</w:t>
      </w:r>
      <w:r w:rsidR="00F17508" w:rsidRPr="00F17508">
        <w:rPr>
          <w:lang w:val="fr-CA"/>
        </w:rPr>
        <w:t xml:space="preserve"> d</w:t>
      </w:r>
      <w:r w:rsidR="00F17508">
        <w:rPr>
          <w:lang w:val="fr-CA"/>
        </w:rPr>
        <w:t>e levage Tre</w:t>
      </w:r>
      <w:r w:rsidR="00732F18">
        <w:rPr>
          <w:lang w:val="fr-CA"/>
        </w:rPr>
        <w:t>uil</w:t>
      </w:r>
    </w:p>
    <w:p w14:paraId="38E2B86E" w14:textId="31ECBDE9" w:rsidR="00B25F66" w:rsidRPr="00B25F66" w:rsidRDefault="00B25F66" w:rsidP="00B25F66">
      <w:pPr>
        <w:rPr>
          <w:lang w:val="fr-CA"/>
        </w:rPr>
      </w:pPr>
      <w:r>
        <w:rPr>
          <w:lang w:val="fr-CA"/>
        </w:rPr>
        <w:t>Le but de ce pr</w:t>
      </w:r>
      <w:r w:rsidR="005E7033">
        <w:rPr>
          <w:lang w:val="fr-CA"/>
        </w:rPr>
        <w:t xml:space="preserve">ototype a </w:t>
      </w:r>
      <w:r w:rsidR="00246A5A">
        <w:rPr>
          <w:lang w:val="fr-CA"/>
        </w:rPr>
        <w:t xml:space="preserve">été </w:t>
      </w:r>
      <w:r w:rsidR="005E7033">
        <w:rPr>
          <w:lang w:val="fr-CA"/>
        </w:rPr>
        <w:t xml:space="preserve">d’estimer la </w:t>
      </w:r>
      <w:r w:rsidR="00D23673">
        <w:rPr>
          <w:lang w:val="fr-CA"/>
        </w:rPr>
        <w:t>durée</w:t>
      </w:r>
      <w:r w:rsidR="005E7033">
        <w:rPr>
          <w:lang w:val="fr-CA"/>
        </w:rPr>
        <w:t xml:space="preserve"> du temps de levage</w:t>
      </w:r>
      <w:r w:rsidR="003E52E8">
        <w:rPr>
          <w:lang w:val="fr-CA"/>
        </w:rPr>
        <w:t xml:space="preserve">, en accrochant </w:t>
      </w:r>
      <w:r w:rsidR="00055F42">
        <w:rPr>
          <w:lang w:val="fr-CA"/>
        </w:rPr>
        <w:t xml:space="preserve">une </w:t>
      </w:r>
      <w:r w:rsidR="008941C4">
        <w:rPr>
          <w:lang w:val="fr-CA"/>
        </w:rPr>
        <w:t xml:space="preserve">boite </w:t>
      </w:r>
      <w:proofErr w:type="spellStart"/>
      <w:r w:rsidR="008941C4">
        <w:rPr>
          <w:lang w:val="fr-CA"/>
        </w:rPr>
        <w:t>a</w:t>
      </w:r>
      <w:proofErr w:type="spellEnd"/>
      <w:r w:rsidR="008941C4">
        <w:rPr>
          <w:lang w:val="fr-CA"/>
        </w:rPr>
        <w:t xml:space="preserve"> outils </w:t>
      </w:r>
      <w:r w:rsidR="00692325">
        <w:rPr>
          <w:lang w:val="fr-CA"/>
        </w:rPr>
        <w:t xml:space="preserve">au </w:t>
      </w:r>
      <w:r w:rsidR="00246A5A">
        <w:rPr>
          <w:lang w:val="fr-CA"/>
        </w:rPr>
        <w:t>poids similaire à celui du fauteuil roulant</w:t>
      </w:r>
      <w:r w:rsidR="00D0063E">
        <w:rPr>
          <w:lang w:val="fr-CA"/>
        </w:rPr>
        <w:t>, au treuil.</w:t>
      </w:r>
    </w:p>
    <w:p w14:paraId="1B491404" w14:textId="77777777" w:rsidR="006344F3" w:rsidRDefault="003833A8" w:rsidP="006344F3">
      <w:pPr>
        <w:pStyle w:val="Lgende"/>
        <w:jc w:val="center"/>
      </w:pPr>
      <w:r w:rsidRPr="003833A8">
        <w:rPr>
          <w:noProof/>
          <w:lang w:val="fr-CA"/>
        </w:rPr>
        <w:drawing>
          <wp:inline distT="0" distB="0" distL="0" distR="0" wp14:anchorId="0385C07C" wp14:editId="44CDA929">
            <wp:extent cx="1885950" cy="3079115"/>
            <wp:effectExtent l="0" t="0" r="0" b="6985"/>
            <wp:docPr id="629323391" name="Image 1" descr="Une image contenant personne, habits, Technicien, mach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323391" name="Image 1" descr="Une image contenant personne, habits, Technicien, machine&#10;&#10;Description générée automatiquemen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8560" cy="3116029"/>
                    </a:xfrm>
                    <a:prstGeom prst="rect">
                      <a:avLst/>
                    </a:prstGeom>
                    <a:noFill/>
                    <a:ln>
                      <a:noFill/>
                    </a:ln>
                  </pic:spPr>
                </pic:pic>
              </a:graphicData>
            </a:graphic>
          </wp:inline>
        </w:drawing>
      </w:r>
      <w:r w:rsidRPr="003833A8">
        <w:rPr>
          <w:noProof/>
          <w:lang w:val="fr-CA"/>
        </w:rPr>
        <w:drawing>
          <wp:inline distT="0" distB="0" distL="0" distR="0" wp14:anchorId="7866CB91" wp14:editId="3AA76303">
            <wp:extent cx="3060620" cy="2191385"/>
            <wp:effectExtent l="0" t="3810" r="3175" b="3175"/>
            <wp:docPr id="350711824" name="Image 2" descr="Une image contenant texte, salle de bain, intérieur, Post-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11824" name="Image 2" descr="Une image contenant texte, salle de bain, intérieur, Post-it&#10;&#10;Description générée automatiquemen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3123190" cy="2236185"/>
                    </a:xfrm>
                    <a:prstGeom prst="rect">
                      <a:avLst/>
                    </a:prstGeom>
                    <a:noFill/>
                    <a:ln>
                      <a:noFill/>
                    </a:ln>
                  </pic:spPr>
                </pic:pic>
              </a:graphicData>
            </a:graphic>
          </wp:inline>
        </w:drawing>
      </w:r>
    </w:p>
    <w:p w14:paraId="2AC0837D" w14:textId="5326D343" w:rsidR="006110B5" w:rsidRPr="006110B5" w:rsidRDefault="006344F3" w:rsidP="006344F3">
      <w:pPr>
        <w:pStyle w:val="Lgende"/>
        <w:jc w:val="center"/>
        <w:rPr>
          <w:lang w:val="fr-CA"/>
        </w:rPr>
      </w:pPr>
      <w:bookmarkStart w:id="32" w:name="_Toc183026975"/>
      <w:r>
        <w:t xml:space="preserve">Figure </w:t>
      </w:r>
      <w:r>
        <w:fldChar w:fldCharType="begin"/>
      </w:r>
      <w:r>
        <w:instrText xml:space="preserve"> SEQ Figure \* ARABIC </w:instrText>
      </w:r>
      <w:r>
        <w:fldChar w:fldCharType="separate"/>
      </w:r>
      <w:r w:rsidR="00D41BC0">
        <w:rPr>
          <w:noProof/>
        </w:rPr>
        <w:t>8</w:t>
      </w:r>
      <w:r>
        <w:fldChar w:fldCharType="end"/>
      </w:r>
      <w:r>
        <w:t xml:space="preserve"> - Système de levage treuil</w:t>
      </w:r>
      <w:bookmarkEnd w:id="32"/>
    </w:p>
    <w:p w14:paraId="1D93BB20" w14:textId="77777777" w:rsidR="00B82845" w:rsidRDefault="00B82845" w:rsidP="00B82845">
      <w:pPr>
        <w:pStyle w:val="Titre3"/>
      </w:pPr>
      <w:bookmarkStart w:id="33" w:name="_Toc183026918"/>
      <w:r w:rsidRPr="002B2C67">
        <w:t>Analyse des essais du prototype et évaluation des résultats par rapport aux spécifications cibles</w:t>
      </w:r>
      <w:bookmarkEnd w:id="33"/>
    </w:p>
    <w:p w14:paraId="2CE87B17" w14:textId="267B3EFD" w:rsidR="004228D5" w:rsidRPr="009314AC" w:rsidRDefault="00B82845" w:rsidP="009314AC">
      <w:pPr>
        <w:pStyle w:val="ParIndent"/>
        <w:rPr>
          <w:lang w:val="fr-CA"/>
        </w:rPr>
      </w:pPr>
      <w:r w:rsidRPr="00F42320">
        <w:rPr>
          <w:lang w:val="fr-CA"/>
        </w:rPr>
        <w:t>Voici les résultats des différents tests effectués sur notre prototype, comparés aux spécifications cibles. Ces essais nous permettent d’évaluer la performance du système à échelle réduite et de valider certaines hypothèses en lien avec le modèle final.</w:t>
      </w:r>
    </w:p>
    <w:p w14:paraId="386EB88E" w14:textId="01E7500C" w:rsidR="001B4EB7" w:rsidRDefault="001B4EB7" w:rsidP="001B4EB7">
      <w:pPr>
        <w:pStyle w:val="Lgende"/>
        <w:keepNext/>
      </w:pPr>
      <w:bookmarkStart w:id="34" w:name="_Toc183026989"/>
      <w:r>
        <w:t xml:space="preserve">Tableau </w:t>
      </w:r>
      <w:r w:rsidR="005242A7">
        <w:fldChar w:fldCharType="begin"/>
      </w:r>
      <w:r w:rsidR="005242A7">
        <w:instrText xml:space="preserve"> SEQ Tableau \* ARABIC </w:instrText>
      </w:r>
      <w:r w:rsidR="005242A7">
        <w:fldChar w:fldCharType="separate"/>
      </w:r>
      <w:r w:rsidR="00E5244C">
        <w:rPr>
          <w:noProof/>
        </w:rPr>
        <w:t>2</w:t>
      </w:r>
      <w:r w:rsidR="005242A7">
        <w:fldChar w:fldCharType="end"/>
      </w:r>
      <w:r>
        <w:t xml:space="preserve"> - Évaluation des essais du prototype</w:t>
      </w:r>
      <w:bookmarkEnd w:id="34"/>
    </w:p>
    <w:tbl>
      <w:tblPr>
        <w:tblStyle w:val="Grilledutableau"/>
        <w:tblW w:w="0" w:type="auto"/>
        <w:tblLook w:val="04A0" w:firstRow="1" w:lastRow="0" w:firstColumn="1" w:lastColumn="0" w:noHBand="0" w:noVBand="1"/>
      </w:tblPr>
      <w:tblGrid>
        <w:gridCol w:w="377"/>
        <w:gridCol w:w="1823"/>
        <w:gridCol w:w="2220"/>
        <w:gridCol w:w="1671"/>
        <w:gridCol w:w="3374"/>
      </w:tblGrid>
      <w:tr w:rsidR="00B82845" w14:paraId="3E3D4960" w14:textId="77777777">
        <w:tc>
          <w:tcPr>
            <w:tcW w:w="377" w:type="dxa"/>
          </w:tcPr>
          <w:p w14:paraId="5AB131D4" w14:textId="77777777" w:rsidR="00B82845" w:rsidRPr="000440CF" w:rsidRDefault="00B82845">
            <w:pPr>
              <w:pStyle w:val="ParIndent"/>
              <w:ind w:firstLine="0"/>
              <w:jc w:val="center"/>
              <w:rPr>
                <w:lang w:val="fr-FR"/>
              </w:rPr>
            </w:pPr>
          </w:p>
        </w:tc>
        <w:tc>
          <w:tcPr>
            <w:tcW w:w="1823" w:type="dxa"/>
          </w:tcPr>
          <w:p w14:paraId="5AD17837" w14:textId="77777777" w:rsidR="00B82845" w:rsidRPr="000440CF" w:rsidRDefault="00B82845">
            <w:pPr>
              <w:pStyle w:val="ParIndent"/>
              <w:ind w:firstLine="0"/>
              <w:jc w:val="center"/>
              <w:rPr>
                <w:lang w:val="fr-FR"/>
              </w:rPr>
            </w:pPr>
            <w:r w:rsidRPr="000440CF">
              <w:rPr>
                <w:lang w:val="fr-FR"/>
              </w:rPr>
              <w:t>Tests</w:t>
            </w:r>
          </w:p>
        </w:tc>
        <w:tc>
          <w:tcPr>
            <w:tcW w:w="2220" w:type="dxa"/>
          </w:tcPr>
          <w:p w14:paraId="30FDCCE5" w14:textId="77777777" w:rsidR="00B82845" w:rsidRPr="000440CF" w:rsidRDefault="00B82845">
            <w:pPr>
              <w:pStyle w:val="ParIndent"/>
              <w:ind w:firstLine="0"/>
              <w:jc w:val="center"/>
              <w:rPr>
                <w:lang w:val="fr-FR"/>
              </w:rPr>
            </w:pPr>
            <w:r w:rsidRPr="000440CF">
              <w:rPr>
                <w:lang w:val="fr-FR"/>
              </w:rPr>
              <w:t>Valeur</w:t>
            </w:r>
            <w:r>
              <w:rPr>
                <w:lang w:val="fr-FR"/>
              </w:rPr>
              <w:t>s</w:t>
            </w:r>
            <w:r w:rsidRPr="000440CF">
              <w:rPr>
                <w:lang w:val="fr-FR"/>
              </w:rPr>
              <w:t xml:space="preserve"> attendue</w:t>
            </w:r>
            <w:r>
              <w:rPr>
                <w:lang w:val="fr-FR"/>
              </w:rPr>
              <w:t>s</w:t>
            </w:r>
          </w:p>
        </w:tc>
        <w:tc>
          <w:tcPr>
            <w:tcW w:w="1671" w:type="dxa"/>
          </w:tcPr>
          <w:p w14:paraId="13AA2AC9" w14:textId="77777777" w:rsidR="00B82845" w:rsidRPr="000440CF" w:rsidRDefault="00B82845">
            <w:pPr>
              <w:pStyle w:val="ParIndent"/>
              <w:ind w:firstLine="0"/>
              <w:jc w:val="center"/>
              <w:rPr>
                <w:lang w:val="fr-FR"/>
              </w:rPr>
            </w:pPr>
            <w:r w:rsidRPr="000440CF">
              <w:rPr>
                <w:lang w:val="fr-FR"/>
              </w:rPr>
              <w:t>Valeur</w:t>
            </w:r>
            <w:r>
              <w:rPr>
                <w:lang w:val="fr-FR"/>
              </w:rPr>
              <w:t>s</w:t>
            </w:r>
            <w:r w:rsidRPr="000440CF">
              <w:rPr>
                <w:lang w:val="fr-FR"/>
              </w:rPr>
              <w:t xml:space="preserve"> réelle</w:t>
            </w:r>
            <w:r>
              <w:rPr>
                <w:lang w:val="fr-FR"/>
              </w:rPr>
              <w:t>s</w:t>
            </w:r>
          </w:p>
        </w:tc>
        <w:tc>
          <w:tcPr>
            <w:tcW w:w="3374" w:type="dxa"/>
          </w:tcPr>
          <w:p w14:paraId="02382057" w14:textId="77777777" w:rsidR="00B82845" w:rsidRPr="000440CF" w:rsidRDefault="00B82845">
            <w:pPr>
              <w:pStyle w:val="ParIndent"/>
              <w:ind w:firstLine="0"/>
              <w:jc w:val="center"/>
              <w:rPr>
                <w:lang w:val="fr-FR"/>
              </w:rPr>
            </w:pPr>
            <w:r>
              <w:rPr>
                <w:lang w:val="fr-FR"/>
              </w:rPr>
              <w:t>Analyse</w:t>
            </w:r>
          </w:p>
        </w:tc>
      </w:tr>
      <w:tr w:rsidR="00B82845" w:rsidRPr="00B33420" w14:paraId="33EC0CF5" w14:textId="77777777">
        <w:tc>
          <w:tcPr>
            <w:tcW w:w="377" w:type="dxa"/>
          </w:tcPr>
          <w:p w14:paraId="5034C251" w14:textId="77777777" w:rsidR="00B82845" w:rsidRPr="000440CF" w:rsidRDefault="00B82845">
            <w:pPr>
              <w:pStyle w:val="ParIndent"/>
              <w:ind w:firstLine="0"/>
              <w:jc w:val="center"/>
              <w:rPr>
                <w:lang w:val="fr-FR"/>
              </w:rPr>
            </w:pPr>
            <w:r w:rsidRPr="000440CF">
              <w:rPr>
                <w:lang w:val="fr-FR"/>
              </w:rPr>
              <w:lastRenderedPageBreak/>
              <w:t>1</w:t>
            </w:r>
          </w:p>
        </w:tc>
        <w:tc>
          <w:tcPr>
            <w:tcW w:w="1823" w:type="dxa"/>
          </w:tcPr>
          <w:p w14:paraId="130F7120" w14:textId="717382D6" w:rsidR="00B82845" w:rsidRPr="000440CF" w:rsidRDefault="00B82845">
            <w:pPr>
              <w:pStyle w:val="ParIndent"/>
              <w:spacing w:line="276" w:lineRule="auto"/>
              <w:ind w:firstLine="0"/>
              <w:jc w:val="center"/>
              <w:rPr>
                <w:lang w:val="fr-FR"/>
              </w:rPr>
            </w:pPr>
            <w:r w:rsidRPr="000440CF">
              <w:rPr>
                <w:lang w:val="fr-FR"/>
              </w:rPr>
              <w:t xml:space="preserve">Test de </w:t>
            </w:r>
            <w:r w:rsidR="00987117">
              <w:rPr>
                <w:lang w:val="fr-FR"/>
              </w:rPr>
              <w:t xml:space="preserve">la </w:t>
            </w:r>
            <w:r w:rsidRPr="000440CF">
              <w:rPr>
                <w:lang w:val="fr-FR"/>
              </w:rPr>
              <w:t xml:space="preserve">vitesse de </w:t>
            </w:r>
            <w:r w:rsidR="00987117">
              <w:rPr>
                <w:lang w:val="fr-FR"/>
              </w:rPr>
              <w:t>soulèvement</w:t>
            </w:r>
            <w:r w:rsidR="004F37BD">
              <w:rPr>
                <w:lang w:val="fr-FR"/>
              </w:rPr>
              <w:t xml:space="preserve"> de la charge</w:t>
            </w:r>
          </w:p>
        </w:tc>
        <w:tc>
          <w:tcPr>
            <w:tcW w:w="2220" w:type="dxa"/>
          </w:tcPr>
          <w:p w14:paraId="527387FB" w14:textId="279EF83A" w:rsidR="00B82845" w:rsidRPr="000440CF" w:rsidRDefault="002A64D3">
            <w:pPr>
              <w:pStyle w:val="ParIndent"/>
              <w:spacing w:line="276" w:lineRule="auto"/>
              <w:ind w:firstLine="0"/>
              <w:jc w:val="center"/>
              <w:rPr>
                <w:lang w:val="fr-FR"/>
              </w:rPr>
            </w:pPr>
            <w:r>
              <w:rPr>
                <w:lang w:val="fr-FR"/>
              </w:rPr>
              <w:t>0.0</w:t>
            </w:r>
            <w:r w:rsidR="00987117">
              <w:rPr>
                <w:lang w:val="fr-FR"/>
              </w:rPr>
              <w:t>7</w:t>
            </w:r>
            <w:r>
              <w:rPr>
                <w:lang w:val="fr-FR"/>
              </w:rPr>
              <w:t xml:space="preserve"> m/s</w:t>
            </w:r>
          </w:p>
        </w:tc>
        <w:tc>
          <w:tcPr>
            <w:tcW w:w="1671" w:type="dxa"/>
          </w:tcPr>
          <w:p w14:paraId="35347A3B" w14:textId="11A2C4FB" w:rsidR="00B82845" w:rsidRPr="000440CF" w:rsidRDefault="00B76BAF">
            <w:pPr>
              <w:pStyle w:val="ParIndent"/>
              <w:spacing w:line="276" w:lineRule="auto"/>
              <w:ind w:firstLine="0"/>
              <w:jc w:val="center"/>
              <w:rPr>
                <w:lang w:val="fr-FR"/>
              </w:rPr>
            </w:pPr>
            <w:r>
              <w:rPr>
                <w:lang w:val="fr-FR"/>
              </w:rPr>
              <w:t>0.1 m/s</w:t>
            </w:r>
          </w:p>
        </w:tc>
        <w:tc>
          <w:tcPr>
            <w:tcW w:w="3374" w:type="dxa"/>
          </w:tcPr>
          <w:p w14:paraId="3941FF4D" w14:textId="3269DFA2" w:rsidR="00B82845" w:rsidRPr="000440CF" w:rsidRDefault="00DE6B0C">
            <w:pPr>
              <w:pStyle w:val="ParIndent"/>
              <w:spacing w:line="276" w:lineRule="auto"/>
              <w:ind w:firstLine="0"/>
              <w:jc w:val="center"/>
              <w:rPr>
                <w:lang w:val="fr-FR"/>
              </w:rPr>
            </w:pPr>
            <w:r w:rsidRPr="00DE6B0C">
              <w:rPr>
                <w:lang w:val="fr-FR"/>
              </w:rPr>
              <w:t>Le système a surpassé nos attentes, réduisant le temps total de levage à environ 10 secondes, contre les 12 secondes attendues.</w:t>
            </w:r>
          </w:p>
        </w:tc>
      </w:tr>
      <w:tr w:rsidR="00B82845" w:rsidRPr="002D265E" w14:paraId="788F3BA7" w14:textId="77777777">
        <w:tc>
          <w:tcPr>
            <w:tcW w:w="377" w:type="dxa"/>
          </w:tcPr>
          <w:p w14:paraId="01B9E0A2" w14:textId="77777777" w:rsidR="00B82845" w:rsidRPr="000440CF" w:rsidRDefault="00B82845">
            <w:pPr>
              <w:pStyle w:val="ParIndent"/>
              <w:ind w:firstLine="0"/>
              <w:jc w:val="center"/>
              <w:rPr>
                <w:lang w:val="fr-FR"/>
              </w:rPr>
            </w:pPr>
            <w:r w:rsidRPr="000440CF">
              <w:rPr>
                <w:lang w:val="fr-FR"/>
              </w:rPr>
              <w:t>2</w:t>
            </w:r>
          </w:p>
        </w:tc>
        <w:tc>
          <w:tcPr>
            <w:tcW w:w="1823" w:type="dxa"/>
          </w:tcPr>
          <w:p w14:paraId="52EB6138" w14:textId="788133A0" w:rsidR="00B82845" w:rsidRPr="000440CF" w:rsidRDefault="00B82845">
            <w:pPr>
              <w:pStyle w:val="ParIndent"/>
              <w:spacing w:line="276" w:lineRule="auto"/>
              <w:ind w:firstLine="0"/>
              <w:jc w:val="center"/>
              <w:rPr>
                <w:lang w:val="fr-FR"/>
              </w:rPr>
            </w:pPr>
            <w:r w:rsidRPr="000440CF">
              <w:rPr>
                <w:lang w:val="fr-FR"/>
              </w:rPr>
              <w:t>Test du poids maximal pouvant être supporté par</w:t>
            </w:r>
            <w:r w:rsidR="00105B4C">
              <w:rPr>
                <w:lang w:val="fr-FR"/>
              </w:rPr>
              <w:t xml:space="preserve"> la structure rigide </w:t>
            </w:r>
            <w:r w:rsidR="00105B4C" w:rsidRPr="000440CF">
              <w:rPr>
                <w:lang w:val="fr-FR"/>
              </w:rPr>
              <w:t>sans</w:t>
            </w:r>
            <w:r w:rsidRPr="000440CF">
              <w:rPr>
                <w:lang w:val="fr-FR"/>
              </w:rPr>
              <w:t xml:space="preserve"> </w:t>
            </w:r>
            <w:r w:rsidR="00105B4C">
              <w:rPr>
                <w:lang w:val="fr-FR"/>
              </w:rPr>
              <w:t>se déformer</w:t>
            </w:r>
          </w:p>
        </w:tc>
        <w:tc>
          <w:tcPr>
            <w:tcW w:w="2220" w:type="dxa"/>
          </w:tcPr>
          <w:p w14:paraId="2AFD8E4B" w14:textId="77777777" w:rsidR="00B82845" w:rsidRPr="000440CF" w:rsidRDefault="00B82845">
            <w:pPr>
              <w:pStyle w:val="ParIndent"/>
              <w:spacing w:line="276" w:lineRule="auto"/>
              <w:ind w:firstLine="0"/>
              <w:jc w:val="center"/>
              <w:rPr>
                <w:lang w:val="fr-FR"/>
              </w:rPr>
            </w:pPr>
            <w:r w:rsidRPr="000440CF">
              <w:rPr>
                <w:lang w:val="fr-FR"/>
              </w:rPr>
              <w:t>30 kg</w:t>
            </w:r>
          </w:p>
        </w:tc>
        <w:tc>
          <w:tcPr>
            <w:tcW w:w="1671" w:type="dxa"/>
          </w:tcPr>
          <w:p w14:paraId="5C48A1C5" w14:textId="77777777" w:rsidR="00B82845" w:rsidRPr="000440CF" w:rsidRDefault="00B82845">
            <w:pPr>
              <w:pStyle w:val="ParIndent"/>
              <w:spacing w:line="276" w:lineRule="auto"/>
              <w:ind w:firstLine="0"/>
              <w:jc w:val="center"/>
              <w:rPr>
                <w:lang w:val="fr-FR"/>
              </w:rPr>
            </w:pPr>
            <w:r w:rsidRPr="000440CF">
              <w:rPr>
                <w:lang w:val="fr-FR"/>
              </w:rPr>
              <w:t>32.5kg</w:t>
            </w:r>
          </w:p>
        </w:tc>
        <w:tc>
          <w:tcPr>
            <w:tcW w:w="3374" w:type="dxa"/>
          </w:tcPr>
          <w:p w14:paraId="6972EA31" w14:textId="3ACB697F" w:rsidR="00B82845" w:rsidRPr="000440CF" w:rsidRDefault="00B82845">
            <w:pPr>
              <w:pStyle w:val="ParIndent"/>
              <w:spacing w:line="276" w:lineRule="auto"/>
              <w:ind w:firstLine="0"/>
              <w:jc w:val="center"/>
              <w:rPr>
                <w:lang w:val="fr-FR"/>
              </w:rPr>
            </w:pPr>
            <w:r w:rsidRPr="002D265E">
              <w:rPr>
                <w:lang w:val="fr-CA"/>
              </w:rPr>
              <w:t>L</w:t>
            </w:r>
            <w:r w:rsidR="00105B4C">
              <w:rPr>
                <w:lang w:val="fr-CA"/>
              </w:rPr>
              <w:t>a structure rigide</w:t>
            </w:r>
            <w:r w:rsidRPr="002D265E">
              <w:rPr>
                <w:lang w:val="fr-CA"/>
              </w:rPr>
              <w:t xml:space="preserve"> supporte un poids supérieur aux spécifications cibles sans </w:t>
            </w:r>
            <w:r w:rsidR="00105B4C">
              <w:rPr>
                <w:lang w:val="fr-CA"/>
              </w:rPr>
              <w:t xml:space="preserve">se </w:t>
            </w:r>
            <w:r w:rsidR="009E107D">
              <w:rPr>
                <w:lang w:val="fr-CA"/>
              </w:rPr>
              <w:t>déformer</w:t>
            </w:r>
          </w:p>
        </w:tc>
      </w:tr>
      <w:tr w:rsidR="00B82845" w:rsidRPr="00B33420" w14:paraId="48457B28" w14:textId="77777777">
        <w:tc>
          <w:tcPr>
            <w:tcW w:w="377" w:type="dxa"/>
          </w:tcPr>
          <w:p w14:paraId="29F07E6A" w14:textId="77777777" w:rsidR="00B82845" w:rsidRPr="000440CF" w:rsidRDefault="00B82845">
            <w:pPr>
              <w:pStyle w:val="ParIndent"/>
              <w:ind w:firstLine="0"/>
              <w:jc w:val="center"/>
              <w:rPr>
                <w:lang w:val="fr-FR"/>
              </w:rPr>
            </w:pPr>
            <w:r w:rsidRPr="000440CF">
              <w:rPr>
                <w:lang w:val="fr-FR"/>
              </w:rPr>
              <w:t>3</w:t>
            </w:r>
          </w:p>
        </w:tc>
        <w:tc>
          <w:tcPr>
            <w:tcW w:w="1823" w:type="dxa"/>
          </w:tcPr>
          <w:p w14:paraId="0A2E6F05" w14:textId="77777777" w:rsidR="00B82845" w:rsidRPr="000440CF" w:rsidRDefault="00B82845">
            <w:pPr>
              <w:pStyle w:val="ParIndent"/>
              <w:spacing w:line="276" w:lineRule="auto"/>
              <w:ind w:firstLine="0"/>
              <w:jc w:val="center"/>
              <w:rPr>
                <w:lang w:val="fr-FR"/>
              </w:rPr>
            </w:pPr>
            <w:r w:rsidRPr="000440CF">
              <w:rPr>
                <w:lang w:val="fr-FR"/>
              </w:rPr>
              <w:t>Test de fonctionnalité à l'échelle</w:t>
            </w:r>
          </w:p>
        </w:tc>
        <w:tc>
          <w:tcPr>
            <w:tcW w:w="2220" w:type="dxa"/>
          </w:tcPr>
          <w:p w14:paraId="3265C35F" w14:textId="769940DF" w:rsidR="00B82845" w:rsidRPr="000440CF" w:rsidRDefault="00B82845">
            <w:pPr>
              <w:pStyle w:val="ParIndent"/>
              <w:spacing w:line="276" w:lineRule="auto"/>
              <w:ind w:firstLine="0"/>
              <w:jc w:val="center"/>
              <w:rPr>
                <w:lang w:val="fr-FR"/>
              </w:rPr>
            </w:pPr>
            <w:r w:rsidRPr="000440CF">
              <w:rPr>
                <w:lang w:val="fr-FR"/>
              </w:rPr>
              <w:t>Tous les composants doivent s’aligner et s’ajuster comme prévu</w:t>
            </w:r>
          </w:p>
        </w:tc>
        <w:tc>
          <w:tcPr>
            <w:tcW w:w="1671" w:type="dxa"/>
          </w:tcPr>
          <w:p w14:paraId="0504E1F7" w14:textId="7AFCE990" w:rsidR="00B82845" w:rsidRPr="000440CF" w:rsidRDefault="002D5393">
            <w:pPr>
              <w:pStyle w:val="ParIndent"/>
              <w:spacing w:line="276" w:lineRule="auto"/>
              <w:ind w:firstLine="0"/>
              <w:jc w:val="center"/>
              <w:rPr>
                <w:lang w:val="fr-FR"/>
              </w:rPr>
            </w:pPr>
            <w:r>
              <w:rPr>
                <w:lang w:val="fr-FR"/>
              </w:rPr>
              <w:t>L</w:t>
            </w:r>
            <w:r w:rsidRPr="000440CF">
              <w:rPr>
                <w:lang w:val="fr-FR"/>
              </w:rPr>
              <w:t>es composants s’aligne</w:t>
            </w:r>
            <w:r>
              <w:rPr>
                <w:lang w:val="fr-FR"/>
              </w:rPr>
              <w:t>nt</w:t>
            </w:r>
            <w:r w:rsidRPr="000440CF">
              <w:rPr>
                <w:lang w:val="fr-FR"/>
              </w:rPr>
              <w:t xml:space="preserve"> et s’ajuste</w:t>
            </w:r>
            <w:r w:rsidR="00EE431C">
              <w:rPr>
                <w:lang w:val="fr-FR"/>
              </w:rPr>
              <w:t xml:space="preserve">nt </w:t>
            </w:r>
            <w:r w:rsidRPr="000440CF">
              <w:rPr>
                <w:lang w:val="fr-FR"/>
              </w:rPr>
              <w:t>comme prévu</w:t>
            </w:r>
          </w:p>
        </w:tc>
        <w:tc>
          <w:tcPr>
            <w:tcW w:w="3374" w:type="dxa"/>
          </w:tcPr>
          <w:p w14:paraId="275D7B07" w14:textId="77777777" w:rsidR="00B82845" w:rsidRPr="000440CF" w:rsidRDefault="00B82845">
            <w:pPr>
              <w:pStyle w:val="ParIndent"/>
              <w:spacing w:line="276" w:lineRule="auto"/>
              <w:ind w:firstLine="0"/>
              <w:jc w:val="center"/>
              <w:rPr>
                <w:lang w:val="fr-FR"/>
              </w:rPr>
            </w:pPr>
            <w:r w:rsidRPr="00625B5D">
              <w:rPr>
                <w:lang w:val="fr-CA"/>
              </w:rPr>
              <w:t>Le modèle réduit fonctionne correctement, suggérant un bon fonctionnement à taille réelle.</w:t>
            </w:r>
          </w:p>
        </w:tc>
      </w:tr>
      <w:tr w:rsidR="00B82845" w:rsidRPr="00B33420" w14:paraId="2CA360AA" w14:textId="77777777">
        <w:tc>
          <w:tcPr>
            <w:tcW w:w="377" w:type="dxa"/>
          </w:tcPr>
          <w:p w14:paraId="0450415D" w14:textId="51023D82" w:rsidR="00B82845" w:rsidRPr="000440CF" w:rsidRDefault="008D7ABF">
            <w:pPr>
              <w:pStyle w:val="ParIndent"/>
              <w:spacing w:line="276" w:lineRule="auto"/>
              <w:ind w:firstLine="0"/>
              <w:jc w:val="center"/>
              <w:rPr>
                <w:lang w:val="fr-FR"/>
              </w:rPr>
            </w:pPr>
            <w:r>
              <w:rPr>
                <w:lang w:val="fr-FR"/>
              </w:rPr>
              <w:t>4</w:t>
            </w:r>
          </w:p>
        </w:tc>
        <w:tc>
          <w:tcPr>
            <w:tcW w:w="1823" w:type="dxa"/>
          </w:tcPr>
          <w:p w14:paraId="15E839D2" w14:textId="77777777" w:rsidR="00B82845" w:rsidRPr="000440CF" w:rsidRDefault="00B82845">
            <w:pPr>
              <w:pStyle w:val="ParIndent"/>
              <w:spacing w:line="276" w:lineRule="auto"/>
              <w:ind w:firstLine="0"/>
              <w:jc w:val="center"/>
              <w:rPr>
                <w:lang w:val="fr-FR"/>
              </w:rPr>
            </w:pPr>
            <w:r w:rsidRPr="000440CF">
              <w:rPr>
                <w:lang w:val="fr-FR"/>
              </w:rPr>
              <w:t>Évaluation visuelle et spatiale</w:t>
            </w:r>
            <w:r w:rsidRPr="000440CF">
              <w:rPr>
                <w:rStyle w:val="Appelnotedebasdep"/>
                <w:lang w:val="fr-FR"/>
              </w:rPr>
              <w:footnoteReference w:id="2"/>
            </w:r>
          </w:p>
        </w:tc>
        <w:tc>
          <w:tcPr>
            <w:tcW w:w="2220" w:type="dxa"/>
          </w:tcPr>
          <w:p w14:paraId="08FEE723" w14:textId="067776D0" w:rsidR="00B82845" w:rsidRPr="000440CF" w:rsidRDefault="00B82845">
            <w:pPr>
              <w:pStyle w:val="ParIndent"/>
              <w:spacing w:line="276" w:lineRule="auto"/>
              <w:ind w:firstLine="0"/>
              <w:jc w:val="center"/>
              <w:rPr>
                <w:lang w:val="fr-FR"/>
              </w:rPr>
            </w:pPr>
            <w:r w:rsidRPr="000440CF">
              <w:rPr>
                <w:lang w:val="fr-FR"/>
              </w:rPr>
              <w:t xml:space="preserve">Lorsque multipliez par </w:t>
            </w:r>
            <w:r w:rsidR="002D5393">
              <w:rPr>
                <w:lang w:val="fr-FR"/>
              </w:rPr>
              <w:t>0.15</w:t>
            </w:r>
            <w:r w:rsidRPr="000440CF">
              <w:rPr>
                <w:lang w:val="fr-FR"/>
              </w:rPr>
              <w:t xml:space="preserve"> les mesures du modèle devraient correspondre à l'espace réel disponible dans le véhicule.</w:t>
            </w:r>
          </w:p>
        </w:tc>
        <w:tc>
          <w:tcPr>
            <w:tcW w:w="1671" w:type="dxa"/>
          </w:tcPr>
          <w:p w14:paraId="35F5E5E2" w14:textId="77777777" w:rsidR="00B82845" w:rsidRPr="000440CF" w:rsidRDefault="00B82845">
            <w:pPr>
              <w:pStyle w:val="ParIndent"/>
              <w:spacing w:line="276" w:lineRule="auto"/>
              <w:ind w:firstLine="0"/>
              <w:jc w:val="center"/>
              <w:rPr>
                <w:lang w:val="fr-FR"/>
              </w:rPr>
            </w:pPr>
            <w:r w:rsidRPr="00BA1F0C">
              <w:rPr>
                <w:lang w:val="fr-CA"/>
              </w:rPr>
              <w:t>Ajustement compact dans l'espace prévu</w:t>
            </w:r>
          </w:p>
        </w:tc>
        <w:tc>
          <w:tcPr>
            <w:tcW w:w="3374" w:type="dxa"/>
          </w:tcPr>
          <w:p w14:paraId="3580E379" w14:textId="77777777" w:rsidR="00B82845" w:rsidRPr="000440CF" w:rsidRDefault="00B82845">
            <w:pPr>
              <w:pStyle w:val="ParIndent"/>
              <w:spacing w:line="276" w:lineRule="auto"/>
              <w:ind w:firstLine="0"/>
              <w:jc w:val="center"/>
              <w:rPr>
                <w:lang w:val="fr-FR"/>
              </w:rPr>
            </w:pPr>
            <w:r w:rsidRPr="00BA1F0C">
              <w:rPr>
                <w:lang w:val="fr-CA"/>
              </w:rPr>
              <w:t>Le prototype à échelle réduite respecte les exigences d'intégration dans le véhicule.</w:t>
            </w:r>
          </w:p>
        </w:tc>
      </w:tr>
    </w:tbl>
    <w:p w14:paraId="12C02D15" w14:textId="77777777" w:rsidR="00B82845" w:rsidRPr="00010051" w:rsidRDefault="00B82845" w:rsidP="00B82845">
      <w:pPr>
        <w:pStyle w:val="Titre4"/>
        <w:rPr>
          <w:lang w:val="fr-CA"/>
        </w:rPr>
      </w:pPr>
      <w:r w:rsidRPr="00010051">
        <w:rPr>
          <w:lang w:val="fr-CA"/>
        </w:rPr>
        <w:t>Hypothèses reliées au prototype final </w:t>
      </w:r>
    </w:p>
    <w:p w14:paraId="3486FEC1" w14:textId="132CFF72" w:rsidR="00637DEE" w:rsidRPr="00637DEE" w:rsidRDefault="00637DEE" w:rsidP="00637DEE">
      <w:pPr>
        <w:numPr>
          <w:ilvl w:val="0"/>
          <w:numId w:val="35"/>
        </w:numPr>
        <w:spacing w:before="100" w:beforeAutospacing="1" w:after="100" w:afterAutospacing="1"/>
        <w:rPr>
          <w:color w:val="000000"/>
        </w:rPr>
      </w:pPr>
      <w:r w:rsidRPr="0049085D">
        <w:rPr>
          <w:color w:val="000000"/>
        </w:rPr>
        <w:t>Vitesse de levage : Nous avons testé la vitesse de levage et obtenu une vitesse de 0,1 m/s, au lieu de la vitesse attendue de 0,08 m/s. Notre hypothèse initiale était que le système mettrait environ 12 secondes pour soulever une charge à une hauteur de 1 m.</w:t>
      </w:r>
      <w:r>
        <w:rPr>
          <w:color w:val="000000"/>
        </w:rPr>
        <w:t xml:space="preserve"> </w:t>
      </w:r>
      <w:r w:rsidRPr="00010051">
        <w:rPr>
          <w:color w:val="000000"/>
        </w:rPr>
        <w:t xml:space="preserve">Le </w:t>
      </w:r>
      <w:r>
        <w:rPr>
          <w:color w:val="000000"/>
        </w:rPr>
        <w:t>prototype</w:t>
      </w:r>
      <w:r w:rsidRPr="00010051">
        <w:rPr>
          <w:color w:val="000000"/>
        </w:rPr>
        <w:t xml:space="preserve"> a validé cette hypothèse.</w:t>
      </w:r>
    </w:p>
    <w:p w14:paraId="718E3181" w14:textId="32B3BDD9" w:rsidR="00B82845" w:rsidRPr="00010051" w:rsidRDefault="00B82845" w:rsidP="00B82845">
      <w:pPr>
        <w:numPr>
          <w:ilvl w:val="0"/>
          <w:numId w:val="35"/>
        </w:numPr>
        <w:spacing w:before="100" w:beforeAutospacing="1" w:after="100" w:afterAutospacing="1"/>
        <w:rPr>
          <w:color w:val="000000"/>
          <w:lang w:val="fr-CA"/>
        </w:rPr>
      </w:pPr>
      <w:r w:rsidRPr="00010051">
        <w:rPr>
          <w:color w:val="000000"/>
          <w:lang w:val="fr-CA"/>
        </w:rPr>
        <w:lastRenderedPageBreak/>
        <w:t xml:space="preserve">Stabilité sous charge maximale : Le test a vérifié si le treuil pouvait supporter un poids supérieur à </w:t>
      </w:r>
      <w:r>
        <w:rPr>
          <w:color w:val="000000"/>
        </w:rPr>
        <w:t>30</w:t>
      </w:r>
      <w:r w:rsidRPr="00010051">
        <w:rPr>
          <w:color w:val="000000"/>
          <w:lang w:val="fr-CA"/>
        </w:rPr>
        <w:t xml:space="preserve"> kg sans compromettre la stabilité. Le modèle a validé cette hypothèse.</w:t>
      </w:r>
    </w:p>
    <w:p w14:paraId="770E0883" w14:textId="77777777" w:rsidR="00B82845" w:rsidRPr="00010051" w:rsidRDefault="00B82845" w:rsidP="00B82845">
      <w:pPr>
        <w:numPr>
          <w:ilvl w:val="0"/>
          <w:numId w:val="35"/>
        </w:numPr>
        <w:spacing w:before="100" w:beforeAutospacing="1" w:after="100" w:afterAutospacing="1"/>
        <w:rPr>
          <w:color w:val="000000"/>
          <w:lang w:val="fr-CA"/>
        </w:rPr>
      </w:pPr>
      <w:r w:rsidRPr="00010051">
        <w:rPr>
          <w:color w:val="000000"/>
          <w:lang w:val="fr-CA"/>
        </w:rPr>
        <w:t xml:space="preserve">Fonctionnalité mécanique : Le </w:t>
      </w:r>
      <w:r>
        <w:rPr>
          <w:color w:val="000000"/>
        </w:rPr>
        <w:t>prototype</w:t>
      </w:r>
      <w:r w:rsidRPr="00010051">
        <w:rPr>
          <w:color w:val="000000"/>
          <w:lang w:val="fr-CA"/>
        </w:rPr>
        <w:t xml:space="preserve"> teste le bon fonctionnement du système de </w:t>
      </w:r>
      <w:r>
        <w:rPr>
          <w:color w:val="000000"/>
        </w:rPr>
        <w:t>treuil</w:t>
      </w:r>
      <w:r w:rsidRPr="00010051">
        <w:rPr>
          <w:color w:val="000000"/>
          <w:lang w:val="fr-CA"/>
        </w:rPr>
        <w:t xml:space="preserve">, en </w:t>
      </w:r>
      <w:r>
        <w:rPr>
          <w:color w:val="000000"/>
        </w:rPr>
        <w:t>réalisant</w:t>
      </w:r>
      <w:r w:rsidRPr="00010051">
        <w:rPr>
          <w:color w:val="000000"/>
          <w:lang w:val="fr-CA"/>
        </w:rPr>
        <w:t xml:space="preserve"> les mouvements mécaniques </w:t>
      </w:r>
      <w:r>
        <w:rPr>
          <w:color w:val="000000"/>
        </w:rPr>
        <w:t>avec différentes charges</w:t>
      </w:r>
      <w:r w:rsidRPr="00010051">
        <w:rPr>
          <w:color w:val="000000"/>
          <w:lang w:val="fr-CA"/>
        </w:rPr>
        <w:t>.</w:t>
      </w:r>
    </w:p>
    <w:p w14:paraId="70698418" w14:textId="77777777" w:rsidR="00B82845" w:rsidRPr="00010051" w:rsidRDefault="00B82845" w:rsidP="00B82845">
      <w:pPr>
        <w:numPr>
          <w:ilvl w:val="0"/>
          <w:numId w:val="35"/>
        </w:numPr>
        <w:spacing w:before="100" w:beforeAutospacing="1" w:after="100" w:afterAutospacing="1"/>
        <w:rPr>
          <w:color w:val="000000"/>
          <w:lang w:val="fr-CA"/>
        </w:rPr>
      </w:pPr>
      <w:r w:rsidRPr="00010051">
        <w:rPr>
          <w:color w:val="000000"/>
          <w:lang w:val="fr-CA"/>
        </w:rPr>
        <w:t>Évaluation visuelle et spatiale : Le modèle miniature permet de tester l'intégration du système dans l'espace disponible du véhicule, confirmant que les dimensions finales seront conformes.</w:t>
      </w:r>
    </w:p>
    <w:p w14:paraId="2A5714B9" w14:textId="12B1E79C" w:rsidR="007866A2" w:rsidRPr="00B82845" w:rsidRDefault="00B82845" w:rsidP="00B82845">
      <w:pPr>
        <w:spacing w:before="100" w:beforeAutospacing="1" w:after="100" w:afterAutospacing="1"/>
        <w:rPr>
          <w:color w:val="000000"/>
          <w:lang w:val="fr-CA"/>
        </w:rPr>
      </w:pPr>
      <w:r w:rsidRPr="00010051">
        <w:rPr>
          <w:color w:val="000000"/>
          <w:lang w:val="fr-CA"/>
        </w:rPr>
        <w:t xml:space="preserve">Ces tests fournissent une validation partielle des spécifications cibles du projet. Les résultats indiquent que le prototype respecte les exigences de stabilité, de fonctionnalité mécanique et d'intégration spatiale. Les prochains essais devront inclure des tests sur le modèle grandeur nature pour vérifier les performances globales du système, notamment le temps de chargement et la </w:t>
      </w:r>
      <w:r>
        <w:rPr>
          <w:color w:val="000000"/>
        </w:rPr>
        <w:t>facilité d’assemblage.</w:t>
      </w:r>
    </w:p>
    <w:p w14:paraId="3D499643" w14:textId="79B6A1B2" w:rsidR="00E3176B" w:rsidRPr="000440CF" w:rsidRDefault="13E38BFD" w:rsidP="36C2AFBA">
      <w:pPr>
        <w:pStyle w:val="Titre2"/>
        <w:rPr>
          <w:lang w:val="fr-FR"/>
        </w:rPr>
      </w:pPr>
      <w:bookmarkStart w:id="35" w:name="_Toc183026919"/>
      <w:r w:rsidRPr="000440CF">
        <w:rPr>
          <w:lang w:val="fr-FR"/>
        </w:rPr>
        <w:t>P</w:t>
      </w:r>
      <w:r w:rsidR="7C5158CC" w:rsidRPr="000440CF">
        <w:rPr>
          <w:lang w:val="fr-FR"/>
        </w:rPr>
        <w:t>ré</w:t>
      </w:r>
      <w:r w:rsidRPr="000440CF">
        <w:rPr>
          <w:lang w:val="fr-FR"/>
        </w:rPr>
        <w:t>sentation</w:t>
      </w:r>
      <w:r w:rsidR="53EE3E11" w:rsidRPr="000440CF">
        <w:rPr>
          <w:lang w:val="fr-FR"/>
        </w:rPr>
        <w:t xml:space="preserve"> sur le progrès du projet</w:t>
      </w:r>
      <w:bookmarkEnd w:id="35"/>
    </w:p>
    <w:p w14:paraId="00380B4C" w14:textId="20CA9832" w:rsidR="00297CB6" w:rsidRPr="00297CB6" w:rsidRDefault="00297CB6" w:rsidP="00C7789E">
      <w:pPr>
        <w:pStyle w:val="ParIndent"/>
        <w:jc w:val="left"/>
        <w:rPr>
          <w:lang w:val="fr-FR"/>
        </w:rPr>
      </w:pPr>
      <w:r>
        <w:rPr>
          <w:lang w:val="fr-FR"/>
        </w:rPr>
        <w:t xml:space="preserve">Lien de la présentation : </w:t>
      </w:r>
      <w:hyperlink r:id="rId26" w:history="1">
        <w:r w:rsidRPr="0062593B">
          <w:rPr>
            <w:rStyle w:val="Lienhypertexte"/>
            <w:lang w:val="fr-FR"/>
          </w:rPr>
          <w:t>https://uottawa-my.sharepoint.com/personal/moued011_uottawa_ca/Documents/Presentation-%20GNG%202501-%2012%20Volt.pptx?d=w401089fec421437eb4a3fa4c16615f78&amp;csf=1&amp;web=1&amp;e=fobDTK</w:t>
        </w:r>
      </w:hyperlink>
      <w:r>
        <w:rPr>
          <w:lang w:val="fr-FR"/>
        </w:rPr>
        <w:t xml:space="preserve"> </w:t>
      </w:r>
    </w:p>
    <w:p w14:paraId="17011A11" w14:textId="665691F7" w:rsidR="00111C1E" w:rsidRPr="000440CF" w:rsidRDefault="002F63C8" w:rsidP="36C2AFBA">
      <w:pPr>
        <w:pStyle w:val="Titre2"/>
        <w:spacing w:line="240" w:lineRule="auto"/>
        <w:rPr>
          <w:lang w:val="fr-FR"/>
        </w:rPr>
      </w:pPr>
      <w:bookmarkStart w:id="36" w:name="_Toc183026920"/>
      <w:r>
        <w:rPr>
          <w:noProof/>
        </w:rPr>
        <w:lastRenderedPageBreak/>
        <w:drawing>
          <wp:anchor distT="0" distB="0" distL="114300" distR="114300" simplePos="0" relativeHeight="251658240" behindDoc="0" locked="0" layoutInCell="1" allowOverlap="1" wp14:anchorId="052D4DAD" wp14:editId="33A2B281">
            <wp:simplePos x="0" y="0"/>
            <wp:positionH relativeFrom="column">
              <wp:posOffset>-304800</wp:posOffset>
            </wp:positionH>
            <wp:positionV relativeFrom="paragraph">
              <wp:posOffset>279400</wp:posOffset>
            </wp:positionV>
            <wp:extent cx="6016625" cy="4180840"/>
            <wp:effectExtent l="0" t="0" r="3175" b="0"/>
            <wp:wrapTopAndBottom/>
            <wp:docPr id="1672564783" name="Picture 1672564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64783" name=""/>
                    <pic:cNvPicPr/>
                  </pic:nvPicPr>
                  <pic:blipFill>
                    <a:blip r:embed="rId27"/>
                    <a:stretch>
                      <a:fillRect/>
                    </a:stretch>
                  </pic:blipFill>
                  <pic:spPr>
                    <a:xfrm>
                      <a:off x="0" y="0"/>
                      <a:ext cx="6016625" cy="4180840"/>
                    </a:xfrm>
                    <a:prstGeom prst="rect">
                      <a:avLst/>
                    </a:prstGeom>
                  </pic:spPr>
                </pic:pic>
              </a:graphicData>
            </a:graphic>
          </wp:anchor>
        </w:drawing>
      </w:r>
      <w:r w:rsidR="5D579334" w:rsidRPr="000440CF">
        <w:rPr>
          <w:lang w:val="fr-FR"/>
        </w:rPr>
        <w:t>Plan de projet</w:t>
      </w:r>
      <w:bookmarkEnd w:id="36"/>
    </w:p>
    <w:p w14:paraId="76059327" w14:textId="0644F623" w:rsidR="00111C1E" w:rsidRPr="000440CF" w:rsidRDefault="006344F3" w:rsidP="004C0BCF">
      <w:pPr>
        <w:pStyle w:val="Lgende"/>
        <w:jc w:val="center"/>
        <w:rPr>
          <w:color w:val="C00000"/>
        </w:rPr>
      </w:pPr>
      <w:bookmarkStart w:id="37" w:name="_Toc183026976"/>
      <w:r>
        <w:t xml:space="preserve">Figure </w:t>
      </w:r>
      <w:r>
        <w:fldChar w:fldCharType="begin"/>
      </w:r>
      <w:r>
        <w:instrText xml:space="preserve"> SEQ Figure \* ARABIC </w:instrText>
      </w:r>
      <w:r>
        <w:fldChar w:fldCharType="separate"/>
      </w:r>
      <w:r w:rsidR="00D41BC0">
        <w:rPr>
          <w:noProof/>
        </w:rPr>
        <w:t>9</w:t>
      </w:r>
      <w:r>
        <w:fldChar w:fldCharType="end"/>
      </w:r>
      <w:r>
        <w:t xml:space="preserve"> - Diagramme de Gantt</w:t>
      </w:r>
      <w:bookmarkEnd w:id="37"/>
    </w:p>
    <w:p w14:paraId="51C31908" w14:textId="3B2DF662" w:rsidR="00111C1E" w:rsidRPr="000440CF" w:rsidRDefault="00111C1E" w:rsidP="36C2AFBA">
      <w:pPr>
        <w:spacing w:line="240" w:lineRule="auto"/>
        <w:ind w:firstLine="576"/>
      </w:pPr>
    </w:p>
    <w:p w14:paraId="44A43633" w14:textId="626382DF" w:rsidR="00111C1E" w:rsidRPr="000440CF" w:rsidRDefault="00111C1E" w:rsidP="36C2AFBA">
      <w:pPr>
        <w:spacing w:line="240" w:lineRule="auto"/>
      </w:pPr>
      <w:r w:rsidRPr="000440CF">
        <w:br w:type="page"/>
      </w:r>
    </w:p>
    <w:p w14:paraId="2A245D1A" w14:textId="3CC01D2D" w:rsidR="0009585A" w:rsidRPr="000440CF" w:rsidRDefault="0F6D2106" w:rsidP="36C2AFBA">
      <w:pPr>
        <w:pStyle w:val="Titre1"/>
      </w:pPr>
      <w:bookmarkStart w:id="38" w:name="_Toc183026921"/>
      <w:r w:rsidRPr="000440CF">
        <w:lastRenderedPageBreak/>
        <w:t>Contraint</w:t>
      </w:r>
      <w:r w:rsidR="1A5BFB35" w:rsidRPr="000440CF">
        <w:t>e</w:t>
      </w:r>
      <w:r w:rsidRPr="000440CF">
        <w:t>s</w:t>
      </w:r>
      <w:r w:rsidR="00AD7C32" w:rsidRPr="000440CF">
        <w:t xml:space="preserve"> de conception et</w:t>
      </w:r>
      <w:r w:rsidRPr="000440CF">
        <w:t xml:space="preserve"> </w:t>
      </w:r>
      <w:r w:rsidR="1240631A" w:rsidRPr="000440CF">
        <w:t>p</w:t>
      </w:r>
      <w:r w:rsidRPr="000440CF">
        <w:t>rototype 2</w:t>
      </w:r>
      <w:bookmarkEnd w:id="38"/>
    </w:p>
    <w:p w14:paraId="6C55E00C" w14:textId="20CE54FB" w:rsidR="0078149B" w:rsidRDefault="12180DDD" w:rsidP="36C2AFBA">
      <w:pPr>
        <w:pStyle w:val="Titre2"/>
        <w:rPr>
          <w:lang w:val="fr-FR"/>
        </w:rPr>
      </w:pPr>
      <w:bookmarkStart w:id="39" w:name="_Toc183026922"/>
      <w:r w:rsidRPr="0065FF2A">
        <w:rPr>
          <w:lang w:val="fr-FR"/>
        </w:rPr>
        <w:t>C</w:t>
      </w:r>
      <w:r w:rsidR="0F6D2106" w:rsidRPr="0065FF2A">
        <w:rPr>
          <w:lang w:val="fr-FR"/>
        </w:rPr>
        <w:t>ontraint</w:t>
      </w:r>
      <w:r w:rsidR="45D4AD44" w:rsidRPr="0065FF2A">
        <w:rPr>
          <w:lang w:val="fr-FR"/>
        </w:rPr>
        <w:t>e</w:t>
      </w:r>
      <w:r w:rsidR="0F6D2106" w:rsidRPr="0065FF2A">
        <w:rPr>
          <w:lang w:val="fr-FR"/>
        </w:rPr>
        <w:t>s</w:t>
      </w:r>
      <w:r w:rsidR="45D4AD44" w:rsidRPr="0065FF2A">
        <w:rPr>
          <w:lang w:val="fr-FR"/>
        </w:rPr>
        <w:t xml:space="preserve"> de conception</w:t>
      </w:r>
      <w:bookmarkEnd w:id="39"/>
    </w:p>
    <w:p w14:paraId="1CAFCC96" w14:textId="2218A65C" w:rsidR="00B25290" w:rsidRPr="00B25290" w:rsidRDefault="15ACC5ED" w:rsidP="00B25290">
      <w:pPr>
        <w:pStyle w:val="ParIndent"/>
        <w:numPr>
          <w:ilvl w:val="0"/>
          <w:numId w:val="3"/>
        </w:numPr>
        <w:rPr>
          <w:lang w:val="fr-FR"/>
        </w:rPr>
      </w:pPr>
      <w:r w:rsidRPr="79E616F1">
        <w:rPr>
          <w:lang w:val="fr-FR"/>
        </w:rPr>
        <w:t xml:space="preserve">Sécurité lors du chargement : </w:t>
      </w:r>
      <w:r w:rsidR="006B75A9">
        <w:rPr>
          <w:lang w:val="fr-FR"/>
        </w:rPr>
        <w:t xml:space="preserve">On tenait </w:t>
      </w:r>
      <w:proofErr w:type="spellStart"/>
      <w:proofErr w:type="gramStart"/>
      <w:r w:rsidR="006B75A9">
        <w:rPr>
          <w:lang w:val="fr-FR"/>
        </w:rPr>
        <w:t>a</w:t>
      </w:r>
      <w:proofErr w:type="spellEnd"/>
      <w:proofErr w:type="gramEnd"/>
      <w:r w:rsidR="006B75A9">
        <w:rPr>
          <w:lang w:val="fr-FR"/>
        </w:rPr>
        <w:t xml:space="preserve"> s’assurer que </w:t>
      </w:r>
      <w:r w:rsidR="00EF6615">
        <w:rPr>
          <w:lang w:val="fr-FR"/>
        </w:rPr>
        <w:t xml:space="preserve">la structure rigide pouvait supporter sans encombre le poids </w:t>
      </w:r>
      <w:r w:rsidR="00B25290">
        <w:rPr>
          <w:lang w:val="fr-FR"/>
        </w:rPr>
        <w:t>du fauteuil roulant lors du levage.</w:t>
      </w:r>
    </w:p>
    <w:p w14:paraId="0E8FAF03" w14:textId="22C75018" w:rsidR="00846B73" w:rsidRPr="00E771D3" w:rsidRDefault="5191E3A4" w:rsidP="00E771D3">
      <w:pPr>
        <w:pStyle w:val="ParIndent"/>
        <w:numPr>
          <w:ilvl w:val="0"/>
          <w:numId w:val="3"/>
        </w:numPr>
        <w:rPr>
          <w:lang w:val="fr-FR"/>
        </w:rPr>
      </w:pPr>
      <w:r w:rsidRPr="0065FF2A">
        <w:rPr>
          <w:lang w:val="fr-FR"/>
        </w:rPr>
        <w:t>Accessibilité :</w:t>
      </w:r>
      <w:r w:rsidR="0A3DF328" w:rsidRPr="0065FF2A">
        <w:rPr>
          <w:lang w:val="fr-FR"/>
        </w:rPr>
        <w:t xml:space="preserve"> même si nous avons </w:t>
      </w:r>
      <w:r w:rsidR="099A134A" w:rsidRPr="0065FF2A">
        <w:rPr>
          <w:lang w:val="fr-FR"/>
        </w:rPr>
        <w:t xml:space="preserve">déjà réalisé deux modèles de ce à quoi notre prototype devrait ressembler (un avec SolidWorks et l’autre </w:t>
      </w:r>
      <w:r w:rsidR="2B781F8D" w:rsidRPr="0065FF2A">
        <w:rPr>
          <w:lang w:val="fr-FR"/>
        </w:rPr>
        <w:t xml:space="preserve">étant une version miniature imprimé en 3D) nous n’avons aucune certitude que notre dispositif </w:t>
      </w:r>
      <w:r w:rsidR="34D9D045" w:rsidRPr="0065FF2A">
        <w:rPr>
          <w:lang w:val="fr-FR"/>
        </w:rPr>
        <w:t>pourra entrer dans la voiture tant que nous n’avons pas réalisé un modèle grandeur natur</w:t>
      </w:r>
      <w:r w:rsidR="00E771D3">
        <w:rPr>
          <w:lang w:val="fr-FR"/>
        </w:rPr>
        <w:t>e.</w:t>
      </w:r>
    </w:p>
    <w:p w14:paraId="555DC9B5" w14:textId="6ADC74E4" w:rsidR="00A761AF" w:rsidRPr="00A761AF" w:rsidRDefault="00A761AF" w:rsidP="00A761AF">
      <w:pPr>
        <w:pStyle w:val="Titre3"/>
      </w:pPr>
      <w:bookmarkStart w:id="40" w:name="_Toc183026923"/>
      <w:r>
        <w:t>Sati</w:t>
      </w:r>
      <w:r w:rsidR="009314AC">
        <w:t>sfaction des contraintes</w:t>
      </w:r>
      <w:bookmarkEnd w:id="40"/>
    </w:p>
    <w:p w14:paraId="0F4F850B" w14:textId="46DBF09E" w:rsidR="007E657D" w:rsidRDefault="2DCDB678" w:rsidP="007E657D">
      <w:pPr>
        <w:pStyle w:val="ParIndent"/>
        <w:numPr>
          <w:ilvl w:val="0"/>
          <w:numId w:val="2"/>
        </w:numPr>
        <w:ind w:left="709"/>
        <w:jc w:val="left"/>
        <w:rPr>
          <w:lang w:val="fr-FR"/>
        </w:rPr>
      </w:pPr>
      <w:r w:rsidRPr="0000304F">
        <w:rPr>
          <w:lang w:val="fr-FR"/>
        </w:rPr>
        <w:t xml:space="preserve">Satisfaction de la contrainte de sécurité : </w:t>
      </w:r>
      <w:r w:rsidR="00B25290" w:rsidRPr="0000304F">
        <w:rPr>
          <w:lang w:val="fr-FR"/>
        </w:rPr>
        <w:t>Pour donc</w:t>
      </w:r>
      <w:r w:rsidR="0000304F" w:rsidRPr="0000304F">
        <w:rPr>
          <w:lang w:val="fr-FR"/>
        </w:rPr>
        <w:t xml:space="preserve"> s’</w:t>
      </w:r>
      <w:r w:rsidR="00D24AC7" w:rsidRPr="0000304F">
        <w:rPr>
          <w:lang w:val="fr-FR"/>
        </w:rPr>
        <w:t>assurer</w:t>
      </w:r>
      <w:r w:rsidR="0000304F" w:rsidRPr="0000304F">
        <w:rPr>
          <w:lang w:val="fr-FR"/>
        </w:rPr>
        <w:t xml:space="preserve"> de cette mesure de </w:t>
      </w:r>
      <w:r w:rsidR="00D24AC7" w:rsidRPr="0000304F">
        <w:rPr>
          <w:lang w:val="fr-FR"/>
        </w:rPr>
        <w:t>s</w:t>
      </w:r>
      <w:r w:rsidR="00D24AC7">
        <w:rPr>
          <w:lang w:val="fr-FR"/>
        </w:rPr>
        <w:t>écurité</w:t>
      </w:r>
      <w:r w:rsidR="0000304F" w:rsidRPr="0000304F">
        <w:rPr>
          <w:lang w:val="fr-FR"/>
        </w:rPr>
        <w:t xml:space="preserve"> qui est</w:t>
      </w:r>
      <w:r w:rsidR="0000304F">
        <w:rPr>
          <w:lang w:val="fr-FR"/>
        </w:rPr>
        <w:t xml:space="preserve"> l</w:t>
      </w:r>
      <w:r w:rsidR="00D24AC7">
        <w:rPr>
          <w:lang w:val="fr-FR"/>
        </w:rPr>
        <w:t xml:space="preserve">a charge </w:t>
      </w:r>
      <w:r w:rsidR="003549F4">
        <w:rPr>
          <w:lang w:val="fr-FR"/>
        </w:rPr>
        <w:t>maximale que peut porter la structure, nous avons décidé d’effectuer des tests de si</w:t>
      </w:r>
      <w:r w:rsidR="00A51E15">
        <w:rPr>
          <w:lang w:val="fr-FR"/>
        </w:rPr>
        <w:t>mulation 3D</w:t>
      </w:r>
      <w:r w:rsidR="003549F4">
        <w:rPr>
          <w:lang w:val="fr-FR"/>
        </w:rPr>
        <w:t xml:space="preserve"> sur </w:t>
      </w:r>
      <w:r w:rsidR="00A51E15">
        <w:rPr>
          <w:lang w:val="fr-FR"/>
        </w:rPr>
        <w:t>SolidWorks.</w:t>
      </w:r>
      <w:r w:rsidR="0000304F">
        <w:rPr>
          <w:lang w:val="fr-FR"/>
        </w:rPr>
        <w:t xml:space="preserve"> </w:t>
      </w:r>
      <w:r w:rsidR="007E657D">
        <w:rPr>
          <w:lang w:val="fr-FR"/>
        </w:rPr>
        <w:t xml:space="preserve"> Preuve :</w:t>
      </w:r>
    </w:p>
    <w:p w14:paraId="379EA07C" w14:textId="31B1DBF1" w:rsidR="0000304F" w:rsidRDefault="005B1A9E" w:rsidP="007E657D">
      <w:pPr>
        <w:pStyle w:val="ParIndent"/>
        <w:ind w:left="709" w:firstLine="0"/>
        <w:jc w:val="center"/>
        <w:rPr>
          <w:lang w:val="fr-FR"/>
        </w:rPr>
      </w:pPr>
      <w:r w:rsidRPr="0018144E">
        <w:rPr>
          <w:noProof/>
          <w:lang w:val="fr-FR"/>
        </w:rPr>
        <w:drawing>
          <wp:inline distT="0" distB="0" distL="0" distR="0" wp14:anchorId="6230A95D" wp14:editId="2D737C34">
            <wp:extent cx="2158968" cy="1746541"/>
            <wp:effectExtent l="0" t="0" r="635" b="0"/>
            <wp:docPr id="4" name="Image 3" descr="Une image contenant texte, capture d’écran, logiciel, Icône d’ordinateur&#10;&#10;Description générée automatiquement">
              <a:extLst xmlns:a="http://schemas.openxmlformats.org/drawingml/2006/main">
                <a:ext uri="{FF2B5EF4-FFF2-40B4-BE49-F238E27FC236}">
                  <a16:creationId xmlns:a16="http://schemas.microsoft.com/office/drawing/2014/main" id="{2E7BA298-71FD-399C-932C-12D8C1B153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Une image contenant texte, capture d’écran, logiciel, Icône d’ordinateur&#10;&#10;Description générée automatiquement">
                      <a:extLst>
                        <a:ext uri="{FF2B5EF4-FFF2-40B4-BE49-F238E27FC236}">
                          <a16:creationId xmlns:a16="http://schemas.microsoft.com/office/drawing/2014/main" id="{2E7BA298-71FD-399C-932C-12D8C1B153B2}"/>
                        </a:ext>
                      </a:extLst>
                    </pic:cNvPr>
                    <pic:cNvPicPr>
                      <a:picLocks noChangeAspect="1"/>
                    </pic:cNvPicPr>
                  </pic:nvPicPr>
                  <pic:blipFill>
                    <a:blip r:embed="rId21">
                      <a:extLst>
                        <a:ext uri="{28A0092B-C50C-407E-A947-70E740481C1C}">
                          <a14:useLocalDpi xmlns:a14="http://schemas.microsoft.com/office/drawing/2010/main" val="0"/>
                        </a:ext>
                      </a:extLst>
                    </a:blip>
                    <a:srcRect l="25534" r="1537" b="2"/>
                    <a:stretch/>
                  </pic:blipFill>
                  <pic:spPr>
                    <a:xfrm>
                      <a:off x="0" y="0"/>
                      <a:ext cx="2198489" cy="1778512"/>
                    </a:xfrm>
                    <a:prstGeom prst="rect">
                      <a:avLst/>
                    </a:prstGeom>
                  </pic:spPr>
                </pic:pic>
              </a:graphicData>
            </a:graphic>
          </wp:inline>
        </w:drawing>
      </w:r>
    </w:p>
    <w:p w14:paraId="4D860CA7" w14:textId="50799254" w:rsidR="00AB1EF4" w:rsidRDefault="002F63C8" w:rsidP="002F63C8">
      <w:pPr>
        <w:pStyle w:val="Lgende"/>
        <w:jc w:val="center"/>
      </w:pPr>
      <w:bookmarkStart w:id="41" w:name="_Toc183026977"/>
      <w:r>
        <w:t xml:space="preserve">Figure </w:t>
      </w:r>
      <w:r>
        <w:fldChar w:fldCharType="begin"/>
      </w:r>
      <w:r>
        <w:instrText xml:space="preserve"> SEQ Figure \* ARABIC </w:instrText>
      </w:r>
      <w:r>
        <w:fldChar w:fldCharType="separate"/>
      </w:r>
      <w:r w:rsidR="00D41BC0">
        <w:rPr>
          <w:noProof/>
        </w:rPr>
        <w:t>10</w:t>
      </w:r>
      <w:r>
        <w:fldChar w:fldCharType="end"/>
      </w:r>
      <w:r>
        <w:t xml:space="preserve"> - Charge maximale supportée = 32.5 kg</w:t>
      </w:r>
      <w:bookmarkEnd w:id="41"/>
    </w:p>
    <w:p w14:paraId="3AD4A437" w14:textId="04CE8656" w:rsidR="00FE1A7D" w:rsidRPr="007E657D" w:rsidRDefault="6E7D5BCA" w:rsidP="007E657D">
      <w:pPr>
        <w:pStyle w:val="ParIndent"/>
        <w:numPr>
          <w:ilvl w:val="0"/>
          <w:numId w:val="2"/>
        </w:numPr>
        <w:rPr>
          <w:lang w:val="fr-FR"/>
        </w:rPr>
      </w:pPr>
      <w:r w:rsidRPr="0065FF2A">
        <w:rPr>
          <w:lang w:val="fr-FR"/>
        </w:rPr>
        <w:lastRenderedPageBreak/>
        <w:t xml:space="preserve">Satisfaction de la contrainte d’accessibilité : Réaliser un modèle grandeur nature de notre </w:t>
      </w:r>
      <w:r w:rsidR="689655C0" w:rsidRPr="0065FF2A">
        <w:rPr>
          <w:lang w:val="fr-FR"/>
        </w:rPr>
        <w:t>système</w:t>
      </w:r>
      <w:r w:rsidRPr="0065FF2A">
        <w:rPr>
          <w:lang w:val="fr-FR"/>
        </w:rPr>
        <w:t xml:space="preserve"> afin de pouvoir </w:t>
      </w:r>
      <w:r w:rsidR="30389F76" w:rsidRPr="0065FF2A">
        <w:rPr>
          <w:lang w:val="fr-FR"/>
        </w:rPr>
        <w:t>vérifier</w:t>
      </w:r>
      <w:r w:rsidRPr="0065FF2A">
        <w:rPr>
          <w:lang w:val="fr-FR"/>
        </w:rPr>
        <w:t xml:space="preserve"> </w:t>
      </w:r>
      <w:r w:rsidR="09284D7F" w:rsidRPr="0065FF2A">
        <w:rPr>
          <w:lang w:val="fr-FR"/>
        </w:rPr>
        <w:t xml:space="preserve">les mesures et réaliser </w:t>
      </w:r>
      <w:r w:rsidR="230FDA7A" w:rsidRPr="0065FF2A">
        <w:rPr>
          <w:lang w:val="fr-FR"/>
        </w:rPr>
        <w:t>des tests plus poussés</w:t>
      </w:r>
      <w:r w:rsidR="00FE1A7D">
        <w:rPr>
          <w:lang w:val="fr-FR"/>
        </w:rPr>
        <w:t>.</w:t>
      </w:r>
      <w:r w:rsidR="007E657D">
        <w:rPr>
          <w:lang w:val="fr-FR"/>
        </w:rPr>
        <w:t xml:space="preserve"> </w:t>
      </w:r>
      <w:r w:rsidR="00FE1A7D" w:rsidRPr="007E657D">
        <w:rPr>
          <w:lang w:val="fr-FR"/>
        </w:rPr>
        <w:t xml:space="preserve">Preuve : </w:t>
      </w:r>
    </w:p>
    <w:p w14:paraId="382A9432" w14:textId="77777777" w:rsidR="00944481" w:rsidRDefault="00AB6446" w:rsidP="00944481">
      <w:pPr>
        <w:pStyle w:val="ParIndent"/>
        <w:keepNext/>
        <w:spacing w:line="240" w:lineRule="auto"/>
        <w:jc w:val="center"/>
      </w:pPr>
      <w:r>
        <w:rPr>
          <w:noProof/>
        </w:rPr>
        <w:drawing>
          <wp:inline distT="0" distB="0" distL="0" distR="0" wp14:anchorId="5C2CDAB4" wp14:editId="5C0F50A2">
            <wp:extent cx="3369227" cy="1896724"/>
            <wp:effectExtent l="0" t="317" r="0" b="0"/>
            <wp:docPr id="580532312" name="Image 5" descr="Une image contenant texte, mur, intéri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32312" name="Image 5" descr="Une image contenant texte, mur, intérieur, pièce&#10;&#10;Description générée automatiquemen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5400000">
                      <a:off x="0" y="0"/>
                      <a:ext cx="3389155" cy="1907943"/>
                    </a:xfrm>
                    <a:prstGeom prst="rect">
                      <a:avLst/>
                    </a:prstGeom>
                    <a:noFill/>
                    <a:ln>
                      <a:noFill/>
                    </a:ln>
                  </pic:spPr>
                </pic:pic>
              </a:graphicData>
            </a:graphic>
          </wp:inline>
        </w:drawing>
      </w:r>
    </w:p>
    <w:p w14:paraId="60109C78" w14:textId="3A9D8ADD" w:rsidR="00CE0893" w:rsidRPr="000440CF" w:rsidRDefault="00944481" w:rsidP="00944481">
      <w:pPr>
        <w:pStyle w:val="Lgende"/>
        <w:jc w:val="center"/>
      </w:pPr>
      <w:bookmarkStart w:id="42" w:name="_Toc183026978"/>
      <w:r>
        <w:t xml:space="preserve">Figure </w:t>
      </w:r>
      <w:r>
        <w:fldChar w:fldCharType="begin"/>
      </w:r>
      <w:r>
        <w:instrText xml:space="preserve"> SEQ Figure \* ARABIC </w:instrText>
      </w:r>
      <w:r>
        <w:fldChar w:fldCharType="separate"/>
      </w:r>
      <w:r w:rsidR="00D41BC0">
        <w:rPr>
          <w:noProof/>
        </w:rPr>
        <w:t>11</w:t>
      </w:r>
      <w:r>
        <w:fldChar w:fldCharType="end"/>
      </w:r>
      <w:r>
        <w:t xml:space="preserve"> - Structure rigide</w:t>
      </w:r>
      <w:bookmarkEnd w:id="42"/>
    </w:p>
    <w:p w14:paraId="4CBB415D" w14:textId="4D4C739B" w:rsidR="0021376F" w:rsidRDefault="0021376F">
      <w:pPr>
        <w:pStyle w:val="Titre3"/>
      </w:pPr>
      <w:bookmarkStart w:id="43" w:name="_Toc183026924"/>
      <w:r>
        <w:lastRenderedPageBreak/>
        <w:t>Mis</w:t>
      </w:r>
      <w:r w:rsidR="008F76FE">
        <w:t>e à jour du Concept détaillé</w:t>
      </w:r>
      <w:bookmarkEnd w:id="43"/>
    </w:p>
    <w:p w14:paraId="244AE2AC" w14:textId="77777777" w:rsidR="001314C6" w:rsidRDefault="008F76FE" w:rsidP="001314C6">
      <w:pPr>
        <w:pStyle w:val="ParIndent"/>
        <w:keepNext/>
      </w:pPr>
      <w:r>
        <w:rPr>
          <w:noProof/>
          <w:lang w:val="fr-FR"/>
        </w:rPr>
        <w:drawing>
          <wp:inline distT="0" distB="0" distL="0" distR="0" wp14:anchorId="7AEB9A1B" wp14:editId="13FCB689">
            <wp:extent cx="6016625" cy="3735070"/>
            <wp:effectExtent l="0" t="0" r="3175" b="0"/>
            <wp:docPr id="909540158" name="Image 7" descr="Une image contenant diagramme, Dessin technique, croquis, dess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540158" name="Image 7" descr="Une image contenant diagramme, Dessin technique, croquis, dessin&#10;&#10;Description générée automatiquement"/>
                    <pic:cNvPicPr/>
                  </pic:nvPicPr>
                  <pic:blipFill>
                    <a:blip r:embed="rId29"/>
                    <a:stretch>
                      <a:fillRect/>
                    </a:stretch>
                  </pic:blipFill>
                  <pic:spPr>
                    <a:xfrm>
                      <a:off x="0" y="0"/>
                      <a:ext cx="6016625" cy="3735070"/>
                    </a:xfrm>
                    <a:prstGeom prst="rect">
                      <a:avLst/>
                    </a:prstGeom>
                  </pic:spPr>
                </pic:pic>
              </a:graphicData>
            </a:graphic>
          </wp:inline>
        </w:drawing>
      </w:r>
    </w:p>
    <w:p w14:paraId="3F0AC9E3" w14:textId="6E8E8169" w:rsidR="008F76FE" w:rsidRPr="008F76FE" w:rsidRDefault="001314C6" w:rsidP="004C0BCF">
      <w:pPr>
        <w:pStyle w:val="Lgende"/>
        <w:jc w:val="center"/>
      </w:pPr>
      <w:bookmarkStart w:id="44" w:name="_Toc183026979"/>
      <w:r>
        <w:t xml:space="preserve">Figure </w:t>
      </w:r>
      <w:r>
        <w:fldChar w:fldCharType="begin"/>
      </w:r>
      <w:r>
        <w:instrText xml:space="preserve"> SEQ Figure \* ARABIC </w:instrText>
      </w:r>
      <w:r>
        <w:fldChar w:fldCharType="separate"/>
      </w:r>
      <w:r w:rsidR="00D41BC0">
        <w:rPr>
          <w:noProof/>
        </w:rPr>
        <w:t>12</w:t>
      </w:r>
      <w:r>
        <w:fldChar w:fldCharType="end"/>
      </w:r>
      <w:r>
        <w:t xml:space="preserve"> - Conception détaillé mis à jour</w:t>
      </w:r>
      <w:bookmarkEnd w:id="44"/>
    </w:p>
    <w:p w14:paraId="5FF18DF6" w14:textId="0351B3F8" w:rsidR="009314AC" w:rsidRDefault="009314AC" w:rsidP="36C2AFBA">
      <w:pPr>
        <w:pStyle w:val="Titre2"/>
        <w:rPr>
          <w:lang w:val="fr-FR"/>
        </w:rPr>
      </w:pPr>
      <w:bookmarkStart w:id="45" w:name="_Toc183026925"/>
      <w:r>
        <w:rPr>
          <w:lang w:val="fr-FR"/>
        </w:rPr>
        <w:t>Rétroaction du client</w:t>
      </w:r>
      <w:bookmarkEnd w:id="45"/>
    </w:p>
    <w:p w14:paraId="3B331FC3" w14:textId="3CD51256" w:rsidR="00846B73" w:rsidRPr="00846B73" w:rsidRDefault="009F1F6C" w:rsidP="009F1F6C">
      <w:pPr>
        <w:pStyle w:val="ParIndent"/>
        <w:rPr>
          <w:lang w:val="fr-FR"/>
        </w:rPr>
      </w:pPr>
      <w:r w:rsidRPr="0036421A">
        <w:rPr>
          <w:lang w:val="fr-FR"/>
        </w:rPr>
        <w:t xml:space="preserve">Nous avons reçu une rétroaction très positive de notre client, qui s'est montré satisfait de notre design et des modifications que nous avons apportées en cours de route. Il a fait preuve de compréhension face aux </w:t>
      </w:r>
      <w:r>
        <w:rPr>
          <w:lang w:val="fr-FR"/>
        </w:rPr>
        <w:t>contraintes</w:t>
      </w:r>
      <w:r w:rsidRPr="0036421A">
        <w:rPr>
          <w:lang w:val="fr-FR"/>
        </w:rPr>
        <w:t xml:space="preserve"> auxquelles nous sommes confrontés. Le seul commentaire qu'il a formulé concerne la stabilité du fauteuil lorsqu'il est dans la voiture. Pour répondre à cette demande, nous avons décidé que le fauteuil glissera sur le plancher du véhicule, plutôt que de rester suspendu. De plus, le rail sera équipé d’un système de verrouillage pour fixer la structure rigide et empêcher tout mouvement du fauteuil pendant le transport.</w:t>
      </w:r>
    </w:p>
    <w:p w14:paraId="33694903" w14:textId="3426B169" w:rsidR="000227C4" w:rsidRDefault="0F6D2106" w:rsidP="36C2AFBA">
      <w:pPr>
        <w:pStyle w:val="Titre2"/>
        <w:rPr>
          <w:lang w:val="fr-FR"/>
        </w:rPr>
      </w:pPr>
      <w:bookmarkStart w:id="46" w:name="_Toc183026926"/>
      <w:r w:rsidRPr="000440CF">
        <w:rPr>
          <w:lang w:val="fr-FR"/>
        </w:rPr>
        <w:lastRenderedPageBreak/>
        <w:t>Prototype 2</w:t>
      </w:r>
      <w:bookmarkEnd w:id="46"/>
    </w:p>
    <w:p w14:paraId="04416C31" w14:textId="3835B760" w:rsidR="00D47F54" w:rsidRDefault="00D47F54" w:rsidP="00D47F54">
      <w:pPr>
        <w:pStyle w:val="Titre3"/>
      </w:pPr>
      <w:bookmarkStart w:id="47" w:name="_Toc183026927"/>
      <w:r>
        <w:t xml:space="preserve">Hypothèses </w:t>
      </w:r>
      <w:r w:rsidR="00E771D3">
        <w:t>restant à vérifier</w:t>
      </w:r>
      <w:bookmarkEnd w:id="47"/>
    </w:p>
    <w:p w14:paraId="368F3C66" w14:textId="4F05E1D5" w:rsidR="00E771D3" w:rsidRPr="00E771D3" w:rsidRDefault="00E771D3" w:rsidP="00E771D3">
      <w:pPr>
        <w:pStyle w:val="ParIndent"/>
        <w:rPr>
          <w:lang w:val="fr-CA"/>
        </w:rPr>
      </w:pPr>
      <w:r w:rsidRPr="000D26BD">
        <w:rPr>
          <w:lang w:val="fr-CA"/>
        </w:rPr>
        <w:t>Dans le développement de notre système de chargement de fauteuil roulant, plusieurs hypothèses critiques demeurent à vérifier par des essais concrets.</w:t>
      </w:r>
    </w:p>
    <w:p w14:paraId="308A44A2" w14:textId="35452AF8" w:rsidR="00E771D3" w:rsidRDefault="00E771D3" w:rsidP="00E771D3">
      <w:pPr>
        <w:pStyle w:val="Lgende"/>
        <w:keepNext/>
      </w:pPr>
      <w:bookmarkStart w:id="48" w:name="_Toc183026990"/>
      <w:r>
        <w:t xml:space="preserve">Tableau </w:t>
      </w:r>
      <w:r w:rsidR="005242A7">
        <w:fldChar w:fldCharType="begin"/>
      </w:r>
      <w:r w:rsidR="005242A7">
        <w:instrText xml:space="preserve"> SEQ Tableau \* ARABIC </w:instrText>
      </w:r>
      <w:r w:rsidR="005242A7">
        <w:fldChar w:fldCharType="separate"/>
      </w:r>
      <w:r w:rsidR="00E5244C">
        <w:rPr>
          <w:noProof/>
        </w:rPr>
        <w:t>3</w:t>
      </w:r>
      <w:r w:rsidR="005242A7">
        <w:fldChar w:fldCharType="end"/>
      </w:r>
      <w:r>
        <w:t xml:space="preserve"> - Hypothèses du Prototype</w:t>
      </w:r>
      <w:bookmarkEnd w:id="48"/>
    </w:p>
    <w:tbl>
      <w:tblPr>
        <w:tblStyle w:val="Grilledutableau"/>
        <w:tblW w:w="0" w:type="auto"/>
        <w:tblLook w:val="04A0" w:firstRow="1" w:lastRow="0" w:firstColumn="1" w:lastColumn="0" w:noHBand="0" w:noVBand="1"/>
      </w:tblPr>
      <w:tblGrid>
        <w:gridCol w:w="3155"/>
        <w:gridCol w:w="3155"/>
        <w:gridCol w:w="3155"/>
      </w:tblGrid>
      <w:tr w:rsidR="00DE2F95" w:rsidRPr="009E6EFE" w14:paraId="6727B6F7" w14:textId="77777777">
        <w:tc>
          <w:tcPr>
            <w:tcW w:w="3155" w:type="dxa"/>
          </w:tcPr>
          <w:p w14:paraId="4BEFE475" w14:textId="77777777" w:rsidR="00DE2F95" w:rsidRPr="009E6EFE" w:rsidRDefault="00DE2F95">
            <w:pPr>
              <w:pStyle w:val="ParIndent"/>
              <w:ind w:firstLine="0"/>
              <w:jc w:val="center"/>
              <w:rPr>
                <w:b/>
                <w:bCs/>
                <w:lang w:val="fr-CA"/>
              </w:rPr>
            </w:pPr>
            <w:r w:rsidRPr="009E6EFE">
              <w:rPr>
                <w:b/>
                <w:bCs/>
                <w:lang w:val="fr-CA"/>
              </w:rPr>
              <w:t>Facteurs CPX</w:t>
            </w:r>
          </w:p>
        </w:tc>
        <w:tc>
          <w:tcPr>
            <w:tcW w:w="3155" w:type="dxa"/>
          </w:tcPr>
          <w:p w14:paraId="4D1C318C" w14:textId="77777777" w:rsidR="00DE2F95" w:rsidRPr="009E6EFE" w:rsidRDefault="00DE2F95">
            <w:pPr>
              <w:pStyle w:val="ParIndent"/>
              <w:ind w:firstLine="0"/>
              <w:jc w:val="center"/>
              <w:rPr>
                <w:b/>
                <w:bCs/>
                <w:lang w:val="fr-CA"/>
              </w:rPr>
            </w:pPr>
            <w:r w:rsidRPr="009E6EFE">
              <w:rPr>
                <w:b/>
                <w:bCs/>
                <w:lang w:val="fr-CA"/>
              </w:rPr>
              <w:t>Hypothèses</w:t>
            </w:r>
          </w:p>
        </w:tc>
        <w:tc>
          <w:tcPr>
            <w:tcW w:w="3155" w:type="dxa"/>
          </w:tcPr>
          <w:p w14:paraId="4DA5A7EB" w14:textId="77777777" w:rsidR="00DE2F95" w:rsidRPr="009E6EFE" w:rsidRDefault="00DE2F95">
            <w:pPr>
              <w:pStyle w:val="ParIndent"/>
              <w:ind w:firstLine="0"/>
              <w:jc w:val="center"/>
              <w:rPr>
                <w:b/>
                <w:bCs/>
                <w:lang w:val="fr-CA"/>
              </w:rPr>
            </w:pPr>
            <w:r w:rsidRPr="009E6EFE">
              <w:rPr>
                <w:b/>
                <w:bCs/>
                <w:lang w:val="fr-CA"/>
              </w:rPr>
              <w:t>Description</w:t>
            </w:r>
          </w:p>
        </w:tc>
      </w:tr>
      <w:tr w:rsidR="00DE2F95" w14:paraId="3646ACE7" w14:textId="77777777">
        <w:tc>
          <w:tcPr>
            <w:tcW w:w="3155" w:type="dxa"/>
          </w:tcPr>
          <w:p w14:paraId="79A2FE57" w14:textId="77777777" w:rsidR="00DE2F95" w:rsidRPr="00663806" w:rsidRDefault="00DE2F95">
            <w:pPr>
              <w:pStyle w:val="ParIndent"/>
              <w:ind w:firstLine="0"/>
              <w:jc w:val="center"/>
              <w:rPr>
                <w:b/>
                <w:bCs/>
                <w:lang w:val="fr-CA"/>
              </w:rPr>
            </w:pPr>
            <w:r w:rsidRPr="00663806">
              <w:rPr>
                <w:b/>
                <w:bCs/>
                <w:lang w:val="fr-FR"/>
              </w:rPr>
              <w:t>Sécurité</w:t>
            </w:r>
          </w:p>
        </w:tc>
        <w:tc>
          <w:tcPr>
            <w:tcW w:w="3155" w:type="dxa"/>
          </w:tcPr>
          <w:p w14:paraId="7D043CEC" w14:textId="77777777" w:rsidR="00DE2F95" w:rsidRDefault="00DE2F95">
            <w:pPr>
              <w:pStyle w:val="ParIndent"/>
              <w:ind w:firstLine="0"/>
              <w:rPr>
                <w:lang w:val="fr-CA"/>
              </w:rPr>
            </w:pPr>
            <w:r w:rsidRPr="00931856">
              <w:rPr>
                <w:lang w:val="fr-CA"/>
              </w:rPr>
              <w:t>Robustesse du mécanisme de verrouillage</w:t>
            </w:r>
            <w:r>
              <w:rPr>
                <w:lang w:val="fr-CA"/>
              </w:rPr>
              <w:t xml:space="preserve">. </w:t>
            </w:r>
          </w:p>
        </w:tc>
        <w:tc>
          <w:tcPr>
            <w:tcW w:w="3155" w:type="dxa"/>
          </w:tcPr>
          <w:p w14:paraId="26A22A8A" w14:textId="77777777" w:rsidR="00DE2F95" w:rsidRDefault="00DE2F95">
            <w:pPr>
              <w:pStyle w:val="ParIndent"/>
              <w:ind w:firstLine="0"/>
              <w:rPr>
                <w:lang w:val="fr-CA"/>
              </w:rPr>
            </w:pPr>
            <w:r w:rsidRPr="006875D1">
              <w:rPr>
                <w:lang w:val="fr-CA"/>
              </w:rPr>
              <w:t>Le mécanisme doit garantir que le fauteuil reste stable et sécurisé pendant le transport, sans risque de déplacement.</w:t>
            </w:r>
          </w:p>
        </w:tc>
      </w:tr>
      <w:tr w:rsidR="00DE2F95" w14:paraId="733BF6CF" w14:textId="77777777">
        <w:tc>
          <w:tcPr>
            <w:tcW w:w="3155" w:type="dxa"/>
          </w:tcPr>
          <w:p w14:paraId="5063D94E" w14:textId="77777777" w:rsidR="00DE2F95" w:rsidRPr="00663806" w:rsidRDefault="00DE2F95">
            <w:pPr>
              <w:pStyle w:val="ParIndent"/>
              <w:ind w:firstLine="0"/>
              <w:jc w:val="center"/>
              <w:rPr>
                <w:b/>
                <w:bCs/>
                <w:lang w:val="fr-CA"/>
              </w:rPr>
            </w:pPr>
            <w:r w:rsidRPr="00663806">
              <w:rPr>
                <w:b/>
                <w:bCs/>
                <w:lang w:val="fr-FR"/>
              </w:rPr>
              <w:t>Convivialité d’utilisation</w:t>
            </w:r>
          </w:p>
        </w:tc>
        <w:tc>
          <w:tcPr>
            <w:tcW w:w="3155" w:type="dxa"/>
          </w:tcPr>
          <w:p w14:paraId="219478CD" w14:textId="77777777" w:rsidR="00DE2F95" w:rsidRDefault="00DE2F95">
            <w:pPr>
              <w:pStyle w:val="ParIndent"/>
              <w:ind w:firstLine="0"/>
              <w:rPr>
                <w:lang w:val="fr-CA"/>
              </w:rPr>
            </w:pPr>
            <w:r w:rsidRPr="00BB4EFA">
              <w:rPr>
                <w:lang w:val="fr-CA"/>
              </w:rPr>
              <w:t>Intuitivité du système d’utilisation</w:t>
            </w:r>
          </w:p>
        </w:tc>
        <w:tc>
          <w:tcPr>
            <w:tcW w:w="3155" w:type="dxa"/>
          </w:tcPr>
          <w:p w14:paraId="57EB26CA" w14:textId="77777777" w:rsidR="00DE2F95" w:rsidRDefault="00DE2F95">
            <w:pPr>
              <w:pStyle w:val="ParIndent"/>
              <w:ind w:firstLine="0"/>
              <w:rPr>
                <w:lang w:val="fr-CA"/>
              </w:rPr>
            </w:pPr>
            <w:r w:rsidRPr="00DB0684">
              <w:rPr>
                <w:lang w:val="fr-CA"/>
              </w:rPr>
              <w:t>Le produit doit pouvoir être utilisé facilement par une seule personne, avec une interface simple et compréhensible.</w:t>
            </w:r>
          </w:p>
        </w:tc>
      </w:tr>
      <w:tr w:rsidR="00DE2F95" w14:paraId="194B6C40" w14:textId="77777777">
        <w:tc>
          <w:tcPr>
            <w:tcW w:w="3155" w:type="dxa"/>
          </w:tcPr>
          <w:p w14:paraId="5E7864D3" w14:textId="77777777" w:rsidR="00DE2F95" w:rsidRPr="00663806" w:rsidRDefault="00DE2F95">
            <w:pPr>
              <w:pStyle w:val="ParIndent"/>
              <w:ind w:firstLine="0"/>
              <w:jc w:val="center"/>
              <w:rPr>
                <w:b/>
                <w:bCs/>
                <w:lang w:val="fr-CA"/>
              </w:rPr>
            </w:pPr>
            <w:r w:rsidRPr="00663806">
              <w:rPr>
                <w:b/>
                <w:bCs/>
                <w:lang w:val="fr-FR"/>
              </w:rPr>
              <w:t>Coût</w:t>
            </w:r>
          </w:p>
        </w:tc>
        <w:tc>
          <w:tcPr>
            <w:tcW w:w="3155" w:type="dxa"/>
          </w:tcPr>
          <w:p w14:paraId="4BC0D5C8" w14:textId="77777777" w:rsidR="00DE2F95" w:rsidRDefault="00DE2F95">
            <w:pPr>
              <w:pStyle w:val="ParIndent"/>
              <w:ind w:firstLine="0"/>
              <w:rPr>
                <w:lang w:val="fr-CA"/>
              </w:rPr>
            </w:pPr>
            <w:r w:rsidRPr="008C74B7">
              <w:rPr>
                <w:lang w:val="fr-CA"/>
              </w:rPr>
              <w:t>Limite de coût en respectant la performance</w:t>
            </w:r>
          </w:p>
        </w:tc>
        <w:tc>
          <w:tcPr>
            <w:tcW w:w="3155" w:type="dxa"/>
          </w:tcPr>
          <w:p w14:paraId="3FD63F69" w14:textId="77777777" w:rsidR="00DE2F95" w:rsidRDefault="00DE2F95">
            <w:pPr>
              <w:pStyle w:val="ParIndent"/>
              <w:ind w:firstLine="0"/>
              <w:rPr>
                <w:lang w:val="fr-CA"/>
              </w:rPr>
            </w:pPr>
            <w:r w:rsidRPr="006202E2">
              <w:rPr>
                <w:lang w:val="fr-CA"/>
              </w:rPr>
              <w:t>Compte tenu du budget restreint, les matériaux et composants doivent respecter un bon rapport coût-efficacité.</w:t>
            </w:r>
          </w:p>
        </w:tc>
      </w:tr>
    </w:tbl>
    <w:p w14:paraId="776B3784" w14:textId="77777777" w:rsidR="00846B73" w:rsidRPr="00846B73" w:rsidRDefault="00846B73" w:rsidP="00E771D3">
      <w:pPr>
        <w:pStyle w:val="ParIndent"/>
        <w:ind w:firstLine="0"/>
        <w:rPr>
          <w:lang w:val="fr-FR"/>
        </w:rPr>
      </w:pPr>
    </w:p>
    <w:p w14:paraId="6F3B2EEC" w14:textId="667B126B" w:rsidR="001314C6" w:rsidRDefault="00A93769" w:rsidP="001314C6">
      <w:pPr>
        <w:pStyle w:val="Titre3"/>
      </w:pPr>
      <w:bookmarkStart w:id="49" w:name="_Toc183026928"/>
      <w:r>
        <w:lastRenderedPageBreak/>
        <w:t>Description des prototypes</w:t>
      </w:r>
      <w:bookmarkEnd w:id="49"/>
    </w:p>
    <w:p w14:paraId="5FF6FF67" w14:textId="3026E660" w:rsidR="00B25257" w:rsidRPr="001314C6" w:rsidRDefault="00B25257" w:rsidP="001314C6">
      <w:pPr>
        <w:pStyle w:val="Titre3"/>
        <w:numPr>
          <w:ilvl w:val="0"/>
          <w:numId w:val="0"/>
        </w:numPr>
        <w:ind w:left="720"/>
      </w:pPr>
    </w:p>
    <w:p w14:paraId="05CE3486" w14:textId="5601DCB3" w:rsidR="0031509B" w:rsidRDefault="0031509B" w:rsidP="0031509B">
      <w:pPr>
        <w:pStyle w:val="Titre4"/>
        <w:numPr>
          <w:ilvl w:val="0"/>
          <w:numId w:val="0"/>
        </w:numPr>
        <w:ind w:left="864"/>
        <w:rPr>
          <w:lang w:val="fr-CA"/>
        </w:rPr>
      </w:pPr>
      <w:r>
        <w:rPr>
          <w:noProof/>
        </w:rPr>
        <mc:AlternateContent>
          <mc:Choice Requires="wps">
            <w:drawing>
              <wp:anchor distT="0" distB="0" distL="114300" distR="114300" simplePos="0" relativeHeight="251661316" behindDoc="0" locked="0" layoutInCell="1" allowOverlap="1" wp14:anchorId="207C9892" wp14:editId="144376E8">
                <wp:simplePos x="0" y="0"/>
                <wp:positionH relativeFrom="column">
                  <wp:posOffset>528955</wp:posOffset>
                </wp:positionH>
                <wp:positionV relativeFrom="paragraph">
                  <wp:posOffset>2965450</wp:posOffset>
                </wp:positionV>
                <wp:extent cx="1885315" cy="635"/>
                <wp:effectExtent l="0" t="0" r="0" b="12065"/>
                <wp:wrapSquare wrapText="bothSides"/>
                <wp:docPr id="1786417965" name="Text Box 1"/>
                <wp:cNvGraphicFramePr/>
                <a:graphic xmlns:a="http://schemas.openxmlformats.org/drawingml/2006/main">
                  <a:graphicData uri="http://schemas.microsoft.com/office/word/2010/wordprocessingShape">
                    <wps:wsp>
                      <wps:cNvSpPr txBox="1"/>
                      <wps:spPr>
                        <a:xfrm>
                          <a:off x="0" y="0"/>
                          <a:ext cx="1885315" cy="635"/>
                        </a:xfrm>
                        <a:prstGeom prst="rect">
                          <a:avLst/>
                        </a:prstGeom>
                        <a:solidFill>
                          <a:prstClr val="white"/>
                        </a:solidFill>
                        <a:ln>
                          <a:noFill/>
                        </a:ln>
                      </wps:spPr>
                      <wps:txbx>
                        <w:txbxContent>
                          <w:p w14:paraId="6D2F98B2" w14:textId="47D29DC0" w:rsidR="0031509B" w:rsidRPr="002E0844" w:rsidRDefault="0031509B" w:rsidP="004C0BCF">
                            <w:pPr>
                              <w:pStyle w:val="Lgende"/>
                              <w:rPr>
                                <w:noProof/>
                              </w:rPr>
                            </w:pPr>
                            <w:bookmarkStart w:id="50" w:name="_Toc183026980"/>
                            <w:r>
                              <w:t xml:space="preserve">Figure </w:t>
                            </w:r>
                            <w:r>
                              <w:fldChar w:fldCharType="begin"/>
                            </w:r>
                            <w:r>
                              <w:instrText xml:space="preserve"> SEQ Figure \* ARABIC </w:instrText>
                            </w:r>
                            <w:r>
                              <w:fldChar w:fldCharType="separate"/>
                            </w:r>
                            <w:r w:rsidR="00D41BC0">
                              <w:rPr>
                                <w:noProof/>
                              </w:rPr>
                              <w:t>13</w:t>
                            </w:r>
                            <w:r>
                              <w:fldChar w:fldCharType="end"/>
                            </w:r>
                            <w:r>
                              <w:t xml:space="preserve"> - Vues du prototype</w:t>
                            </w:r>
                            <w:bookmarkEnd w:id="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07C9892" id="_x0000_t202" coordsize="21600,21600" o:spt="202" path="m,l,21600r21600,l21600,xe">
                <v:stroke joinstyle="miter"/>
                <v:path gradientshapeok="t" o:connecttype="rect"/>
              </v:shapetype>
              <v:shape id="Text Box 1" o:spid="_x0000_s1026" type="#_x0000_t202" style="position:absolute;left:0;text-align:left;margin-left:41.65pt;margin-top:233.5pt;width:148.45pt;height:.05pt;z-index:2516613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" stroked="f">
                <v:textbox style="mso-fit-shape-to-text:t" inset="0,0,0,0">
                  <w:txbxContent>
                    <w:p w14:paraId="6D2F98B2" w14:textId="47D29DC0" w:rsidR="0031509B" w:rsidRPr="002E0844" w:rsidRDefault="0031509B" w:rsidP="004C0BCF">
                      <w:pPr>
                        <w:pStyle w:val="Lgende"/>
                        <w:rPr>
                          <w:noProof/>
                        </w:rPr>
                      </w:pPr>
                      <w:bookmarkStart w:id="51" w:name="_Toc183026980"/>
                      <w:r>
                        <w:t xml:space="preserve">Figure </w:t>
                      </w:r>
                      <w:r>
                        <w:fldChar w:fldCharType="begin"/>
                      </w:r>
                      <w:r>
                        <w:instrText xml:space="preserve"> SEQ Figure \* ARABIC </w:instrText>
                      </w:r>
                      <w:r>
                        <w:fldChar w:fldCharType="separate"/>
                      </w:r>
                      <w:r w:rsidR="00D41BC0">
                        <w:rPr>
                          <w:noProof/>
                        </w:rPr>
                        <w:t>13</w:t>
                      </w:r>
                      <w:r>
                        <w:fldChar w:fldCharType="end"/>
                      </w:r>
                      <w:r>
                        <w:t xml:space="preserve"> - Vues du prototype</w:t>
                      </w:r>
                      <w:bookmarkEnd w:id="51"/>
                    </w:p>
                  </w:txbxContent>
                </v:textbox>
                <w10:wrap type="square"/>
              </v:shape>
            </w:pict>
          </mc:Fallback>
        </mc:AlternateContent>
      </w:r>
      <w:r>
        <w:rPr>
          <w:noProof/>
        </w:rPr>
        <w:drawing>
          <wp:anchor distT="0" distB="0" distL="114300" distR="114300" simplePos="0" relativeHeight="251658242" behindDoc="0" locked="0" layoutInCell="1" allowOverlap="1" wp14:anchorId="2B5C7AFD" wp14:editId="6B9F7530">
            <wp:simplePos x="0" y="0"/>
            <wp:positionH relativeFrom="margin">
              <wp:posOffset>-202565</wp:posOffset>
            </wp:positionH>
            <wp:positionV relativeFrom="paragraph">
              <wp:posOffset>290830</wp:posOffset>
            </wp:positionV>
            <wp:extent cx="3348990" cy="1885315"/>
            <wp:effectExtent l="0" t="4763" r="0" b="0"/>
            <wp:wrapSquare wrapText="bothSides"/>
            <wp:docPr id="1090099454" name="Image 10" descr="Une image contenant texte, mur, intéri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099454" name="Image 10" descr="Une image contenant texte, mur, intérieur, pièce&#10;&#10;Description générée automatiquement"/>
                    <pic:cNvPicPr/>
                  </pic:nvPicPr>
                  <pic:blipFill>
                    <a:blip r:embed="rId28"/>
                    <a:stretch>
                      <a:fillRect/>
                    </a:stretch>
                  </pic:blipFill>
                  <pic:spPr>
                    <a:xfrm rot="5400000">
                      <a:off x="0" y="0"/>
                      <a:ext cx="3348990" cy="1885315"/>
                    </a:xfrm>
                    <a:prstGeom prst="rect">
                      <a:avLst/>
                    </a:prstGeom>
                  </pic:spPr>
                </pic:pic>
              </a:graphicData>
            </a:graphic>
            <wp14:sizeRelH relativeFrom="margin">
              <wp14:pctWidth>0</wp14:pctWidth>
            </wp14:sizeRelH>
            <wp14:sizeRelV relativeFrom="margin">
              <wp14:pctHeight>0</wp14:pctHeight>
            </wp14:sizeRelV>
          </wp:anchor>
        </w:drawing>
      </w:r>
      <w:r>
        <w:rPr>
          <w:noProof/>
          <w:lang w:val="fr-FR"/>
        </w:rPr>
        <w:drawing>
          <wp:anchor distT="0" distB="0" distL="114300" distR="114300" simplePos="0" relativeHeight="251659268" behindDoc="1" locked="0" layoutInCell="1" allowOverlap="1" wp14:anchorId="6225C876" wp14:editId="0ADABC75">
            <wp:simplePos x="0" y="0"/>
            <wp:positionH relativeFrom="column">
              <wp:posOffset>2551112</wp:posOffset>
            </wp:positionH>
            <wp:positionV relativeFrom="paragraph">
              <wp:posOffset>449898</wp:posOffset>
            </wp:positionV>
            <wp:extent cx="3000375" cy="1689100"/>
            <wp:effectExtent l="0" t="0" r="0" b="0"/>
            <wp:wrapSquare wrapText="bothSides"/>
            <wp:docPr id="1040181534" name="Image 11" descr="Une image contenant machine, intérieur, Atelier, ac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181534" name="Image 11" descr="Une image contenant machine, intérieur, Atelier, acier&#10;&#10;Description générée automatiquement"/>
                    <pic:cNvPicPr/>
                  </pic:nvPicPr>
                  <pic:blipFill>
                    <a:blip r:embed="rId30"/>
                    <a:stretch>
                      <a:fillRect/>
                    </a:stretch>
                  </pic:blipFill>
                  <pic:spPr>
                    <a:xfrm>
                      <a:off x="0" y="0"/>
                      <a:ext cx="3000375" cy="1689100"/>
                    </a:xfrm>
                    <a:prstGeom prst="rect">
                      <a:avLst/>
                    </a:prstGeom>
                  </pic:spPr>
                </pic:pic>
              </a:graphicData>
            </a:graphic>
            <wp14:sizeRelH relativeFrom="page">
              <wp14:pctWidth>0</wp14:pctWidth>
            </wp14:sizeRelH>
            <wp14:sizeRelV relativeFrom="page">
              <wp14:pctHeight>0</wp14:pctHeight>
            </wp14:sizeRelV>
          </wp:anchor>
        </w:drawing>
      </w:r>
    </w:p>
    <w:p w14:paraId="69A8DB34" w14:textId="24354985" w:rsidR="0031509B" w:rsidRDefault="0031509B" w:rsidP="0031509B">
      <w:pPr>
        <w:pStyle w:val="Titre4"/>
        <w:numPr>
          <w:ilvl w:val="0"/>
          <w:numId w:val="0"/>
        </w:numPr>
        <w:ind w:left="864"/>
        <w:rPr>
          <w:lang w:val="fr-CA"/>
        </w:rPr>
      </w:pPr>
    </w:p>
    <w:p w14:paraId="08D880DD" w14:textId="66E66EA9" w:rsidR="0031509B" w:rsidRDefault="0031509B" w:rsidP="0031509B">
      <w:pPr>
        <w:pStyle w:val="Titre4"/>
        <w:numPr>
          <w:ilvl w:val="0"/>
          <w:numId w:val="0"/>
        </w:numPr>
        <w:ind w:left="864"/>
        <w:rPr>
          <w:lang w:val="fr-CA"/>
        </w:rPr>
      </w:pPr>
    </w:p>
    <w:p w14:paraId="11EF64E4" w14:textId="2474EAD5" w:rsidR="0031509B" w:rsidRDefault="0031509B" w:rsidP="0031509B">
      <w:pPr>
        <w:pStyle w:val="Titre4"/>
        <w:numPr>
          <w:ilvl w:val="0"/>
          <w:numId w:val="0"/>
        </w:numPr>
        <w:ind w:left="864"/>
        <w:rPr>
          <w:lang w:val="fr-CA"/>
        </w:rPr>
      </w:pPr>
    </w:p>
    <w:p w14:paraId="60DF0959" w14:textId="6EE1112F" w:rsidR="0031509B" w:rsidRDefault="0031509B" w:rsidP="0031509B">
      <w:pPr>
        <w:pStyle w:val="Titre4"/>
        <w:numPr>
          <w:ilvl w:val="0"/>
          <w:numId w:val="0"/>
        </w:numPr>
        <w:ind w:left="864"/>
        <w:rPr>
          <w:lang w:val="fr-CA"/>
        </w:rPr>
      </w:pPr>
    </w:p>
    <w:p w14:paraId="479F1D77" w14:textId="77777777" w:rsidR="0031509B" w:rsidRDefault="0031509B" w:rsidP="0031509B">
      <w:pPr>
        <w:pStyle w:val="Titre4"/>
        <w:numPr>
          <w:ilvl w:val="0"/>
          <w:numId w:val="0"/>
        </w:numPr>
        <w:ind w:left="864"/>
        <w:rPr>
          <w:lang w:val="fr-CA"/>
        </w:rPr>
      </w:pPr>
    </w:p>
    <w:p w14:paraId="3442720E" w14:textId="77777777" w:rsidR="0031509B" w:rsidRDefault="0031509B" w:rsidP="0031509B">
      <w:pPr>
        <w:pStyle w:val="Titre4"/>
        <w:numPr>
          <w:ilvl w:val="0"/>
          <w:numId w:val="0"/>
        </w:numPr>
        <w:ind w:left="864"/>
        <w:rPr>
          <w:lang w:val="fr-CA"/>
        </w:rPr>
      </w:pPr>
    </w:p>
    <w:p w14:paraId="7188619C" w14:textId="6B86FA6F" w:rsidR="00846B73" w:rsidRPr="005054A2" w:rsidRDefault="295AA46C" w:rsidP="0065FF2A">
      <w:pPr>
        <w:pStyle w:val="Titre4"/>
        <w:rPr>
          <w:lang w:val="fr-CA"/>
        </w:rPr>
      </w:pPr>
      <w:r w:rsidRPr="005054A2">
        <w:rPr>
          <w:lang w:val="fr-CA"/>
        </w:rPr>
        <w:t>Conception et Fonctionnalités du Prototype 2</w:t>
      </w:r>
    </w:p>
    <w:p w14:paraId="4671F2EB" w14:textId="33D1D3AB" w:rsidR="00846B73" w:rsidRPr="005054A2" w:rsidRDefault="5B17A0AF" w:rsidP="0065FF2A">
      <w:pPr>
        <w:pStyle w:val="ParIndent"/>
        <w:rPr>
          <w:lang w:val="fr-CA"/>
        </w:rPr>
      </w:pPr>
      <w:r w:rsidRPr="005054A2">
        <w:rPr>
          <w:lang w:val="fr-CA"/>
        </w:rPr>
        <w:t xml:space="preserve">Le Prototype 2 vise à corriger les limitations observées dans le Prototype 1, en répondant aux nouvelles contraintes identifiées, comme la stabilité durant le chargement et l'ajustement précis à l’espace intérieur d’un minivan (Toyota </w:t>
      </w:r>
      <w:proofErr w:type="spellStart"/>
      <w:r w:rsidRPr="005054A2">
        <w:rPr>
          <w:lang w:val="fr-CA"/>
        </w:rPr>
        <w:t>Sienna</w:t>
      </w:r>
      <w:proofErr w:type="spellEnd"/>
      <w:r w:rsidRPr="005054A2">
        <w:rPr>
          <w:lang w:val="fr-CA"/>
        </w:rPr>
        <w:t>). L'objectif principal est d’assurer un chargement et un déchargement sécurisé et autonome du fauteuil roulant pour l'utilisateur.</w:t>
      </w:r>
    </w:p>
    <w:p w14:paraId="269F694D" w14:textId="3855023C" w:rsidR="5B17A0AF" w:rsidRPr="005054A2" w:rsidRDefault="5B17A0AF" w:rsidP="0065FF2A">
      <w:pPr>
        <w:pStyle w:val="Paragraphedeliste"/>
        <w:numPr>
          <w:ilvl w:val="0"/>
          <w:numId w:val="3"/>
        </w:numPr>
        <w:spacing w:after="0"/>
        <w:rPr>
          <w:rFonts w:ascii="Times New Roman" w:eastAsia="Times New Roman" w:hAnsi="Times New Roman"/>
          <w:sz w:val="24"/>
          <w:szCs w:val="24"/>
          <w:lang w:val="fr-CA"/>
        </w:rPr>
      </w:pPr>
      <w:r w:rsidRPr="005054A2">
        <w:rPr>
          <w:rFonts w:ascii="Times New Roman" w:eastAsia="Times New Roman" w:hAnsi="Times New Roman"/>
          <w:b/>
          <w:bCs/>
          <w:sz w:val="24"/>
          <w:szCs w:val="24"/>
          <w:lang w:val="fr-CA"/>
        </w:rPr>
        <w:t>Structure améliorée</w:t>
      </w:r>
      <w:r w:rsidRPr="005054A2">
        <w:rPr>
          <w:rFonts w:ascii="Times New Roman" w:eastAsia="Times New Roman" w:hAnsi="Times New Roman"/>
          <w:sz w:val="24"/>
          <w:szCs w:val="24"/>
          <w:lang w:val="fr-CA"/>
        </w:rPr>
        <w:t xml:space="preserve"> : Le Prototype 2 inclut une structure rigide </w:t>
      </w:r>
      <w:r w:rsidR="00B00B01">
        <w:rPr>
          <w:rFonts w:ascii="Times New Roman" w:eastAsia="Times New Roman" w:hAnsi="Times New Roman"/>
          <w:sz w:val="24"/>
          <w:szCs w:val="24"/>
          <w:lang w:val="fr-CA"/>
        </w:rPr>
        <w:t xml:space="preserve">en </w:t>
      </w:r>
      <w:proofErr w:type="gramStart"/>
      <w:r w:rsidR="00B00B01">
        <w:rPr>
          <w:rFonts w:ascii="Times New Roman" w:eastAsia="Times New Roman" w:hAnsi="Times New Roman"/>
          <w:sz w:val="24"/>
          <w:szCs w:val="24"/>
          <w:lang w:val="fr-CA"/>
        </w:rPr>
        <w:t>acier</w:t>
      </w:r>
      <w:r w:rsidRPr="005054A2">
        <w:rPr>
          <w:rFonts w:ascii="Times New Roman" w:eastAsia="Times New Roman" w:hAnsi="Times New Roman"/>
          <w:sz w:val="24"/>
          <w:szCs w:val="24"/>
          <w:lang w:val="fr-CA"/>
        </w:rPr>
        <w:t>,  permettant</w:t>
      </w:r>
      <w:proofErr w:type="gramEnd"/>
      <w:r w:rsidRPr="005054A2">
        <w:rPr>
          <w:rFonts w:ascii="Times New Roman" w:eastAsia="Times New Roman" w:hAnsi="Times New Roman"/>
          <w:sz w:val="24"/>
          <w:szCs w:val="24"/>
          <w:lang w:val="fr-CA"/>
        </w:rPr>
        <w:t xml:space="preserve"> de tester l’intégration dans le véhicule et d'évaluer la solidité face à une utilisation répétée.</w:t>
      </w:r>
    </w:p>
    <w:p w14:paraId="105F9A8F" w14:textId="5AAF2FF3" w:rsidR="5B17A0AF" w:rsidRPr="005054A2" w:rsidRDefault="5B17A0AF" w:rsidP="0065FF2A">
      <w:pPr>
        <w:pStyle w:val="Paragraphedeliste"/>
        <w:numPr>
          <w:ilvl w:val="0"/>
          <w:numId w:val="3"/>
        </w:numPr>
        <w:spacing w:after="0"/>
        <w:rPr>
          <w:rFonts w:ascii="Times New Roman" w:eastAsia="Times New Roman" w:hAnsi="Times New Roman"/>
          <w:sz w:val="24"/>
          <w:szCs w:val="24"/>
          <w:lang w:val="fr-CA"/>
        </w:rPr>
      </w:pPr>
      <w:r w:rsidRPr="005054A2">
        <w:rPr>
          <w:rFonts w:ascii="Times New Roman" w:eastAsia="Times New Roman" w:hAnsi="Times New Roman"/>
          <w:b/>
          <w:bCs/>
          <w:sz w:val="24"/>
          <w:szCs w:val="24"/>
          <w:lang w:val="fr-CA"/>
        </w:rPr>
        <w:lastRenderedPageBreak/>
        <w:t>Stabilisation renforcée</w:t>
      </w:r>
      <w:r w:rsidRPr="005054A2">
        <w:rPr>
          <w:rFonts w:ascii="Times New Roman" w:eastAsia="Times New Roman" w:hAnsi="Times New Roman"/>
          <w:sz w:val="24"/>
          <w:szCs w:val="24"/>
          <w:lang w:val="fr-CA"/>
        </w:rPr>
        <w:t xml:space="preserve"> : Des cordes supplémentaires ont été ajoutées pour minimiser le balancement du fauteuil pendant le levage et assurer que le fauteuil reste stable sans heurter les parois du véhicule.</w:t>
      </w:r>
    </w:p>
    <w:p w14:paraId="605BEA15" w14:textId="1BBFB5EF" w:rsidR="5B17A0AF" w:rsidRPr="005054A2" w:rsidRDefault="5B17A0AF" w:rsidP="0065FF2A">
      <w:pPr>
        <w:pStyle w:val="Paragraphedeliste"/>
        <w:numPr>
          <w:ilvl w:val="0"/>
          <w:numId w:val="3"/>
        </w:numPr>
        <w:spacing w:after="0"/>
        <w:rPr>
          <w:rFonts w:ascii="Times New Roman" w:eastAsia="Times New Roman" w:hAnsi="Times New Roman"/>
          <w:sz w:val="24"/>
          <w:szCs w:val="24"/>
          <w:lang w:val="fr-CA"/>
        </w:rPr>
      </w:pPr>
      <w:r w:rsidRPr="005054A2">
        <w:rPr>
          <w:rFonts w:ascii="Times New Roman" w:eastAsia="Times New Roman" w:hAnsi="Times New Roman"/>
          <w:b/>
          <w:bCs/>
          <w:sz w:val="24"/>
          <w:szCs w:val="24"/>
          <w:lang w:val="fr-CA"/>
        </w:rPr>
        <w:t>Treuil électrique optimisé</w:t>
      </w:r>
      <w:r w:rsidRPr="005054A2">
        <w:rPr>
          <w:rFonts w:ascii="Times New Roman" w:eastAsia="Times New Roman" w:hAnsi="Times New Roman"/>
          <w:sz w:val="24"/>
          <w:szCs w:val="24"/>
          <w:lang w:val="fr-CA"/>
        </w:rPr>
        <w:t xml:space="preserve"> : Le système de levage par treuil a été ajusté pour atteindre une vitesse de 0,1 m/s, permettant un chargement rapide (environ 10 secondes) tout en garantissant la sécurité.</w:t>
      </w:r>
    </w:p>
    <w:p w14:paraId="420C5C9A" w14:textId="44E64D2B" w:rsidR="5B17A0AF" w:rsidRPr="005054A2" w:rsidRDefault="5B17A0AF" w:rsidP="0065FF2A">
      <w:pPr>
        <w:pStyle w:val="Paragraphedeliste"/>
        <w:numPr>
          <w:ilvl w:val="0"/>
          <w:numId w:val="3"/>
        </w:numPr>
        <w:spacing w:after="0"/>
        <w:rPr>
          <w:rFonts w:ascii="Times New Roman" w:eastAsia="Times New Roman" w:hAnsi="Times New Roman"/>
          <w:sz w:val="24"/>
          <w:szCs w:val="24"/>
          <w:lang w:val="fr-CA"/>
        </w:rPr>
      </w:pPr>
      <w:r w:rsidRPr="005054A2">
        <w:rPr>
          <w:rFonts w:ascii="Times New Roman" w:eastAsia="Times New Roman" w:hAnsi="Times New Roman"/>
          <w:b/>
          <w:bCs/>
          <w:sz w:val="24"/>
          <w:szCs w:val="24"/>
          <w:lang w:val="fr-CA"/>
        </w:rPr>
        <w:t>Commande de contrôle simplifiée</w:t>
      </w:r>
      <w:r w:rsidRPr="005054A2">
        <w:rPr>
          <w:rFonts w:ascii="Times New Roman" w:eastAsia="Times New Roman" w:hAnsi="Times New Roman"/>
          <w:sz w:val="24"/>
          <w:szCs w:val="24"/>
          <w:lang w:val="fr-CA"/>
        </w:rPr>
        <w:t xml:space="preserve"> : Une télécommande intuitive a été ajoutée pour faciliter l'utilisation, permettant à l'utilisateur de contrôler le dispositif de levage en quelques clics.</w:t>
      </w:r>
    </w:p>
    <w:p w14:paraId="41FC5857" w14:textId="7E4BB38E" w:rsidR="0F5DAE09" w:rsidRDefault="0F5DAE09" w:rsidP="0065FF2A">
      <w:pPr>
        <w:pStyle w:val="Titre4"/>
      </w:pPr>
      <w:proofErr w:type="spellStart"/>
      <w:r>
        <w:t>Fonctionnement</w:t>
      </w:r>
      <w:proofErr w:type="spellEnd"/>
      <w:r>
        <w:t xml:space="preserve"> du prototype 2</w:t>
      </w:r>
    </w:p>
    <w:p w14:paraId="44EACF12" w14:textId="139EC115" w:rsidR="0F5DAE09" w:rsidRPr="005054A2" w:rsidRDefault="0F5DAE09" w:rsidP="0065FF2A">
      <w:pPr>
        <w:pStyle w:val="Paragraphedeliste"/>
        <w:numPr>
          <w:ilvl w:val="0"/>
          <w:numId w:val="1"/>
        </w:numPr>
        <w:rPr>
          <w:rFonts w:ascii="Times New Roman" w:eastAsia="Times New Roman" w:hAnsi="Times New Roman"/>
          <w:sz w:val="24"/>
          <w:szCs w:val="24"/>
          <w:lang w:val="fr-CA"/>
        </w:rPr>
      </w:pPr>
      <w:r w:rsidRPr="005054A2">
        <w:rPr>
          <w:rFonts w:ascii="Times New Roman" w:eastAsia="Times New Roman" w:hAnsi="Times New Roman"/>
          <w:sz w:val="24"/>
          <w:szCs w:val="24"/>
          <w:lang w:val="fr-CA"/>
        </w:rPr>
        <w:t>Étape 1 : Positionnement du fauteuil - L’utilisateur place le fauteuil roulant sur le dispositif de levage.</w:t>
      </w:r>
    </w:p>
    <w:p w14:paraId="2D946B48" w14:textId="01E7783F" w:rsidR="0F5DAE09" w:rsidRPr="005054A2" w:rsidRDefault="0F5DAE09" w:rsidP="0065FF2A">
      <w:pPr>
        <w:pStyle w:val="Paragraphedeliste"/>
        <w:numPr>
          <w:ilvl w:val="0"/>
          <w:numId w:val="1"/>
        </w:numPr>
        <w:rPr>
          <w:rFonts w:ascii="Times New Roman" w:eastAsia="Times New Roman" w:hAnsi="Times New Roman"/>
          <w:sz w:val="24"/>
          <w:szCs w:val="24"/>
          <w:lang w:val="fr-CA"/>
        </w:rPr>
      </w:pPr>
      <w:r w:rsidRPr="005054A2">
        <w:rPr>
          <w:rFonts w:ascii="Times New Roman" w:eastAsia="Times New Roman" w:hAnsi="Times New Roman"/>
          <w:sz w:val="24"/>
          <w:szCs w:val="24"/>
          <w:lang w:val="fr-CA"/>
        </w:rPr>
        <w:t>Étape 2 : Activation du levage - À l’aide de la télécommande, l’utilisateur active le treuil. Le fauteuil est soulevé à une vitesse de 0,1 m/s, stable et sans à-coups.</w:t>
      </w:r>
    </w:p>
    <w:p w14:paraId="15AC1567" w14:textId="0B75A09B" w:rsidR="0F5DAE09" w:rsidRPr="005054A2" w:rsidRDefault="0F5DAE09" w:rsidP="0065FF2A">
      <w:pPr>
        <w:pStyle w:val="Paragraphedeliste"/>
        <w:numPr>
          <w:ilvl w:val="0"/>
          <w:numId w:val="1"/>
        </w:numPr>
        <w:rPr>
          <w:rFonts w:ascii="Times New Roman" w:eastAsia="Times New Roman" w:hAnsi="Times New Roman"/>
          <w:sz w:val="24"/>
          <w:szCs w:val="24"/>
          <w:lang w:val="fr-CA"/>
        </w:rPr>
      </w:pPr>
      <w:r w:rsidRPr="005054A2">
        <w:rPr>
          <w:rFonts w:ascii="Times New Roman" w:eastAsia="Times New Roman" w:hAnsi="Times New Roman"/>
          <w:sz w:val="24"/>
          <w:szCs w:val="24"/>
          <w:lang w:val="fr-CA"/>
        </w:rPr>
        <w:t>Étape 3 : Stabilisation automatique - Les cordes de stabilisation maintiennent le fauteuil en place, empêchant tout balancement excessif pendant le levage.</w:t>
      </w:r>
    </w:p>
    <w:p w14:paraId="4C58DB0F" w14:textId="14201038" w:rsidR="0031509B" w:rsidRPr="0031509B" w:rsidRDefault="0F5DAE09" w:rsidP="0031509B">
      <w:pPr>
        <w:pStyle w:val="Paragraphedeliste"/>
        <w:numPr>
          <w:ilvl w:val="0"/>
          <w:numId w:val="1"/>
        </w:numPr>
        <w:rPr>
          <w:rFonts w:ascii="Times New Roman" w:eastAsia="Times New Roman" w:hAnsi="Times New Roman"/>
          <w:sz w:val="24"/>
          <w:szCs w:val="24"/>
          <w:lang w:val="fr-CA"/>
        </w:rPr>
      </w:pPr>
      <w:r w:rsidRPr="005054A2">
        <w:rPr>
          <w:rFonts w:ascii="Times New Roman" w:eastAsia="Times New Roman" w:hAnsi="Times New Roman"/>
          <w:sz w:val="24"/>
          <w:szCs w:val="24"/>
          <w:lang w:val="fr-CA"/>
        </w:rPr>
        <w:t>Étape 4 : Arrimage et sécurisation - Une fois en hauteur, le fauteuil est verrouillé dans sa position de transport. L’utilisateur peut alors facilement le décharger en inversant le processus.</w:t>
      </w:r>
    </w:p>
    <w:p w14:paraId="1D69AB4F" w14:textId="77777777" w:rsidR="0031509B" w:rsidRDefault="0031509B" w:rsidP="0031509B">
      <w:pPr>
        <w:pStyle w:val="Titre4"/>
        <w:numPr>
          <w:ilvl w:val="0"/>
          <w:numId w:val="0"/>
        </w:numPr>
        <w:rPr>
          <w:lang w:val="fr-CA"/>
        </w:rPr>
      </w:pPr>
    </w:p>
    <w:p w14:paraId="5EE34CA8" w14:textId="30C03A4D" w:rsidR="0031509B" w:rsidRDefault="00C70344" w:rsidP="0031509B">
      <w:pPr>
        <w:pStyle w:val="Titre4"/>
        <w:numPr>
          <w:ilvl w:val="0"/>
          <w:numId w:val="0"/>
        </w:numPr>
        <w:ind w:left="864"/>
        <w:jc w:val="center"/>
      </w:pPr>
      <w:r>
        <w:rPr>
          <w:noProof/>
          <w:lang w:val="fr-CA"/>
        </w:rPr>
        <w:drawing>
          <wp:inline distT="0" distB="0" distL="0" distR="0" wp14:anchorId="1779682B" wp14:editId="4AC3B17D">
            <wp:extent cx="3060231" cy="2664737"/>
            <wp:effectExtent l="0" t="5397" r="0" b="0"/>
            <wp:docPr id="2127882445" name="Image 13" descr="Une image contenant machine, intérieur, ingénierie, outi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82445" name="Image 13" descr="Une image contenant machine, intérieur, ingénierie, outil&#10;&#10;Description générée automatiquement"/>
                    <pic:cNvPicPr/>
                  </pic:nvPicPr>
                  <pic:blipFill rotWithShape="1">
                    <a:blip r:embed="rId31"/>
                    <a:srcRect l="15749" r="19591"/>
                    <a:stretch/>
                  </pic:blipFill>
                  <pic:spPr bwMode="auto">
                    <a:xfrm rot="5400000">
                      <a:off x="0" y="0"/>
                      <a:ext cx="3095829" cy="2695734"/>
                    </a:xfrm>
                    <a:prstGeom prst="rect">
                      <a:avLst/>
                    </a:prstGeom>
                    <a:ln>
                      <a:noFill/>
                    </a:ln>
                    <a:extLst>
                      <a:ext uri="{53640926-AAD7-44D8-BBD7-CCE9431645EC}">
                        <a14:shadowObscured xmlns:a14="http://schemas.microsoft.com/office/drawing/2010/main"/>
                      </a:ext>
                    </a:extLst>
                  </pic:spPr>
                </pic:pic>
              </a:graphicData>
            </a:graphic>
          </wp:inline>
        </w:drawing>
      </w:r>
    </w:p>
    <w:p w14:paraId="0A0BEEEC" w14:textId="3C130151" w:rsidR="0031509B" w:rsidRDefault="0031509B" w:rsidP="0031509B">
      <w:pPr>
        <w:pStyle w:val="Lgende"/>
        <w:jc w:val="center"/>
        <w:rPr>
          <w:lang w:val="fr-CA"/>
        </w:rPr>
      </w:pPr>
      <w:bookmarkStart w:id="52" w:name="_Toc183026981"/>
      <w:r>
        <w:t xml:space="preserve">Figure </w:t>
      </w:r>
      <w:r>
        <w:fldChar w:fldCharType="begin"/>
      </w:r>
      <w:r>
        <w:instrText xml:space="preserve"> SEQ Figure \* ARABIC </w:instrText>
      </w:r>
      <w:r>
        <w:fldChar w:fldCharType="separate"/>
      </w:r>
      <w:r w:rsidR="00D41BC0">
        <w:rPr>
          <w:noProof/>
        </w:rPr>
        <w:t>14</w:t>
      </w:r>
      <w:r>
        <w:fldChar w:fldCharType="end"/>
      </w:r>
      <w:r>
        <w:t xml:space="preserve"> - Photo de développement du produit</w:t>
      </w:r>
      <w:bookmarkEnd w:id="52"/>
    </w:p>
    <w:p w14:paraId="6F1BAFEB" w14:textId="10723FF2" w:rsidR="3AFAE24F" w:rsidRPr="005054A2" w:rsidRDefault="3AFAE24F" w:rsidP="0065FF2A">
      <w:pPr>
        <w:pStyle w:val="Titre4"/>
        <w:rPr>
          <w:lang w:val="fr-CA"/>
        </w:rPr>
      </w:pPr>
      <w:r w:rsidRPr="005054A2">
        <w:rPr>
          <w:lang w:val="fr-CA"/>
        </w:rPr>
        <w:t>Prototype 2</w:t>
      </w:r>
    </w:p>
    <w:p w14:paraId="63C957A3" w14:textId="6AFA76A6" w:rsidR="3AFAE24F" w:rsidRDefault="002222CB" w:rsidP="0065FF2A">
      <w:pPr>
        <w:rPr>
          <w:lang w:val="fr-CA"/>
        </w:rPr>
      </w:pPr>
      <w:r>
        <w:rPr>
          <w:noProof/>
          <w:lang w:val="fr-CA"/>
        </w:rPr>
        <w:drawing>
          <wp:inline distT="0" distB="0" distL="0" distR="0" wp14:anchorId="7C3284CC" wp14:editId="13C6046B">
            <wp:extent cx="2578419" cy="1450361"/>
            <wp:effectExtent l="5080" t="0" r="5080" b="5080"/>
            <wp:docPr id="852933245" name="Image 14" descr="Une image contenant miroir, intérieur, musée,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933245" name="Image 14" descr="Une image contenant miroir, intérieur, musée, art&#10;&#10;Description générée automatiquement"/>
                    <pic:cNvPicPr/>
                  </pic:nvPicPr>
                  <pic:blipFill>
                    <a:blip r:embed="rId32"/>
                    <a:stretch>
                      <a:fillRect/>
                    </a:stretch>
                  </pic:blipFill>
                  <pic:spPr>
                    <a:xfrm rot="5400000">
                      <a:off x="0" y="0"/>
                      <a:ext cx="2593033" cy="1458581"/>
                    </a:xfrm>
                    <a:prstGeom prst="rect">
                      <a:avLst/>
                    </a:prstGeom>
                  </pic:spPr>
                </pic:pic>
              </a:graphicData>
            </a:graphic>
          </wp:inline>
        </w:drawing>
      </w:r>
      <w:r>
        <w:rPr>
          <w:noProof/>
          <w:lang w:val="fr-CA"/>
        </w:rPr>
        <w:drawing>
          <wp:inline distT="0" distB="0" distL="0" distR="0" wp14:anchorId="6F1BAD59" wp14:editId="00729B77">
            <wp:extent cx="2579278" cy="1452236"/>
            <wp:effectExtent l="4763" t="0" r="4127" b="4128"/>
            <wp:docPr id="47466490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664906" name="Image 474664906"/>
                    <pic:cNvPicPr/>
                  </pic:nvPicPr>
                  <pic:blipFill>
                    <a:blip r:embed="rId33"/>
                    <a:stretch>
                      <a:fillRect/>
                    </a:stretch>
                  </pic:blipFill>
                  <pic:spPr>
                    <a:xfrm rot="5400000" flipV="1">
                      <a:off x="0" y="0"/>
                      <a:ext cx="2632903" cy="1482429"/>
                    </a:xfrm>
                    <a:prstGeom prst="rect">
                      <a:avLst/>
                    </a:prstGeom>
                  </pic:spPr>
                </pic:pic>
              </a:graphicData>
            </a:graphic>
          </wp:inline>
        </w:drawing>
      </w:r>
      <w:r>
        <w:rPr>
          <w:noProof/>
          <w:lang w:val="fr-CA"/>
        </w:rPr>
        <w:drawing>
          <wp:inline distT="0" distB="0" distL="0" distR="0" wp14:anchorId="738F92E5" wp14:editId="1A6A7891">
            <wp:extent cx="1443038" cy="2565400"/>
            <wp:effectExtent l="0" t="0" r="5080" b="0"/>
            <wp:docPr id="1364171779" name="Image 16" descr="Une image contenant acier, forer, travail du métal, tuy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171779" name="Image 16" descr="Une image contenant acier, forer, travail du métal, tuyau&#10;&#10;Description générée automatiquement"/>
                    <pic:cNvPicPr/>
                  </pic:nvPicPr>
                  <pic:blipFill>
                    <a:blip r:embed="rId34"/>
                    <a:stretch>
                      <a:fillRect/>
                    </a:stretch>
                  </pic:blipFill>
                  <pic:spPr>
                    <a:xfrm>
                      <a:off x="0" y="0"/>
                      <a:ext cx="1462970" cy="2600835"/>
                    </a:xfrm>
                    <a:prstGeom prst="rect">
                      <a:avLst/>
                    </a:prstGeom>
                  </pic:spPr>
                </pic:pic>
              </a:graphicData>
            </a:graphic>
          </wp:inline>
        </w:drawing>
      </w:r>
      <w:r>
        <w:rPr>
          <w:noProof/>
          <w:lang w:val="fr-CA"/>
        </w:rPr>
        <w:drawing>
          <wp:inline distT="0" distB="0" distL="0" distR="0" wp14:anchorId="1067DBFC" wp14:editId="25236088">
            <wp:extent cx="1447800" cy="2573867"/>
            <wp:effectExtent l="0" t="0" r="0" b="4445"/>
            <wp:docPr id="1244546377" name="Image 17" descr="Une image contenant ingénierie, acier, travail du métal, outi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546377" name="Image 17" descr="Une image contenant ingénierie, acier, travail du métal, outil&#10;&#10;Description générée automatiquement"/>
                    <pic:cNvPicPr/>
                  </pic:nvPicPr>
                  <pic:blipFill>
                    <a:blip r:embed="rId35"/>
                    <a:stretch>
                      <a:fillRect/>
                    </a:stretch>
                  </pic:blipFill>
                  <pic:spPr>
                    <a:xfrm>
                      <a:off x="0" y="0"/>
                      <a:ext cx="1463414" cy="2601625"/>
                    </a:xfrm>
                    <a:prstGeom prst="rect">
                      <a:avLst/>
                    </a:prstGeom>
                  </pic:spPr>
                </pic:pic>
              </a:graphicData>
            </a:graphic>
          </wp:inline>
        </w:drawing>
      </w:r>
    </w:p>
    <w:p w14:paraId="4D07E8A8" w14:textId="3CCB6966" w:rsidR="0065FF2A" w:rsidRDefault="0031509B" w:rsidP="0031509B">
      <w:pPr>
        <w:pStyle w:val="Lgende"/>
        <w:jc w:val="center"/>
        <w:rPr>
          <w:lang w:val="fr-CA"/>
        </w:rPr>
      </w:pPr>
      <w:bookmarkStart w:id="53" w:name="_Toc183026982"/>
      <w:r>
        <w:t xml:space="preserve">Figure </w:t>
      </w:r>
      <w:r>
        <w:fldChar w:fldCharType="begin"/>
      </w:r>
      <w:r>
        <w:instrText xml:space="preserve"> SEQ Figure \* ARABIC </w:instrText>
      </w:r>
      <w:r>
        <w:fldChar w:fldCharType="separate"/>
      </w:r>
      <w:r w:rsidR="00D41BC0">
        <w:rPr>
          <w:noProof/>
        </w:rPr>
        <w:t>15</w:t>
      </w:r>
      <w:r>
        <w:fldChar w:fldCharType="end"/>
      </w:r>
      <w:r>
        <w:t xml:space="preserve"> - Photo du développement du prototype</w:t>
      </w:r>
      <w:bookmarkEnd w:id="53"/>
    </w:p>
    <w:p w14:paraId="77BC7AAC" w14:textId="262875B1" w:rsidR="004E60E2" w:rsidRDefault="004E60E2">
      <w:pPr>
        <w:pStyle w:val="Titre4"/>
      </w:pPr>
      <w:r>
        <w:lastRenderedPageBreak/>
        <w:t>But du prototype 2</w:t>
      </w:r>
    </w:p>
    <w:p w14:paraId="6A3613C4" w14:textId="1F587113" w:rsidR="004E60E2" w:rsidRPr="0017278F" w:rsidRDefault="00670F12" w:rsidP="004E60E2">
      <w:pPr>
        <w:rPr>
          <w:lang w:val="fr-CA"/>
        </w:rPr>
      </w:pPr>
      <w:r w:rsidRPr="0017278F">
        <w:rPr>
          <w:lang w:val="fr-CA"/>
        </w:rPr>
        <w:t xml:space="preserve">Le </w:t>
      </w:r>
      <w:r>
        <w:rPr>
          <w:lang w:val="fr-CA"/>
        </w:rPr>
        <w:t>but principal</w:t>
      </w:r>
      <w:r w:rsidR="0017278F" w:rsidRPr="0017278F">
        <w:rPr>
          <w:lang w:val="fr-CA"/>
        </w:rPr>
        <w:t xml:space="preserve"> de c</w:t>
      </w:r>
      <w:r w:rsidR="0017278F">
        <w:rPr>
          <w:lang w:val="fr-CA"/>
        </w:rPr>
        <w:t>e prototype fut de se faire un</w:t>
      </w:r>
      <w:r w:rsidR="00D82F1F">
        <w:rPr>
          <w:lang w:val="fr-CA"/>
        </w:rPr>
        <w:t>e image représentative de ce à quoi l</w:t>
      </w:r>
      <w:r w:rsidR="00375EE2">
        <w:rPr>
          <w:lang w:val="fr-CA"/>
        </w:rPr>
        <w:t>a conception</w:t>
      </w:r>
      <w:r w:rsidR="00D82F1F">
        <w:rPr>
          <w:lang w:val="fr-CA"/>
        </w:rPr>
        <w:t xml:space="preserve"> final</w:t>
      </w:r>
      <w:r w:rsidR="00375EE2">
        <w:rPr>
          <w:lang w:val="fr-CA"/>
        </w:rPr>
        <w:t>e</w:t>
      </w:r>
      <w:r w:rsidR="00D82F1F">
        <w:rPr>
          <w:lang w:val="fr-CA"/>
        </w:rPr>
        <w:t xml:space="preserve"> ressembl</w:t>
      </w:r>
      <w:r w:rsidR="00375EE2">
        <w:rPr>
          <w:lang w:val="fr-CA"/>
        </w:rPr>
        <w:t xml:space="preserve">erait si on </w:t>
      </w:r>
      <w:r w:rsidR="00ED5615">
        <w:rPr>
          <w:lang w:val="fr-CA"/>
        </w:rPr>
        <w:t>devait</w:t>
      </w:r>
      <w:r w:rsidR="00375EE2">
        <w:rPr>
          <w:lang w:val="fr-CA"/>
        </w:rPr>
        <w:t xml:space="preserve"> la présenter </w:t>
      </w:r>
      <w:r w:rsidR="00ED5615">
        <w:rPr>
          <w:lang w:val="fr-CA"/>
        </w:rPr>
        <w:t>demain</w:t>
      </w:r>
      <w:r w:rsidR="00375EE2">
        <w:rPr>
          <w:lang w:val="fr-CA"/>
        </w:rPr>
        <w:t xml:space="preserve">. </w:t>
      </w:r>
      <w:r w:rsidR="0068165F">
        <w:rPr>
          <w:lang w:val="fr-CA"/>
        </w:rPr>
        <w:t xml:space="preserve">Le fait d’avoir </w:t>
      </w:r>
      <w:r w:rsidR="001C5DC7">
        <w:rPr>
          <w:lang w:val="fr-CA"/>
        </w:rPr>
        <w:t xml:space="preserve">le prototype </w:t>
      </w:r>
      <w:r w:rsidR="004005FB">
        <w:rPr>
          <w:lang w:val="fr-CA"/>
        </w:rPr>
        <w:t xml:space="preserve">sous </w:t>
      </w:r>
      <w:r w:rsidR="001C5DC7">
        <w:rPr>
          <w:lang w:val="fr-CA"/>
        </w:rPr>
        <w:t xml:space="preserve">ses dimensions réelles, nous </w:t>
      </w:r>
      <w:r w:rsidR="004005FB">
        <w:rPr>
          <w:lang w:val="fr-CA"/>
        </w:rPr>
        <w:t xml:space="preserve">a permis de </w:t>
      </w:r>
      <w:r w:rsidR="004C2C66">
        <w:rPr>
          <w:lang w:val="fr-CA"/>
        </w:rPr>
        <w:t>savoir</w:t>
      </w:r>
      <w:r w:rsidR="004005FB">
        <w:rPr>
          <w:lang w:val="fr-CA"/>
        </w:rPr>
        <w:t xml:space="preserve"> </w:t>
      </w:r>
      <w:r w:rsidR="00ED5615">
        <w:rPr>
          <w:lang w:val="fr-CA"/>
        </w:rPr>
        <w:t>s’il</w:t>
      </w:r>
      <w:r w:rsidR="004005FB">
        <w:rPr>
          <w:lang w:val="fr-CA"/>
        </w:rPr>
        <w:t xml:space="preserve"> allait être</w:t>
      </w:r>
      <w:r w:rsidR="004C2C66">
        <w:rPr>
          <w:lang w:val="fr-CA"/>
        </w:rPr>
        <w:t xml:space="preserve"> trop</w:t>
      </w:r>
      <w:r w:rsidR="004005FB">
        <w:rPr>
          <w:lang w:val="fr-CA"/>
        </w:rPr>
        <w:t xml:space="preserve"> grand ou trop petit pour opérer au sein du véhicule d</w:t>
      </w:r>
      <w:r w:rsidR="004C2C66">
        <w:rPr>
          <w:lang w:val="fr-CA"/>
        </w:rPr>
        <w:t>e l’utilisateur</w:t>
      </w:r>
      <w:r w:rsidR="00DE151F">
        <w:rPr>
          <w:lang w:val="fr-CA"/>
        </w:rPr>
        <w:t xml:space="preserve">, ce qui constituait </w:t>
      </w:r>
      <w:r w:rsidR="00BF4D99">
        <w:rPr>
          <w:lang w:val="fr-CA"/>
        </w:rPr>
        <w:t>u</w:t>
      </w:r>
      <w:r w:rsidR="0072435E">
        <w:rPr>
          <w:lang w:val="fr-CA"/>
        </w:rPr>
        <w:t>n</w:t>
      </w:r>
      <w:r w:rsidR="00BF4D99">
        <w:rPr>
          <w:lang w:val="fr-CA"/>
        </w:rPr>
        <w:t xml:space="preserve"> prérequis </w:t>
      </w:r>
      <w:r w:rsidR="0072435E">
        <w:rPr>
          <w:lang w:val="fr-CA"/>
        </w:rPr>
        <w:t>pour la suite et la viabilité du projet.</w:t>
      </w:r>
    </w:p>
    <w:p w14:paraId="75198FCD" w14:textId="77777777" w:rsidR="00A93769" w:rsidRDefault="00A93769" w:rsidP="00A93769">
      <w:pPr>
        <w:pStyle w:val="Titre3"/>
      </w:pPr>
      <w:bookmarkStart w:id="54" w:name="_Toc183026929"/>
      <w:r>
        <w:t>Analyse des essais du prototype et évaluation des résultats par rapport aux spécifications cibles</w:t>
      </w:r>
      <w:bookmarkEnd w:id="54"/>
    </w:p>
    <w:tbl>
      <w:tblPr>
        <w:tblStyle w:val="Grilledutableau"/>
        <w:tblW w:w="0" w:type="auto"/>
        <w:tblLayout w:type="fixed"/>
        <w:tblLook w:val="06A0" w:firstRow="1" w:lastRow="0" w:firstColumn="1" w:lastColumn="0" w:noHBand="1" w:noVBand="1"/>
      </w:tblPr>
      <w:tblGrid>
        <w:gridCol w:w="2366"/>
        <w:gridCol w:w="2366"/>
        <w:gridCol w:w="2366"/>
        <w:gridCol w:w="2366"/>
      </w:tblGrid>
      <w:tr w:rsidR="0065FF2A" w14:paraId="40EBAB0C" w14:textId="77777777" w:rsidTr="0065FF2A">
        <w:trPr>
          <w:trHeight w:val="300"/>
        </w:trPr>
        <w:tc>
          <w:tcPr>
            <w:tcW w:w="2366" w:type="dxa"/>
          </w:tcPr>
          <w:p w14:paraId="1F6E61C3" w14:textId="64B628EC" w:rsidR="1DB659A2" w:rsidRDefault="1DB659A2" w:rsidP="0065FF2A">
            <w:pPr>
              <w:pStyle w:val="ParIndent"/>
              <w:ind w:firstLine="0"/>
              <w:rPr>
                <w:lang w:val="fr-FR"/>
              </w:rPr>
            </w:pPr>
            <w:r w:rsidRPr="0065FF2A">
              <w:rPr>
                <w:lang w:val="fr-FR"/>
              </w:rPr>
              <w:t>Critère</w:t>
            </w:r>
          </w:p>
        </w:tc>
        <w:tc>
          <w:tcPr>
            <w:tcW w:w="2366" w:type="dxa"/>
          </w:tcPr>
          <w:p w14:paraId="42380CFF" w14:textId="1B2A4D9E" w:rsidR="1DB659A2" w:rsidRDefault="1DB659A2" w:rsidP="0065FF2A">
            <w:pPr>
              <w:pStyle w:val="ParIndent"/>
              <w:ind w:firstLine="0"/>
              <w:rPr>
                <w:lang w:val="fr-FR"/>
              </w:rPr>
            </w:pPr>
            <w:r w:rsidRPr="0065FF2A">
              <w:rPr>
                <w:lang w:val="fr-FR"/>
              </w:rPr>
              <w:t>Spécification Cible</w:t>
            </w:r>
          </w:p>
        </w:tc>
        <w:tc>
          <w:tcPr>
            <w:tcW w:w="2366" w:type="dxa"/>
          </w:tcPr>
          <w:p w14:paraId="50261DF7" w14:textId="1BDBFB0A" w:rsidR="1DB659A2" w:rsidRDefault="1DB659A2" w:rsidP="0065FF2A">
            <w:pPr>
              <w:pStyle w:val="ParIndent"/>
              <w:ind w:firstLine="0"/>
              <w:rPr>
                <w:lang w:val="fr-FR"/>
              </w:rPr>
            </w:pPr>
            <w:r w:rsidRPr="0065FF2A">
              <w:rPr>
                <w:lang w:val="fr-FR"/>
              </w:rPr>
              <w:t>Résultat Réel</w:t>
            </w:r>
          </w:p>
        </w:tc>
        <w:tc>
          <w:tcPr>
            <w:tcW w:w="2366" w:type="dxa"/>
          </w:tcPr>
          <w:p w14:paraId="1696E8C3" w14:textId="375B17EB" w:rsidR="1DB659A2" w:rsidRDefault="1DB659A2" w:rsidP="0065FF2A">
            <w:pPr>
              <w:pStyle w:val="ParIndent"/>
              <w:ind w:firstLine="0"/>
              <w:rPr>
                <w:lang w:val="fr-FR"/>
              </w:rPr>
            </w:pPr>
            <w:r w:rsidRPr="0065FF2A">
              <w:rPr>
                <w:lang w:val="fr-FR"/>
              </w:rPr>
              <w:t>Analyse et Évaluation</w:t>
            </w:r>
          </w:p>
        </w:tc>
      </w:tr>
      <w:tr w:rsidR="0065FF2A" w14:paraId="042F3516" w14:textId="77777777" w:rsidTr="0065FF2A">
        <w:trPr>
          <w:trHeight w:val="300"/>
        </w:trPr>
        <w:tc>
          <w:tcPr>
            <w:tcW w:w="2366" w:type="dxa"/>
          </w:tcPr>
          <w:p w14:paraId="2340DFCC" w14:textId="6EB2A317" w:rsidR="1DB659A2" w:rsidRDefault="1DB659A2" w:rsidP="0065FF2A">
            <w:pPr>
              <w:pStyle w:val="ParIndent"/>
              <w:ind w:firstLine="0"/>
              <w:rPr>
                <w:lang w:val="fr-FR"/>
              </w:rPr>
            </w:pPr>
            <w:r w:rsidRPr="0065FF2A">
              <w:rPr>
                <w:lang w:val="fr-FR"/>
              </w:rPr>
              <w:t>Temps de Chargement</w:t>
            </w:r>
          </w:p>
        </w:tc>
        <w:tc>
          <w:tcPr>
            <w:tcW w:w="2366" w:type="dxa"/>
          </w:tcPr>
          <w:p w14:paraId="35110A02" w14:textId="09124B4D" w:rsidR="01CEC198" w:rsidRDefault="01CEC198" w:rsidP="0065FF2A">
            <w:pPr>
              <w:pStyle w:val="ParIndent"/>
              <w:ind w:firstLine="0"/>
            </w:pPr>
            <w:r w:rsidRPr="0065FF2A">
              <w:rPr>
                <w:lang w:val="fr-FR"/>
              </w:rPr>
              <w:t>&lt; 60 secondes</w:t>
            </w:r>
          </w:p>
        </w:tc>
        <w:tc>
          <w:tcPr>
            <w:tcW w:w="2366" w:type="dxa"/>
          </w:tcPr>
          <w:p w14:paraId="1D4ECA17" w14:textId="7DEA173A" w:rsidR="12C6C4FF" w:rsidRDefault="12C6C4FF" w:rsidP="0065FF2A">
            <w:pPr>
              <w:pStyle w:val="ParIndent"/>
              <w:ind w:firstLine="0"/>
              <w:rPr>
                <w:lang w:val="fr-FR"/>
              </w:rPr>
            </w:pPr>
            <w:r w:rsidRPr="0065FF2A">
              <w:rPr>
                <w:lang w:val="fr-FR"/>
              </w:rPr>
              <w:t>60 secondes</w:t>
            </w:r>
          </w:p>
        </w:tc>
        <w:tc>
          <w:tcPr>
            <w:tcW w:w="2366" w:type="dxa"/>
          </w:tcPr>
          <w:p w14:paraId="23C66B5C" w14:textId="0009FCE2" w:rsidR="341D3D17" w:rsidRDefault="341D3D17" w:rsidP="0065FF2A">
            <w:pPr>
              <w:pStyle w:val="ParIndent"/>
              <w:ind w:firstLine="0"/>
            </w:pPr>
            <w:r w:rsidRPr="0065FF2A">
              <w:rPr>
                <w:lang w:val="fr-FR"/>
              </w:rPr>
              <w:t>Respecte l’objectif,</w:t>
            </w:r>
          </w:p>
          <w:p w14:paraId="7E24D1AC" w14:textId="5305553B" w:rsidR="341D3D17" w:rsidRDefault="341D3D17" w:rsidP="0065FF2A">
            <w:pPr>
              <w:pStyle w:val="ParIndent"/>
              <w:ind w:firstLine="0"/>
            </w:pPr>
            <w:r w:rsidRPr="0065FF2A">
              <w:rPr>
                <w:lang w:val="fr-FR"/>
              </w:rPr>
              <w:t xml:space="preserve"> </w:t>
            </w:r>
            <w:proofErr w:type="gramStart"/>
            <w:r w:rsidRPr="0065FF2A">
              <w:rPr>
                <w:lang w:val="fr-FR"/>
              </w:rPr>
              <w:t>opération</w:t>
            </w:r>
            <w:proofErr w:type="gramEnd"/>
            <w:r w:rsidRPr="0065FF2A">
              <w:rPr>
                <w:lang w:val="fr-FR"/>
              </w:rPr>
              <w:t xml:space="preserve"> rapide</w:t>
            </w:r>
          </w:p>
        </w:tc>
      </w:tr>
      <w:tr w:rsidR="0065FF2A" w14:paraId="1FBC4AB7" w14:textId="77777777" w:rsidTr="0065FF2A">
        <w:trPr>
          <w:trHeight w:val="300"/>
        </w:trPr>
        <w:tc>
          <w:tcPr>
            <w:tcW w:w="2366" w:type="dxa"/>
          </w:tcPr>
          <w:p w14:paraId="4E0EC55B" w14:textId="16859CC5" w:rsidR="1DB659A2" w:rsidRDefault="1DB659A2" w:rsidP="0065FF2A">
            <w:pPr>
              <w:pStyle w:val="ParIndent"/>
              <w:ind w:firstLine="0"/>
              <w:rPr>
                <w:lang w:val="fr-FR"/>
              </w:rPr>
            </w:pPr>
            <w:r w:rsidRPr="0065FF2A">
              <w:rPr>
                <w:lang w:val="fr-FR"/>
              </w:rPr>
              <w:t>Coût de Fabrication</w:t>
            </w:r>
          </w:p>
        </w:tc>
        <w:tc>
          <w:tcPr>
            <w:tcW w:w="2366" w:type="dxa"/>
          </w:tcPr>
          <w:p w14:paraId="662902AC" w14:textId="4A788035" w:rsidR="654C9980" w:rsidRDefault="654C9980" w:rsidP="0065FF2A">
            <w:pPr>
              <w:pStyle w:val="ParIndent"/>
              <w:ind w:firstLine="0"/>
            </w:pPr>
            <w:r w:rsidRPr="0065FF2A">
              <w:rPr>
                <w:lang w:val="fr-FR"/>
              </w:rPr>
              <w:t>&lt; 100 $</w:t>
            </w:r>
          </w:p>
        </w:tc>
        <w:tc>
          <w:tcPr>
            <w:tcW w:w="2366" w:type="dxa"/>
          </w:tcPr>
          <w:p w14:paraId="622EED94" w14:textId="31171179" w:rsidR="0AA71134" w:rsidRDefault="0AA71134" w:rsidP="0065FF2A">
            <w:pPr>
              <w:pStyle w:val="ParIndent"/>
              <w:ind w:firstLine="0"/>
              <w:rPr>
                <w:lang w:val="fr-FR"/>
              </w:rPr>
            </w:pPr>
            <w:r w:rsidRPr="0065FF2A">
              <w:rPr>
                <w:lang w:val="fr-FR"/>
              </w:rPr>
              <w:t>95$</w:t>
            </w:r>
          </w:p>
        </w:tc>
        <w:tc>
          <w:tcPr>
            <w:tcW w:w="2366" w:type="dxa"/>
          </w:tcPr>
          <w:p w14:paraId="0D481E59" w14:textId="34CBBA93" w:rsidR="32EC2C80" w:rsidRDefault="32EC2C80" w:rsidP="0065FF2A">
            <w:pPr>
              <w:pStyle w:val="ParIndent"/>
              <w:ind w:firstLine="0"/>
            </w:pPr>
            <w:proofErr w:type="gramStart"/>
            <w:r w:rsidRPr="0065FF2A">
              <w:rPr>
                <w:lang w:val="fr-FR"/>
              </w:rPr>
              <w:t>Respecte le</w:t>
            </w:r>
            <w:proofErr w:type="gramEnd"/>
            <w:r w:rsidRPr="0065FF2A">
              <w:rPr>
                <w:lang w:val="fr-FR"/>
              </w:rPr>
              <w:t xml:space="preserve"> </w:t>
            </w:r>
          </w:p>
          <w:p w14:paraId="3BDA2880" w14:textId="70BC3275" w:rsidR="32EC2C80" w:rsidRDefault="32EC2C80" w:rsidP="0065FF2A">
            <w:pPr>
              <w:pStyle w:val="ParIndent"/>
              <w:ind w:firstLine="0"/>
            </w:pPr>
            <w:proofErr w:type="gramStart"/>
            <w:r w:rsidRPr="0065FF2A">
              <w:rPr>
                <w:lang w:val="fr-FR"/>
              </w:rPr>
              <w:t>budget</w:t>
            </w:r>
            <w:proofErr w:type="gramEnd"/>
            <w:r w:rsidRPr="0065FF2A">
              <w:rPr>
                <w:lang w:val="fr-FR"/>
              </w:rPr>
              <w:t xml:space="preserve"> fixé</w:t>
            </w:r>
          </w:p>
        </w:tc>
      </w:tr>
      <w:tr w:rsidR="0065FF2A" w14:paraId="0656DE3C" w14:textId="77777777" w:rsidTr="0065FF2A">
        <w:trPr>
          <w:trHeight w:val="300"/>
        </w:trPr>
        <w:tc>
          <w:tcPr>
            <w:tcW w:w="2366" w:type="dxa"/>
          </w:tcPr>
          <w:p w14:paraId="2ED2B0EE" w14:textId="13F67BD1" w:rsidR="1DB659A2" w:rsidRDefault="1DB659A2" w:rsidP="0065FF2A">
            <w:pPr>
              <w:pStyle w:val="ParIndent"/>
              <w:ind w:firstLine="0"/>
              <w:rPr>
                <w:lang w:val="fr-FR"/>
              </w:rPr>
            </w:pPr>
            <w:r w:rsidRPr="0065FF2A">
              <w:rPr>
                <w:lang w:val="fr-FR"/>
              </w:rPr>
              <w:t>Capacité de Charge</w:t>
            </w:r>
          </w:p>
        </w:tc>
        <w:tc>
          <w:tcPr>
            <w:tcW w:w="2366" w:type="dxa"/>
          </w:tcPr>
          <w:p w14:paraId="03609F2D" w14:textId="7217317F" w:rsidR="1959CE20" w:rsidRDefault="1959CE20" w:rsidP="0065FF2A">
            <w:pPr>
              <w:pStyle w:val="ParIndent"/>
              <w:ind w:firstLine="0"/>
            </w:pPr>
            <w:r w:rsidRPr="0065FF2A">
              <w:rPr>
                <w:lang w:val="fr-FR"/>
              </w:rPr>
              <w:t>&gt; 30 kg</w:t>
            </w:r>
          </w:p>
        </w:tc>
        <w:tc>
          <w:tcPr>
            <w:tcW w:w="2366" w:type="dxa"/>
          </w:tcPr>
          <w:p w14:paraId="580DB8EB" w14:textId="0A5848D3" w:rsidR="7241B54C" w:rsidRDefault="7241B54C" w:rsidP="0065FF2A">
            <w:pPr>
              <w:pStyle w:val="ParIndent"/>
              <w:ind w:firstLine="0"/>
              <w:rPr>
                <w:lang w:val="fr-FR"/>
              </w:rPr>
            </w:pPr>
            <w:r w:rsidRPr="0065FF2A">
              <w:rPr>
                <w:lang w:val="fr-FR"/>
              </w:rPr>
              <w:t>32 kg</w:t>
            </w:r>
          </w:p>
        </w:tc>
        <w:tc>
          <w:tcPr>
            <w:tcW w:w="2366" w:type="dxa"/>
          </w:tcPr>
          <w:p w14:paraId="69493DB7" w14:textId="1B42F7FB" w:rsidR="2CDEFABB" w:rsidRPr="005054A2" w:rsidRDefault="2CDEFABB" w:rsidP="0065FF2A">
            <w:pPr>
              <w:pStyle w:val="ParIndent"/>
              <w:ind w:firstLine="0"/>
              <w:rPr>
                <w:lang w:val="fr-CA"/>
              </w:rPr>
            </w:pPr>
            <w:r w:rsidRPr="0065FF2A">
              <w:rPr>
                <w:lang w:val="fr-FR"/>
              </w:rPr>
              <w:t>Excellente résistance</w:t>
            </w:r>
          </w:p>
          <w:p w14:paraId="62180873" w14:textId="0F3F5D07" w:rsidR="2CDEFABB" w:rsidRPr="005054A2" w:rsidRDefault="2CDEFABB" w:rsidP="0065FF2A">
            <w:pPr>
              <w:pStyle w:val="ParIndent"/>
              <w:ind w:firstLine="0"/>
              <w:rPr>
                <w:lang w:val="fr-CA"/>
              </w:rPr>
            </w:pPr>
            <w:r w:rsidRPr="0065FF2A">
              <w:rPr>
                <w:lang w:val="fr-FR"/>
              </w:rPr>
              <w:t xml:space="preserve"> </w:t>
            </w:r>
            <w:proofErr w:type="gramStart"/>
            <w:r w:rsidRPr="0065FF2A">
              <w:rPr>
                <w:lang w:val="fr-FR"/>
              </w:rPr>
              <w:t>de</w:t>
            </w:r>
            <w:proofErr w:type="gramEnd"/>
            <w:r w:rsidRPr="0065FF2A">
              <w:rPr>
                <w:lang w:val="fr-FR"/>
              </w:rPr>
              <w:t xml:space="preserve"> la structure</w:t>
            </w:r>
          </w:p>
        </w:tc>
      </w:tr>
      <w:tr w:rsidR="0065FF2A" w14:paraId="3F86474D" w14:textId="77777777" w:rsidTr="0065FF2A">
        <w:trPr>
          <w:trHeight w:val="300"/>
        </w:trPr>
        <w:tc>
          <w:tcPr>
            <w:tcW w:w="2366" w:type="dxa"/>
          </w:tcPr>
          <w:p w14:paraId="1DFCE506" w14:textId="3A4B37AE" w:rsidR="1DB659A2" w:rsidRDefault="1DB659A2" w:rsidP="0065FF2A">
            <w:pPr>
              <w:pStyle w:val="ParIndent"/>
              <w:ind w:firstLine="0"/>
              <w:rPr>
                <w:lang w:val="fr-FR"/>
              </w:rPr>
            </w:pPr>
            <w:r w:rsidRPr="0065FF2A">
              <w:rPr>
                <w:lang w:val="fr-FR"/>
              </w:rPr>
              <w:t xml:space="preserve">Dimensions </w:t>
            </w:r>
          </w:p>
          <w:p w14:paraId="7293CD91" w14:textId="7095556C" w:rsidR="1DB659A2" w:rsidRDefault="1DB659A2" w:rsidP="0065FF2A">
            <w:pPr>
              <w:pStyle w:val="ParIndent"/>
              <w:ind w:firstLine="0"/>
              <w:rPr>
                <w:lang w:val="fr-FR"/>
              </w:rPr>
            </w:pPr>
            <w:proofErr w:type="gramStart"/>
            <w:r w:rsidRPr="0065FF2A">
              <w:rPr>
                <w:lang w:val="fr-FR"/>
              </w:rPr>
              <w:t>du</w:t>
            </w:r>
            <w:proofErr w:type="gramEnd"/>
            <w:r w:rsidRPr="0065FF2A">
              <w:rPr>
                <w:lang w:val="fr-FR"/>
              </w:rPr>
              <w:t xml:space="preserve"> dispositif</w:t>
            </w:r>
          </w:p>
        </w:tc>
        <w:tc>
          <w:tcPr>
            <w:tcW w:w="2366" w:type="dxa"/>
          </w:tcPr>
          <w:p w14:paraId="47D118AF" w14:textId="5C55D479" w:rsidR="2D3D0305" w:rsidRDefault="2D3D0305" w:rsidP="0065FF2A">
            <w:pPr>
              <w:pStyle w:val="ParIndent"/>
              <w:ind w:firstLine="0"/>
            </w:pPr>
            <w:r w:rsidRPr="0065FF2A">
              <w:rPr>
                <w:lang w:val="fr-FR"/>
              </w:rPr>
              <w:t>Compact et intégré</w:t>
            </w:r>
          </w:p>
        </w:tc>
        <w:tc>
          <w:tcPr>
            <w:tcW w:w="2366" w:type="dxa"/>
          </w:tcPr>
          <w:p w14:paraId="4E6A2E1D" w14:textId="24F3E6B2" w:rsidR="12CFACD0" w:rsidRDefault="12CFACD0" w:rsidP="0065FF2A">
            <w:pPr>
              <w:pStyle w:val="ParIndent"/>
              <w:ind w:firstLine="0"/>
              <w:rPr>
                <w:lang w:val="fr-FR"/>
              </w:rPr>
            </w:pPr>
            <w:r w:rsidRPr="0065FF2A">
              <w:rPr>
                <w:lang w:val="fr-FR"/>
              </w:rPr>
              <w:t xml:space="preserve">Compatible avec </w:t>
            </w:r>
          </w:p>
          <w:p w14:paraId="1A0DBA5F" w14:textId="693226D4" w:rsidR="12CFACD0" w:rsidRDefault="12CFACD0" w:rsidP="0065FF2A">
            <w:pPr>
              <w:pStyle w:val="ParIndent"/>
              <w:ind w:firstLine="0"/>
              <w:rPr>
                <w:lang w:val="fr-FR"/>
              </w:rPr>
            </w:pPr>
            <w:r w:rsidRPr="0065FF2A">
              <w:rPr>
                <w:lang w:val="fr-FR"/>
              </w:rPr>
              <w:t>Le véhicule</w:t>
            </w:r>
          </w:p>
        </w:tc>
        <w:tc>
          <w:tcPr>
            <w:tcW w:w="2366" w:type="dxa"/>
          </w:tcPr>
          <w:p w14:paraId="6D4EF1FF" w14:textId="48C97E04" w:rsidR="544928C7" w:rsidRPr="005054A2" w:rsidRDefault="544928C7" w:rsidP="0065FF2A">
            <w:pPr>
              <w:pStyle w:val="ParIndent"/>
              <w:ind w:firstLine="0"/>
              <w:rPr>
                <w:lang w:val="fr-CA"/>
              </w:rPr>
            </w:pPr>
            <w:r w:rsidRPr="0065FF2A">
              <w:rPr>
                <w:lang w:val="fr-FR"/>
              </w:rPr>
              <w:t xml:space="preserve">Bon ajustement </w:t>
            </w:r>
          </w:p>
          <w:p w14:paraId="0B54BDAD" w14:textId="27B2DAFA" w:rsidR="544928C7" w:rsidRPr="005054A2" w:rsidRDefault="544928C7" w:rsidP="0065FF2A">
            <w:pPr>
              <w:pStyle w:val="ParIndent"/>
              <w:ind w:firstLine="0"/>
              <w:rPr>
                <w:lang w:val="fr-CA"/>
              </w:rPr>
            </w:pPr>
            <w:proofErr w:type="gramStart"/>
            <w:r w:rsidRPr="0065FF2A">
              <w:rPr>
                <w:lang w:val="fr-FR"/>
              </w:rPr>
              <w:t>dans</w:t>
            </w:r>
            <w:proofErr w:type="gramEnd"/>
            <w:r w:rsidRPr="0065FF2A">
              <w:rPr>
                <w:lang w:val="fr-FR"/>
              </w:rPr>
              <w:t xml:space="preserve"> l’espace alloué</w:t>
            </w:r>
          </w:p>
        </w:tc>
      </w:tr>
      <w:tr w:rsidR="0065FF2A" w14:paraId="2AA3BA27" w14:textId="77777777" w:rsidTr="0065FF2A">
        <w:trPr>
          <w:trHeight w:val="300"/>
        </w:trPr>
        <w:tc>
          <w:tcPr>
            <w:tcW w:w="2366" w:type="dxa"/>
          </w:tcPr>
          <w:p w14:paraId="6CC20BFB" w14:textId="06D7D00C" w:rsidR="1DB659A2" w:rsidRDefault="1DB659A2" w:rsidP="0065FF2A">
            <w:pPr>
              <w:pStyle w:val="ParIndent"/>
              <w:ind w:firstLine="0"/>
            </w:pPr>
            <w:r w:rsidRPr="0065FF2A">
              <w:rPr>
                <w:lang w:val="fr-FR"/>
              </w:rPr>
              <w:t>Durée de Vie Estimée</w:t>
            </w:r>
          </w:p>
        </w:tc>
        <w:tc>
          <w:tcPr>
            <w:tcW w:w="2366" w:type="dxa"/>
          </w:tcPr>
          <w:p w14:paraId="5800B07F" w14:textId="6EB64D21" w:rsidR="53747596" w:rsidRDefault="53747596" w:rsidP="0065FF2A">
            <w:pPr>
              <w:pStyle w:val="ParIndent"/>
              <w:ind w:firstLine="0"/>
            </w:pPr>
            <w:r w:rsidRPr="0065FF2A">
              <w:rPr>
                <w:lang w:val="fr-FR"/>
              </w:rPr>
              <w:t>&gt; 8 ans</w:t>
            </w:r>
          </w:p>
        </w:tc>
        <w:tc>
          <w:tcPr>
            <w:tcW w:w="2366" w:type="dxa"/>
          </w:tcPr>
          <w:p w14:paraId="0C0AFA72" w14:textId="4A24D041" w:rsidR="4320B0F2" w:rsidRDefault="4320B0F2" w:rsidP="0065FF2A">
            <w:pPr>
              <w:pStyle w:val="ParIndent"/>
              <w:ind w:firstLine="0"/>
              <w:rPr>
                <w:lang w:val="fr-FR"/>
              </w:rPr>
            </w:pPr>
            <w:r w:rsidRPr="0065FF2A">
              <w:rPr>
                <w:lang w:val="fr-FR"/>
              </w:rPr>
              <w:t>10 ans (</w:t>
            </w:r>
            <w:proofErr w:type="spellStart"/>
            <w:r w:rsidRPr="0065FF2A">
              <w:rPr>
                <w:lang w:val="fr-FR"/>
              </w:rPr>
              <w:t>éstimé</w:t>
            </w:r>
            <w:proofErr w:type="spellEnd"/>
            <w:r w:rsidRPr="0065FF2A">
              <w:rPr>
                <w:lang w:val="fr-FR"/>
              </w:rPr>
              <w:t>)</w:t>
            </w:r>
          </w:p>
        </w:tc>
        <w:tc>
          <w:tcPr>
            <w:tcW w:w="2366" w:type="dxa"/>
          </w:tcPr>
          <w:p w14:paraId="5B49B31E" w14:textId="4BE593A4" w:rsidR="6EB26E14" w:rsidRPr="005054A2" w:rsidRDefault="6EB26E14" w:rsidP="0065FF2A">
            <w:pPr>
              <w:pStyle w:val="ParIndent"/>
              <w:ind w:firstLine="0"/>
              <w:rPr>
                <w:lang w:val="fr-CA"/>
              </w:rPr>
            </w:pPr>
            <w:r w:rsidRPr="0065FF2A">
              <w:rPr>
                <w:lang w:val="fr-FR"/>
              </w:rPr>
              <w:t>Répond aux attentes de longévité</w:t>
            </w:r>
          </w:p>
        </w:tc>
      </w:tr>
      <w:tr w:rsidR="0065FF2A" w14:paraId="42519CAF" w14:textId="77777777" w:rsidTr="0065FF2A">
        <w:trPr>
          <w:trHeight w:val="300"/>
        </w:trPr>
        <w:tc>
          <w:tcPr>
            <w:tcW w:w="2366" w:type="dxa"/>
          </w:tcPr>
          <w:p w14:paraId="33DAEBCE" w14:textId="1F4D9C55" w:rsidR="1DB659A2" w:rsidRDefault="1DB659A2" w:rsidP="0065FF2A">
            <w:pPr>
              <w:pStyle w:val="ParIndent"/>
              <w:ind w:firstLine="0"/>
            </w:pPr>
            <w:r w:rsidRPr="0065FF2A">
              <w:rPr>
                <w:lang w:val="fr-FR"/>
              </w:rPr>
              <w:lastRenderedPageBreak/>
              <w:t xml:space="preserve">Stabilité </w:t>
            </w:r>
          </w:p>
          <w:p w14:paraId="4E7ACA32" w14:textId="06DA95FF" w:rsidR="1DB659A2" w:rsidRDefault="1DB659A2" w:rsidP="0065FF2A">
            <w:pPr>
              <w:pStyle w:val="ParIndent"/>
              <w:ind w:firstLine="0"/>
            </w:pPr>
            <w:proofErr w:type="gramStart"/>
            <w:r w:rsidRPr="0065FF2A">
              <w:rPr>
                <w:lang w:val="fr-FR"/>
              </w:rPr>
              <w:t>lors</w:t>
            </w:r>
            <w:proofErr w:type="gramEnd"/>
            <w:r w:rsidRPr="0065FF2A">
              <w:rPr>
                <w:lang w:val="fr-FR"/>
              </w:rPr>
              <w:t xml:space="preserve"> du Levage</w:t>
            </w:r>
          </w:p>
        </w:tc>
        <w:tc>
          <w:tcPr>
            <w:tcW w:w="2366" w:type="dxa"/>
          </w:tcPr>
          <w:p w14:paraId="708011B3" w14:textId="5B87D73D" w:rsidR="780B2644" w:rsidRDefault="780B2644" w:rsidP="0065FF2A">
            <w:pPr>
              <w:pStyle w:val="ParIndent"/>
              <w:ind w:firstLine="0"/>
            </w:pPr>
            <w:r w:rsidRPr="0065FF2A">
              <w:rPr>
                <w:lang w:val="fr-FR"/>
              </w:rPr>
              <w:t xml:space="preserve">Fauteuil stable, </w:t>
            </w:r>
          </w:p>
          <w:p w14:paraId="410818A8" w14:textId="359EDD99" w:rsidR="780B2644" w:rsidRDefault="780B2644" w:rsidP="0065FF2A">
            <w:pPr>
              <w:pStyle w:val="ParIndent"/>
              <w:ind w:firstLine="0"/>
            </w:pPr>
            <w:proofErr w:type="gramStart"/>
            <w:r w:rsidRPr="0065FF2A">
              <w:rPr>
                <w:lang w:val="fr-FR"/>
              </w:rPr>
              <w:t>sans</w:t>
            </w:r>
            <w:proofErr w:type="gramEnd"/>
            <w:r w:rsidRPr="0065FF2A">
              <w:rPr>
                <w:lang w:val="fr-FR"/>
              </w:rPr>
              <w:t xml:space="preserve"> balancement</w:t>
            </w:r>
          </w:p>
        </w:tc>
        <w:tc>
          <w:tcPr>
            <w:tcW w:w="2366" w:type="dxa"/>
          </w:tcPr>
          <w:p w14:paraId="0B91390A" w14:textId="6552E20E" w:rsidR="32FC8361" w:rsidRDefault="32FC8361" w:rsidP="0065FF2A">
            <w:pPr>
              <w:pStyle w:val="ParIndent"/>
              <w:ind w:firstLine="0"/>
            </w:pPr>
            <w:r w:rsidRPr="0065FF2A">
              <w:rPr>
                <w:lang w:val="fr-FR"/>
              </w:rPr>
              <w:t>Fauteuil stable</w:t>
            </w:r>
          </w:p>
        </w:tc>
        <w:tc>
          <w:tcPr>
            <w:tcW w:w="2366" w:type="dxa"/>
          </w:tcPr>
          <w:p w14:paraId="4C3F672C" w14:textId="563B679A" w:rsidR="6FB56195" w:rsidRDefault="6FB56195" w:rsidP="0065FF2A">
            <w:pPr>
              <w:pStyle w:val="ParIndent"/>
              <w:ind w:firstLine="0"/>
            </w:pPr>
            <w:r w:rsidRPr="0065FF2A">
              <w:rPr>
                <w:lang w:val="fr-FR"/>
              </w:rPr>
              <w:t>Système de corde</w:t>
            </w:r>
          </w:p>
          <w:p w14:paraId="4D2FDF0F" w14:textId="57513CC8" w:rsidR="6FB56195" w:rsidRDefault="6FB56195" w:rsidP="0065FF2A">
            <w:pPr>
              <w:pStyle w:val="ParIndent"/>
              <w:ind w:firstLine="0"/>
            </w:pPr>
            <w:r w:rsidRPr="0065FF2A">
              <w:rPr>
                <w:lang w:val="fr-FR"/>
              </w:rPr>
              <w:t xml:space="preserve"> </w:t>
            </w:r>
            <w:proofErr w:type="gramStart"/>
            <w:r w:rsidRPr="0065FF2A">
              <w:rPr>
                <w:lang w:val="fr-FR"/>
              </w:rPr>
              <w:t>efficace</w:t>
            </w:r>
            <w:proofErr w:type="gramEnd"/>
          </w:p>
        </w:tc>
      </w:tr>
      <w:tr w:rsidR="0065FF2A" w14:paraId="15EB6DFB" w14:textId="77777777" w:rsidTr="0065FF2A">
        <w:trPr>
          <w:trHeight w:val="300"/>
        </w:trPr>
        <w:tc>
          <w:tcPr>
            <w:tcW w:w="2366" w:type="dxa"/>
          </w:tcPr>
          <w:p w14:paraId="2E461BD2" w14:textId="79EADFEA" w:rsidR="1DB659A2" w:rsidRDefault="1DB659A2" w:rsidP="0065FF2A">
            <w:pPr>
              <w:pStyle w:val="ParIndent"/>
              <w:ind w:firstLine="0"/>
            </w:pPr>
            <w:r w:rsidRPr="0065FF2A">
              <w:rPr>
                <w:lang w:val="fr-FR"/>
              </w:rPr>
              <w:t>Facilité d’Utilisation</w:t>
            </w:r>
          </w:p>
        </w:tc>
        <w:tc>
          <w:tcPr>
            <w:tcW w:w="2366" w:type="dxa"/>
          </w:tcPr>
          <w:p w14:paraId="6D8EEB1D" w14:textId="5690DED8" w:rsidR="5A016958" w:rsidRDefault="5A016958" w:rsidP="0065FF2A">
            <w:pPr>
              <w:pStyle w:val="ParIndent"/>
              <w:ind w:firstLine="0"/>
            </w:pPr>
            <w:r w:rsidRPr="0065FF2A">
              <w:rPr>
                <w:lang w:val="fr-FR"/>
              </w:rPr>
              <w:t>Temps d’apprentissage &lt; 10 minutes</w:t>
            </w:r>
          </w:p>
        </w:tc>
        <w:tc>
          <w:tcPr>
            <w:tcW w:w="2366" w:type="dxa"/>
          </w:tcPr>
          <w:p w14:paraId="7EBFE07A" w14:textId="3A38F4C9" w:rsidR="546739B5" w:rsidRDefault="546739B5" w:rsidP="0065FF2A">
            <w:pPr>
              <w:pStyle w:val="ParIndent"/>
              <w:ind w:firstLine="0"/>
              <w:rPr>
                <w:lang w:val="fr-FR"/>
              </w:rPr>
            </w:pPr>
            <w:r w:rsidRPr="0065FF2A">
              <w:rPr>
                <w:lang w:val="fr-FR"/>
              </w:rPr>
              <w:t>2 minutes</w:t>
            </w:r>
          </w:p>
        </w:tc>
        <w:tc>
          <w:tcPr>
            <w:tcW w:w="2366" w:type="dxa"/>
          </w:tcPr>
          <w:p w14:paraId="7FB3A9D9" w14:textId="16A91E3B" w:rsidR="783157CE" w:rsidRPr="005054A2" w:rsidRDefault="783157CE" w:rsidP="0065FF2A">
            <w:pPr>
              <w:pStyle w:val="ParIndent"/>
              <w:ind w:firstLine="0"/>
              <w:rPr>
                <w:lang w:val="fr-CA"/>
              </w:rPr>
            </w:pPr>
            <w:r w:rsidRPr="0065FF2A">
              <w:rPr>
                <w:lang w:val="fr-FR"/>
              </w:rPr>
              <w:t>Facile à manipuler avec télécommande</w:t>
            </w:r>
          </w:p>
        </w:tc>
      </w:tr>
      <w:tr w:rsidR="0065FF2A" w14:paraId="3719D631" w14:textId="77777777" w:rsidTr="0065FF2A">
        <w:trPr>
          <w:trHeight w:val="300"/>
        </w:trPr>
        <w:tc>
          <w:tcPr>
            <w:tcW w:w="2366" w:type="dxa"/>
          </w:tcPr>
          <w:p w14:paraId="417C5289" w14:textId="6F66D954" w:rsidR="1DB659A2" w:rsidRDefault="1DB659A2" w:rsidP="0065FF2A">
            <w:pPr>
              <w:pStyle w:val="ParIndent"/>
              <w:ind w:firstLine="0"/>
              <w:rPr>
                <w:lang w:val="fr-FR"/>
              </w:rPr>
            </w:pPr>
            <w:r w:rsidRPr="0065FF2A">
              <w:rPr>
                <w:lang w:val="fr-FR"/>
              </w:rPr>
              <w:t>Accessibilité</w:t>
            </w:r>
          </w:p>
        </w:tc>
        <w:tc>
          <w:tcPr>
            <w:tcW w:w="2366" w:type="dxa"/>
          </w:tcPr>
          <w:p w14:paraId="64E19C71" w14:textId="42505BFC" w:rsidR="3055E631" w:rsidRDefault="3055E631" w:rsidP="0065FF2A">
            <w:pPr>
              <w:pStyle w:val="ParIndent"/>
              <w:ind w:firstLine="0"/>
              <w:rPr>
                <w:lang w:val="fr-FR"/>
              </w:rPr>
            </w:pPr>
            <w:r w:rsidRPr="0065FF2A">
              <w:rPr>
                <w:lang w:val="fr-FR"/>
              </w:rPr>
              <w:t>Installation dans</w:t>
            </w:r>
          </w:p>
          <w:p w14:paraId="4F499367" w14:textId="2DED32B2" w:rsidR="3055E631" w:rsidRDefault="3055E631" w:rsidP="0065FF2A">
            <w:pPr>
              <w:pStyle w:val="ParIndent"/>
              <w:ind w:firstLine="0"/>
            </w:pPr>
            <w:proofErr w:type="gramStart"/>
            <w:r w:rsidRPr="0065FF2A">
              <w:rPr>
                <w:lang w:val="fr-FR"/>
              </w:rPr>
              <w:t>différents</w:t>
            </w:r>
            <w:proofErr w:type="gramEnd"/>
            <w:r w:rsidRPr="0065FF2A">
              <w:rPr>
                <w:lang w:val="fr-FR"/>
              </w:rPr>
              <w:t xml:space="preserve"> véhicules</w:t>
            </w:r>
          </w:p>
        </w:tc>
        <w:tc>
          <w:tcPr>
            <w:tcW w:w="2366" w:type="dxa"/>
          </w:tcPr>
          <w:p w14:paraId="0DFCEDBB" w14:textId="095574B8" w:rsidR="78AC7A1B" w:rsidRDefault="78AC7A1B" w:rsidP="0065FF2A">
            <w:pPr>
              <w:pStyle w:val="ParIndent"/>
              <w:ind w:firstLine="0"/>
            </w:pPr>
            <w:r w:rsidRPr="0065FF2A">
              <w:rPr>
                <w:lang w:val="fr-FR"/>
              </w:rPr>
              <w:t xml:space="preserve">Adapté au </w:t>
            </w:r>
          </w:p>
          <w:p w14:paraId="59825819" w14:textId="5F3E21AA" w:rsidR="78AC7A1B" w:rsidRDefault="78AC7A1B" w:rsidP="0065FF2A">
            <w:pPr>
              <w:pStyle w:val="ParIndent"/>
              <w:ind w:firstLine="0"/>
            </w:pPr>
            <w:proofErr w:type="gramStart"/>
            <w:r w:rsidRPr="0065FF2A">
              <w:rPr>
                <w:lang w:val="fr-FR"/>
              </w:rPr>
              <w:t>minivan</w:t>
            </w:r>
            <w:proofErr w:type="gramEnd"/>
            <w:r w:rsidRPr="0065FF2A">
              <w:rPr>
                <w:lang w:val="fr-FR"/>
              </w:rPr>
              <w:t xml:space="preserve"> Toyota</w:t>
            </w:r>
          </w:p>
        </w:tc>
        <w:tc>
          <w:tcPr>
            <w:tcW w:w="2366" w:type="dxa"/>
          </w:tcPr>
          <w:p w14:paraId="55CEACC8" w14:textId="1427D531" w:rsidR="47D9AE48" w:rsidRDefault="47D9AE48" w:rsidP="0065FF2A">
            <w:pPr>
              <w:pStyle w:val="ParIndent"/>
              <w:ind w:firstLine="0"/>
            </w:pPr>
            <w:r w:rsidRPr="0065FF2A">
              <w:rPr>
                <w:lang w:val="fr-FR"/>
              </w:rPr>
              <w:t>Bonne flexibilité et</w:t>
            </w:r>
          </w:p>
          <w:p w14:paraId="5796AF81" w14:textId="59F5B139" w:rsidR="47D9AE48" w:rsidRDefault="47D9AE48" w:rsidP="0065FF2A">
            <w:pPr>
              <w:pStyle w:val="ParIndent"/>
              <w:ind w:firstLine="0"/>
            </w:pPr>
            <w:r w:rsidRPr="0065FF2A">
              <w:rPr>
                <w:lang w:val="fr-FR"/>
              </w:rPr>
              <w:t xml:space="preserve"> </w:t>
            </w:r>
            <w:proofErr w:type="gramStart"/>
            <w:r w:rsidRPr="0065FF2A">
              <w:rPr>
                <w:lang w:val="fr-FR"/>
              </w:rPr>
              <w:t>compatibilité</w:t>
            </w:r>
            <w:proofErr w:type="gramEnd"/>
          </w:p>
        </w:tc>
      </w:tr>
      <w:tr w:rsidR="0065FF2A" w14:paraId="61F3C5FF" w14:textId="77777777" w:rsidTr="0065FF2A">
        <w:trPr>
          <w:trHeight w:val="300"/>
        </w:trPr>
        <w:tc>
          <w:tcPr>
            <w:tcW w:w="2366" w:type="dxa"/>
          </w:tcPr>
          <w:p w14:paraId="155B3EDB" w14:textId="4E157060" w:rsidR="1DB659A2" w:rsidRDefault="1DB659A2" w:rsidP="0065FF2A">
            <w:pPr>
              <w:pStyle w:val="ParIndent"/>
              <w:ind w:firstLine="0"/>
              <w:rPr>
                <w:lang w:val="fr-FR"/>
              </w:rPr>
            </w:pPr>
            <w:r w:rsidRPr="0065FF2A">
              <w:rPr>
                <w:lang w:val="fr-FR"/>
              </w:rPr>
              <w:t xml:space="preserve">Fréquence </w:t>
            </w:r>
          </w:p>
          <w:p w14:paraId="69480E1D" w14:textId="6B4C3853" w:rsidR="1DB659A2" w:rsidRDefault="1DB659A2" w:rsidP="0065FF2A">
            <w:pPr>
              <w:pStyle w:val="ParIndent"/>
              <w:ind w:firstLine="0"/>
              <w:rPr>
                <w:lang w:val="fr-FR"/>
              </w:rPr>
            </w:pPr>
            <w:proofErr w:type="gramStart"/>
            <w:r w:rsidRPr="0065FF2A">
              <w:rPr>
                <w:lang w:val="fr-FR"/>
              </w:rPr>
              <w:t>de</w:t>
            </w:r>
            <w:proofErr w:type="gramEnd"/>
            <w:r w:rsidRPr="0065FF2A">
              <w:rPr>
                <w:lang w:val="fr-FR"/>
              </w:rPr>
              <w:t xml:space="preserve"> Maintenance</w:t>
            </w:r>
          </w:p>
        </w:tc>
        <w:tc>
          <w:tcPr>
            <w:tcW w:w="2366" w:type="dxa"/>
          </w:tcPr>
          <w:p w14:paraId="414DCA90" w14:textId="39760858" w:rsidR="0B088199" w:rsidRDefault="0B088199" w:rsidP="0065FF2A">
            <w:pPr>
              <w:pStyle w:val="ParIndent"/>
              <w:ind w:firstLine="0"/>
            </w:pPr>
            <w:r w:rsidRPr="0065FF2A">
              <w:rPr>
                <w:lang w:val="fr-FR"/>
              </w:rPr>
              <w:t>&lt; 1 intervention par an</w:t>
            </w:r>
          </w:p>
        </w:tc>
        <w:tc>
          <w:tcPr>
            <w:tcW w:w="2366" w:type="dxa"/>
          </w:tcPr>
          <w:p w14:paraId="36DE4E62" w14:textId="6A497301" w:rsidR="04A945C3" w:rsidRDefault="04A945C3" w:rsidP="0065FF2A">
            <w:pPr>
              <w:pStyle w:val="ParIndent"/>
              <w:ind w:firstLine="0"/>
            </w:pPr>
            <w:r w:rsidRPr="0065FF2A">
              <w:rPr>
                <w:lang w:val="fr-FR"/>
              </w:rPr>
              <w:t>1 intervention prévue</w:t>
            </w:r>
          </w:p>
        </w:tc>
        <w:tc>
          <w:tcPr>
            <w:tcW w:w="2366" w:type="dxa"/>
          </w:tcPr>
          <w:p w14:paraId="515F10C8" w14:textId="66985F4D" w:rsidR="6A43D9A7" w:rsidRDefault="6A43D9A7" w:rsidP="0065FF2A">
            <w:pPr>
              <w:pStyle w:val="ParIndent"/>
              <w:ind w:firstLine="0"/>
              <w:jc w:val="left"/>
              <w:rPr>
                <w:lang w:val="fr-FR"/>
              </w:rPr>
            </w:pPr>
            <w:proofErr w:type="gramStart"/>
            <w:r w:rsidRPr="0065FF2A">
              <w:rPr>
                <w:lang w:val="fr-FR"/>
              </w:rPr>
              <w:t>Compatible</w:t>
            </w:r>
            <w:r w:rsidR="60FDDF1E" w:rsidRPr="0065FF2A">
              <w:rPr>
                <w:lang w:val="fr-FR"/>
              </w:rPr>
              <w:t xml:space="preserve">  </w:t>
            </w:r>
            <w:r w:rsidR="0E6DBC2D" w:rsidRPr="0065FF2A">
              <w:rPr>
                <w:lang w:val="fr-FR"/>
              </w:rPr>
              <w:t>avec</w:t>
            </w:r>
            <w:proofErr w:type="gramEnd"/>
            <w:r w:rsidR="0E6DBC2D" w:rsidRPr="0065FF2A">
              <w:rPr>
                <w:lang w:val="fr-FR"/>
              </w:rPr>
              <w:t xml:space="preserve"> </w:t>
            </w:r>
            <w:r w:rsidRPr="0065FF2A">
              <w:rPr>
                <w:lang w:val="fr-FR"/>
              </w:rPr>
              <w:t>l’objectif de</w:t>
            </w:r>
          </w:p>
          <w:p w14:paraId="769A2194" w14:textId="559B6AA9" w:rsidR="6A43D9A7" w:rsidRDefault="6A43D9A7" w:rsidP="0065FF2A">
            <w:pPr>
              <w:pStyle w:val="ParIndent"/>
              <w:ind w:firstLine="0"/>
              <w:jc w:val="left"/>
              <w:rPr>
                <w:lang w:val="fr-FR"/>
              </w:rPr>
            </w:pPr>
            <w:r w:rsidRPr="0065FF2A">
              <w:rPr>
                <w:lang w:val="fr-FR"/>
              </w:rPr>
              <w:t xml:space="preserve"> </w:t>
            </w:r>
            <w:proofErr w:type="gramStart"/>
            <w:r w:rsidRPr="0065FF2A">
              <w:rPr>
                <w:lang w:val="fr-FR"/>
              </w:rPr>
              <w:t>maintenance</w:t>
            </w:r>
            <w:proofErr w:type="gramEnd"/>
          </w:p>
        </w:tc>
      </w:tr>
    </w:tbl>
    <w:p w14:paraId="5F4C0E33" w14:textId="69FB0C9C" w:rsidR="000227C4" w:rsidRDefault="00846B73" w:rsidP="00846B73">
      <w:pPr>
        <w:pStyle w:val="Titre3"/>
      </w:pPr>
      <w:bookmarkStart w:id="55" w:name="_Toc183026930"/>
      <w:r>
        <w:t>Intention</w:t>
      </w:r>
      <w:r w:rsidR="003F3853">
        <w:t>s</w:t>
      </w:r>
      <w:r>
        <w:t xml:space="preserve"> Rencontre client</w:t>
      </w:r>
      <w:bookmarkEnd w:id="55"/>
    </w:p>
    <w:p w14:paraId="478B85B4" w14:textId="1E810E04" w:rsidR="00846B73" w:rsidRPr="009F1F6C" w:rsidRDefault="50155A64" w:rsidP="0065FF2A">
      <w:pPr>
        <w:pStyle w:val="Titre4"/>
        <w:rPr>
          <w:lang w:val="fr-CA"/>
        </w:rPr>
      </w:pPr>
      <w:r w:rsidRPr="009F1F6C">
        <w:rPr>
          <w:lang w:val="fr-CA"/>
        </w:rPr>
        <w:t>Présentation du Prototype 2 et de ses Améliorations</w:t>
      </w:r>
    </w:p>
    <w:p w14:paraId="6F33F813" w14:textId="1B07D624" w:rsidR="00846B73" w:rsidRPr="009F1F6C" w:rsidRDefault="50155A64" w:rsidP="0065FF2A">
      <w:pPr>
        <w:pStyle w:val="Paragraphedeliste"/>
        <w:numPr>
          <w:ilvl w:val="0"/>
          <w:numId w:val="3"/>
        </w:numPr>
        <w:spacing w:after="0"/>
        <w:rPr>
          <w:rFonts w:ascii="Times New Roman" w:eastAsia="Times New Roman" w:hAnsi="Times New Roman"/>
          <w:sz w:val="24"/>
          <w:szCs w:val="24"/>
          <w:lang w:val="fr-CA"/>
        </w:rPr>
      </w:pPr>
      <w:r w:rsidRPr="009F1F6C">
        <w:rPr>
          <w:rFonts w:ascii="Times New Roman" w:eastAsia="Times New Roman" w:hAnsi="Times New Roman"/>
          <w:b/>
          <w:bCs/>
          <w:sz w:val="24"/>
          <w:szCs w:val="24"/>
          <w:lang w:val="fr-CA"/>
        </w:rPr>
        <w:t>Objectif du prototype</w:t>
      </w:r>
      <w:r w:rsidRPr="009F1F6C">
        <w:rPr>
          <w:rFonts w:ascii="Times New Roman" w:eastAsia="Times New Roman" w:hAnsi="Times New Roman"/>
          <w:sz w:val="24"/>
          <w:szCs w:val="24"/>
          <w:lang w:val="fr-CA"/>
        </w:rPr>
        <w:t xml:space="preserve"> : Expliquer comment le prototype 2 répond aux besoins d'autonomie et de sécurité du client.</w:t>
      </w:r>
    </w:p>
    <w:p w14:paraId="1313D770" w14:textId="29F4F0F8" w:rsidR="00846B73" w:rsidRPr="009F1F6C" w:rsidRDefault="50155A64" w:rsidP="0065FF2A">
      <w:pPr>
        <w:pStyle w:val="Paragraphedeliste"/>
        <w:numPr>
          <w:ilvl w:val="0"/>
          <w:numId w:val="3"/>
        </w:numPr>
        <w:spacing w:after="0"/>
        <w:rPr>
          <w:rFonts w:ascii="Times New Roman" w:eastAsia="Times New Roman" w:hAnsi="Times New Roman"/>
          <w:sz w:val="24"/>
          <w:szCs w:val="24"/>
          <w:lang w:val="fr-CA"/>
        </w:rPr>
      </w:pPr>
      <w:r w:rsidRPr="009F1F6C">
        <w:rPr>
          <w:rFonts w:ascii="Times New Roman" w:eastAsia="Times New Roman" w:hAnsi="Times New Roman"/>
          <w:b/>
          <w:bCs/>
          <w:sz w:val="24"/>
          <w:szCs w:val="24"/>
          <w:lang w:val="fr-CA"/>
        </w:rPr>
        <w:t>Fonctionnalités</w:t>
      </w:r>
      <w:r w:rsidRPr="009F1F6C">
        <w:rPr>
          <w:rFonts w:ascii="Times New Roman" w:eastAsia="Times New Roman" w:hAnsi="Times New Roman"/>
          <w:sz w:val="24"/>
          <w:szCs w:val="24"/>
          <w:lang w:val="fr-CA"/>
        </w:rPr>
        <w:t xml:space="preserve"> : Montrer les améliorations, notamment le treuil électrique, les cordes de stabilisation pour éviter les balancements et le système de télécommande simplifiée.</w:t>
      </w:r>
    </w:p>
    <w:p w14:paraId="5F23A20A" w14:textId="0FC2229F" w:rsidR="00846B73" w:rsidRPr="009F1F6C" w:rsidRDefault="50155A64" w:rsidP="0065FF2A">
      <w:pPr>
        <w:pStyle w:val="Paragraphedeliste"/>
        <w:numPr>
          <w:ilvl w:val="0"/>
          <w:numId w:val="3"/>
        </w:numPr>
        <w:spacing w:after="0"/>
        <w:rPr>
          <w:rFonts w:ascii="Times New Roman" w:eastAsia="Times New Roman" w:hAnsi="Times New Roman"/>
          <w:sz w:val="24"/>
          <w:szCs w:val="24"/>
          <w:lang w:val="fr-CA"/>
        </w:rPr>
      </w:pPr>
      <w:r w:rsidRPr="009F1F6C">
        <w:rPr>
          <w:rFonts w:ascii="Times New Roman" w:eastAsia="Times New Roman" w:hAnsi="Times New Roman"/>
          <w:b/>
          <w:bCs/>
          <w:sz w:val="24"/>
          <w:szCs w:val="24"/>
          <w:lang w:val="fr-CA"/>
        </w:rPr>
        <w:t>Performances testées</w:t>
      </w:r>
      <w:r w:rsidRPr="009F1F6C">
        <w:rPr>
          <w:rFonts w:ascii="Times New Roman" w:eastAsia="Times New Roman" w:hAnsi="Times New Roman"/>
          <w:sz w:val="24"/>
          <w:szCs w:val="24"/>
          <w:lang w:val="fr-CA"/>
        </w:rPr>
        <w:t xml:space="preserve"> : Présenter les résultats des essais en comparaison avec les spécifications cibles (temps de chargement, stabilité, coût, etc.).</w:t>
      </w:r>
    </w:p>
    <w:p w14:paraId="20FC544B" w14:textId="53D313C5" w:rsidR="00846B73" w:rsidRPr="009F1F6C" w:rsidRDefault="50155A64" w:rsidP="0065FF2A">
      <w:pPr>
        <w:pStyle w:val="Paragraphedeliste"/>
        <w:numPr>
          <w:ilvl w:val="0"/>
          <w:numId w:val="3"/>
        </w:numPr>
        <w:spacing w:after="0"/>
        <w:rPr>
          <w:rFonts w:ascii="Times New Roman" w:eastAsia="Times New Roman" w:hAnsi="Times New Roman"/>
          <w:sz w:val="24"/>
          <w:szCs w:val="24"/>
          <w:lang w:val="fr-CA"/>
        </w:rPr>
      </w:pPr>
      <w:r w:rsidRPr="009F1F6C">
        <w:rPr>
          <w:rFonts w:ascii="Times New Roman" w:eastAsia="Times New Roman" w:hAnsi="Times New Roman"/>
          <w:b/>
          <w:bCs/>
          <w:sz w:val="24"/>
          <w:szCs w:val="24"/>
          <w:lang w:val="fr-CA"/>
        </w:rPr>
        <w:lastRenderedPageBreak/>
        <w:t>Esquisses et photos</w:t>
      </w:r>
      <w:r w:rsidRPr="009F1F6C">
        <w:rPr>
          <w:rFonts w:ascii="Times New Roman" w:eastAsia="Times New Roman" w:hAnsi="Times New Roman"/>
          <w:sz w:val="24"/>
          <w:szCs w:val="24"/>
          <w:lang w:val="fr-CA"/>
        </w:rPr>
        <w:t xml:space="preserve"> : Fournir des vues détaillées du prototype dans le véhicule pour démontrer l'intégration du système.</w:t>
      </w:r>
    </w:p>
    <w:p w14:paraId="3AE5D569" w14:textId="32C2B1EE" w:rsidR="00846B73" w:rsidRPr="009F1F6C" w:rsidRDefault="50155A64" w:rsidP="0065FF2A">
      <w:pPr>
        <w:pStyle w:val="Titre4"/>
        <w:rPr>
          <w:lang w:val="fr-CA"/>
        </w:rPr>
      </w:pPr>
      <w:r w:rsidRPr="009F1F6C">
        <w:rPr>
          <w:lang w:val="fr-CA"/>
        </w:rPr>
        <w:t>Discussion des Avantages et Potentielles Limitations</w:t>
      </w:r>
    </w:p>
    <w:p w14:paraId="560264C9" w14:textId="6870E86E" w:rsidR="00846B73" w:rsidRPr="009F1F6C" w:rsidRDefault="50155A64" w:rsidP="0065FF2A">
      <w:pPr>
        <w:pStyle w:val="Paragraphedeliste"/>
        <w:numPr>
          <w:ilvl w:val="0"/>
          <w:numId w:val="3"/>
        </w:numPr>
        <w:spacing w:after="0"/>
        <w:rPr>
          <w:rFonts w:ascii="Times New Roman" w:eastAsia="Times New Roman" w:hAnsi="Times New Roman"/>
          <w:sz w:val="24"/>
          <w:szCs w:val="24"/>
          <w:lang w:val="fr-CA"/>
        </w:rPr>
      </w:pPr>
      <w:r w:rsidRPr="009F1F6C">
        <w:rPr>
          <w:rFonts w:ascii="Times New Roman" w:eastAsia="Times New Roman" w:hAnsi="Times New Roman"/>
          <w:b/>
          <w:bCs/>
          <w:sz w:val="24"/>
          <w:szCs w:val="24"/>
          <w:lang w:val="fr-CA"/>
        </w:rPr>
        <w:t>Avantages</w:t>
      </w:r>
      <w:r w:rsidRPr="009F1F6C">
        <w:rPr>
          <w:rFonts w:ascii="Times New Roman" w:eastAsia="Times New Roman" w:hAnsi="Times New Roman"/>
          <w:sz w:val="24"/>
          <w:szCs w:val="24"/>
          <w:lang w:val="fr-CA"/>
        </w:rPr>
        <w:t xml:space="preserve"> : Mettre en avant la robustesse, la facilité d’entretien, et la compatibilité avec différents véhicules.</w:t>
      </w:r>
    </w:p>
    <w:p w14:paraId="1A3488D4" w14:textId="69980184" w:rsidR="00846B73" w:rsidRPr="009F1F6C" w:rsidRDefault="50155A64" w:rsidP="0065FF2A">
      <w:pPr>
        <w:pStyle w:val="Paragraphedeliste"/>
        <w:numPr>
          <w:ilvl w:val="0"/>
          <w:numId w:val="3"/>
        </w:numPr>
        <w:spacing w:after="0"/>
        <w:rPr>
          <w:rFonts w:ascii="Times New Roman" w:eastAsia="Times New Roman" w:hAnsi="Times New Roman"/>
          <w:sz w:val="24"/>
          <w:szCs w:val="24"/>
          <w:lang w:val="fr-CA"/>
        </w:rPr>
      </w:pPr>
      <w:r w:rsidRPr="009F1F6C">
        <w:rPr>
          <w:rFonts w:ascii="Times New Roman" w:eastAsia="Times New Roman" w:hAnsi="Times New Roman"/>
          <w:b/>
          <w:bCs/>
          <w:sz w:val="24"/>
          <w:szCs w:val="24"/>
          <w:lang w:val="fr-CA"/>
        </w:rPr>
        <w:t>Limitations</w:t>
      </w:r>
      <w:r w:rsidRPr="009F1F6C">
        <w:rPr>
          <w:rFonts w:ascii="Times New Roman" w:eastAsia="Times New Roman" w:hAnsi="Times New Roman"/>
          <w:sz w:val="24"/>
          <w:szCs w:val="24"/>
          <w:lang w:val="fr-CA"/>
        </w:rPr>
        <w:t xml:space="preserve"> : Discuter des éventuelles améliorations futures, notamment en termes de poids du dispositif et d’optimisation énergétique.</w:t>
      </w:r>
    </w:p>
    <w:p w14:paraId="468C9FFD" w14:textId="3D144A62" w:rsidR="00846B73" w:rsidRPr="009F1F6C" w:rsidRDefault="50155A64" w:rsidP="0065FF2A">
      <w:pPr>
        <w:pStyle w:val="Titre4"/>
        <w:rPr>
          <w:lang w:val="fr-CA"/>
        </w:rPr>
      </w:pPr>
      <w:r w:rsidRPr="009F1F6C">
        <w:rPr>
          <w:lang w:val="fr-CA"/>
        </w:rPr>
        <w:t>Collecte d’Informations lors de la Rencontre Client</w:t>
      </w:r>
    </w:p>
    <w:p w14:paraId="05A1EF1F" w14:textId="00D50777" w:rsidR="00846B73" w:rsidRPr="00846B73" w:rsidRDefault="50155A64" w:rsidP="0065FF2A">
      <w:pPr>
        <w:pStyle w:val="Paragraphedeliste"/>
        <w:numPr>
          <w:ilvl w:val="0"/>
          <w:numId w:val="3"/>
        </w:numPr>
        <w:spacing w:after="0"/>
        <w:rPr>
          <w:rFonts w:ascii="Times New Roman" w:eastAsia="Times New Roman" w:hAnsi="Times New Roman"/>
          <w:sz w:val="24"/>
          <w:szCs w:val="24"/>
          <w:lang w:val="fr-FR"/>
        </w:rPr>
      </w:pPr>
      <w:r w:rsidRPr="0065FF2A">
        <w:rPr>
          <w:rFonts w:ascii="Times New Roman" w:eastAsia="Times New Roman" w:hAnsi="Times New Roman"/>
          <w:b/>
          <w:bCs/>
          <w:sz w:val="24"/>
          <w:szCs w:val="24"/>
          <w:lang w:val="fr-FR"/>
        </w:rPr>
        <w:t>Retour sur l’expérience utilisateur</w:t>
      </w:r>
      <w:r w:rsidRPr="0065FF2A">
        <w:rPr>
          <w:rFonts w:ascii="Times New Roman" w:eastAsia="Times New Roman" w:hAnsi="Times New Roman"/>
          <w:sz w:val="24"/>
          <w:szCs w:val="24"/>
          <w:lang w:val="fr-FR"/>
        </w:rPr>
        <w:t xml:space="preserve"> : Recueillir les impressions du client sur la facilité d’utilisation, le confort, et la sécurité ressentie.</w:t>
      </w:r>
    </w:p>
    <w:p w14:paraId="26ED0AA4" w14:textId="14BD4341" w:rsidR="00846B73" w:rsidRPr="00846B73" w:rsidRDefault="50155A64" w:rsidP="0065FF2A">
      <w:pPr>
        <w:pStyle w:val="Paragraphedeliste"/>
        <w:numPr>
          <w:ilvl w:val="0"/>
          <w:numId w:val="3"/>
        </w:numPr>
        <w:spacing w:after="0"/>
        <w:rPr>
          <w:rFonts w:ascii="Times New Roman" w:eastAsia="Times New Roman" w:hAnsi="Times New Roman"/>
          <w:sz w:val="24"/>
          <w:szCs w:val="24"/>
          <w:lang w:val="fr-FR"/>
        </w:rPr>
      </w:pPr>
      <w:r w:rsidRPr="0065FF2A">
        <w:rPr>
          <w:rFonts w:ascii="Times New Roman" w:eastAsia="Times New Roman" w:hAnsi="Times New Roman"/>
          <w:b/>
          <w:bCs/>
          <w:sz w:val="24"/>
          <w:szCs w:val="24"/>
          <w:lang w:val="fr-FR"/>
        </w:rPr>
        <w:t>Suggestions d’amélioration</w:t>
      </w:r>
      <w:r w:rsidRPr="0065FF2A">
        <w:rPr>
          <w:rFonts w:ascii="Times New Roman" w:eastAsia="Times New Roman" w:hAnsi="Times New Roman"/>
          <w:sz w:val="24"/>
          <w:szCs w:val="24"/>
          <w:lang w:val="fr-FR"/>
        </w:rPr>
        <w:t xml:space="preserve"> : Identifier d’éventuelles préférences du client, comme l’ajout d’options de personnalisation ou des modifications du design.</w:t>
      </w:r>
    </w:p>
    <w:p w14:paraId="6D3C71F8" w14:textId="1D0880AC" w:rsidR="00846B73" w:rsidRDefault="50155A64" w:rsidP="0065FF2A">
      <w:pPr>
        <w:pStyle w:val="Paragraphedeliste"/>
        <w:numPr>
          <w:ilvl w:val="0"/>
          <w:numId w:val="3"/>
        </w:numPr>
        <w:spacing w:after="0"/>
        <w:rPr>
          <w:rFonts w:ascii="Times New Roman" w:eastAsia="Times New Roman" w:hAnsi="Times New Roman"/>
          <w:sz w:val="24"/>
          <w:szCs w:val="24"/>
          <w:lang w:val="fr-FR"/>
        </w:rPr>
      </w:pPr>
      <w:r w:rsidRPr="0065FF2A">
        <w:rPr>
          <w:rFonts w:ascii="Times New Roman" w:eastAsia="Times New Roman" w:hAnsi="Times New Roman"/>
          <w:b/>
          <w:bCs/>
          <w:sz w:val="24"/>
          <w:szCs w:val="24"/>
          <w:lang w:val="fr-FR"/>
        </w:rPr>
        <w:t>Compatibilité et adaptation</w:t>
      </w:r>
      <w:r w:rsidRPr="0065FF2A">
        <w:rPr>
          <w:rFonts w:ascii="Times New Roman" w:eastAsia="Times New Roman" w:hAnsi="Times New Roman"/>
          <w:sz w:val="24"/>
          <w:szCs w:val="24"/>
          <w:lang w:val="fr-FR"/>
        </w:rPr>
        <w:t xml:space="preserve"> : Discuter de la possibilité d’intégrer le dispositif dans d’autres véhicules, pour s'assurer de la flexibilité et de l’adaptabilité du produit.</w:t>
      </w:r>
    </w:p>
    <w:p w14:paraId="78EDEC2A" w14:textId="77777777" w:rsidR="00E771D3" w:rsidRPr="00846B73" w:rsidRDefault="00E771D3" w:rsidP="00E771D3">
      <w:pPr>
        <w:pStyle w:val="Paragraphedeliste"/>
        <w:spacing w:after="0"/>
        <w:ind w:left="1800"/>
        <w:rPr>
          <w:rFonts w:ascii="Times New Roman" w:eastAsia="Times New Roman" w:hAnsi="Times New Roman"/>
          <w:sz w:val="24"/>
          <w:szCs w:val="24"/>
          <w:lang w:val="fr-FR"/>
        </w:rPr>
      </w:pPr>
    </w:p>
    <w:p w14:paraId="7EAEA7B6" w14:textId="394E85C1" w:rsidR="00E3176B" w:rsidRPr="000440CF" w:rsidRDefault="0201BF4E" w:rsidP="36C2AFBA">
      <w:pPr>
        <w:pStyle w:val="Titre2"/>
        <w:spacing w:line="240" w:lineRule="auto"/>
        <w:rPr>
          <w:lang w:val="fr-FR"/>
        </w:rPr>
      </w:pPr>
      <w:bookmarkStart w:id="56" w:name="_Toc183026931"/>
      <w:r w:rsidRPr="000440CF">
        <w:rPr>
          <w:lang w:val="fr-FR"/>
        </w:rPr>
        <w:lastRenderedPageBreak/>
        <w:t>Plan de projet</w:t>
      </w:r>
      <w:bookmarkEnd w:id="56"/>
    </w:p>
    <w:p w14:paraId="1FB9FC2B" w14:textId="5F98E168" w:rsidR="00E3176B" w:rsidRPr="000440CF" w:rsidRDefault="0031509B" w:rsidP="36C2AFBA">
      <w:pPr>
        <w:pStyle w:val="ParIndent"/>
        <w:spacing w:line="240" w:lineRule="auto"/>
        <w:ind w:firstLine="576"/>
        <w:rPr>
          <w:color w:val="C00000"/>
          <w:lang w:val="fr-FR"/>
        </w:rPr>
      </w:pPr>
      <w:r>
        <w:rPr>
          <w:noProof/>
        </w:rPr>
        <mc:AlternateContent>
          <mc:Choice Requires="wps">
            <w:drawing>
              <wp:anchor distT="0" distB="0" distL="114300" distR="114300" simplePos="0" relativeHeight="251663364" behindDoc="0" locked="0" layoutInCell="1" allowOverlap="1" wp14:anchorId="070C4D38" wp14:editId="0D3BB882">
                <wp:simplePos x="0" y="0"/>
                <wp:positionH relativeFrom="column">
                  <wp:posOffset>0</wp:posOffset>
                </wp:positionH>
                <wp:positionV relativeFrom="paragraph">
                  <wp:posOffset>4615180</wp:posOffset>
                </wp:positionV>
                <wp:extent cx="6016625" cy="635"/>
                <wp:effectExtent l="0" t="0" r="3175" b="12065"/>
                <wp:wrapTopAndBottom/>
                <wp:docPr id="1265073032" name="Text Box 1"/>
                <wp:cNvGraphicFramePr/>
                <a:graphic xmlns:a="http://schemas.openxmlformats.org/drawingml/2006/main">
                  <a:graphicData uri="http://schemas.microsoft.com/office/word/2010/wordprocessingShape">
                    <wps:wsp>
                      <wps:cNvSpPr txBox="1"/>
                      <wps:spPr>
                        <a:xfrm>
                          <a:off x="0" y="0"/>
                          <a:ext cx="6016625" cy="635"/>
                        </a:xfrm>
                        <a:prstGeom prst="rect">
                          <a:avLst/>
                        </a:prstGeom>
                        <a:solidFill>
                          <a:prstClr val="white"/>
                        </a:solidFill>
                        <a:ln>
                          <a:noFill/>
                        </a:ln>
                      </wps:spPr>
                      <wps:txbx>
                        <w:txbxContent>
                          <w:p w14:paraId="7BCF69D7" w14:textId="10C63D4A" w:rsidR="0031509B" w:rsidRPr="002F3091" w:rsidRDefault="0031509B" w:rsidP="0031509B">
                            <w:pPr>
                              <w:pStyle w:val="Lgende"/>
                              <w:jc w:val="center"/>
                              <w:rPr>
                                <w:noProof/>
                                <w:lang w:val="en-US"/>
                              </w:rPr>
                            </w:pPr>
                            <w:bookmarkStart w:id="57" w:name="_Toc183026983"/>
                            <w:r>
                              <w:t xml:space="preserve">Figure </w:t>
                            </w:r>
                            <w:r>
                              <w:fldChar w:fldCharType="begin"/>
                            </w:r>
                            <w:r>
                              <w:instrText xml:space="preserve"> SEQ Figure \* ARABIC </w:instrText>
                            </w:r>
                            <w:r>
                              <w:fldChar w:fldCharType="separate"/>
                            </w:r>
                            <w:r w:rsidR="00D41BC0">
                              <w:rPr>
                                <w:noProof/>
                              </w:rPr>
                              <w:t>16</w:t>
                            </w:r>
                            <w:r>
                              <w:fldChar w:fldCharType="end"/>
                            </w:r>
                            <w:r>
                              <w:t xml:space="preserve"> - Diagramme de Gantt</w:t>
                            </w:r>
                            <w:bookmarkEnd w:id="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0C4D38" id="_x0000_s1027" type="#_x0000_t202" style="position:absolute;left:0;text-align:left;margin-left:0;margin-top:363.4pt;width:473.75pt;height:.05pt;z-index:2516633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" stroked="f">
                <v:textbox style="mso-fit-shape-to-text:t" inset="0,0,0,0">
                  <w:txbxContent>
                    <w:p w14:paraId="7BCF69D7" w14:textId="10C63D4A" w:rsidR="0031509B" w:rsidRPr="002F3091" w:rsidRDefault="0031509B" w:rsidP="0031509B">
                      <w:pPr>
                        <w:pStyle w:val="Lgende"/>
                        <w:jc w:val="center"/>
                        <w:rPr>
                          <w:noProof/>
                          <w:lang w:val="en-US"/>
                        </w:rPr>
                      </w:pPr>
                      <w:bookmarkStart w:id="58" w:name="_Toc183026983"/>
                      <w:r>
                        <w:t xml:space="preserve">Figure </w:t>
                      </w:r>
                      <w:r>
                        <w:fldChar w:fldCharType="begin"/>
                      </w:r>
                      <w:r>
                        <w:instrText xml:space="preserve"> SEQ Figure \* ARABIC </w:instrText>
                      </w:r>
                      <w:r>
                        <w:fldChar w:fldCharType="separate"/>
                      </w:r>
                      <w:r w:rsidR="00D41BC0">
                        <w:rPr>
                          <w:noProof/>
                        </w:rPr>
                        <w:t>16</w:t>
                      </w:r>
                      <w:r>
                        <w:fldChar w:fldCharType="end"/>
                      </w:r>
                      <w:r>
                        <w:t xml:space="preserve"> - Diagramme de Gantt</w:t>
                      </w:r>
                      <w:bookmarkEnd w:id="58"/>
                    </w:p>
                  </w:txbxContent>
                </v:textbox>
                <w10:wrap type="topAndBottom"/>
              </v:shape>
            </w:pict>
          </mc:Fallback>
        </mc:AlternateContent>
      </w:r>
      <w:r w:rsidR="00643046">
        <w:rPr>
          <w:noProof/>
        </w:rPr>
        <w:drawing>
          <wp:anchor distT="0" distB="0" distL="114300" distR="114300" simplePos="0" relativeHeight="251658243" behindDoc="0" locked="0" layoutInCell="1" allowOverlap="1" wp14:anchorId="6B2D8379" wp14:editId="4C19B916">
            <wp:simplePos x="0" y="0"/>
            <wp:positionH relativeFrom="column">
              <wp:posOffset>0</wp:posOffset>
            </wp:positionH>
            <wp:positionV relativeFrom="paragraph">
              <wp:posOffset>377190</wp:posOffset>
            </wp:positionV>
            <wp:extent cx="6016625" cy="4180840"/>
            <wp:effectExtent l="0" t="0" r="3175" b="0"/>
            <wp:wrapTopAndBottom/>
            <wp:docPr id="20539547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954733" name=""/>
                    <pic:cNvPicPr/>
                  </pic:nvPicPr>
                  <pic:blipFill>
                    <a:blip r:embed="rId36"/>
                    <a:stretch>
                      <a:fillRect/>
                    </a:stretch>
                  </pic:blipFill>
                  <pic:spPr>
                    <a:xfrm>
                      <a:off x="0" y="0"/>
                      <a:ext cx="6016625" cy="4180840"/>
                    </a:xfrm>
                    <a:prstGeom prst="rect">
                      <a:avLst/>
                    </a:prstGeom>
                  </pic:spPr>
                </pic:pic>
              </a:graphicData>
            </a:graphic>
          </wp:anchor>
        </w:drawing>
      </w:r>
      <w:r w:rsidR="00350831" w:rsidRPr="000440CF">
        <w:rPr>
          <w:color w:val="C00000"/>
          <w:lang w:val="fr-FR"/>
        </w:rPr>
        <w:t>.</w:t>
      </w:r>
    </w:p>
    <w:p w14:paraId="212BB8AE" w14:textId="79DA7AE4" w:rsidR="00E3176B" w:rsidRPr="000440CF" w:rsidRDefault="00E3176B" w:rsidP="36C2AFBA">
      <w:pPr>
        <w:spacing w:line="240" w:lineRule="auto"/>
      </w:pPr>
    </w:p>
    <w:p w14:paraId="3A8567B8" w14:textId="1C5D96EE" w:rsidR="00310C1F" w:rsidRPr="000440CF" w:rsidRDefault="00E3176B" w:rsidP="36C2AFBA">
      <w:pPr>
        <w:spacing w:line="240" w:lineRule="auto"/>
      </w:pPr>
      <w:r w:rsidRPr="000440CF">
        <w:br w:type="page"/>
      </w:r>
    </w:p>
    <w:p w14:paraId="2DE57CCD" w14:textId="54021EAD" w:rsidR="00310C1F" w:rsidRPr="000440CF" w:rsidRDefault="00105455" w:rsidP="36C2AFBA">
      <w:pPr>
        <w:pStyle w:val="Titre1"/>
      </w:pPr>
      <w:bookmarkStart w:id="59" w:name="_Toc183026932"/>
      <w:r w:rsidRPr="000440CF">
        <w:lastRenderedPageBreak/>
        <w:t>C</w:t>
      </w:r>
      <w:r w:rsidR="5E546A10" w:rsidRPr="000440CF">
        <w:t>onsid</w:t>
      </w:r>
      <w:r w:rsidR="5C2D0F0B" w:rsidRPr="000440CF">
        <w:t>é</w:t>
      </w:r>
      <w:r w:rsidR="5E546A10" w:rsidRPr="000440CF">
        <w:t>rations</w:t>
      </w:r>
      <w:r w:rsidRPr="000440CF">
        <w:t xml:space="preserve"> d’économie et PI</w:t>
      </w:r>
      <w:bookmarkEnd w:id="59"/>
    </w:p>
    <w:p w14:paraId="78756A05" w14:textId="60B6108B" w:rsidR="00310C1F" w:rsidRDefault="7885A004" w:rsidP="36C2AFBA">
      <w:pPr>
        <w:pStyle w:val="Titre2"/>
        <w:rPr>
          <w:lang w:val="fr-FR"/>
        </w:rPr>
      </w:pPr>
      <w:bookmarkStart w:id="60" w:name="_Toc183026933"/>
      <w:r w:rsidRPr="000440CF">
        <w:rPr>
          <w:lang w:val="fr-FR"/>
        </w:rPr>
        <w:t>Rap</w:t>
      </w:r>
      <w:r w:rsidR="4B02E409" w:rsidRPr="000440CF">
        <w:rPr>
          <w:lang w:val="fr-FR"/>
        </w:rPr>
        <w:t>p</w:t>
      </w:r>
      <w:r w:rsidRPr="000440CF">
        <w:rPr>
          <w:lang w:val="fr-FR"/>
        </w:rPr>
        <w:t>ort d’é</w:t>
      </w:r>
      <w:r w:rsidR="5E546A10" w:rsidRPr="000440CF">
        <w:rPr>
          <w:lang w:val="fr-FR"/>
        </w:rPr>
        <w:t>conomi</w:t>
      </w:r>
      <w:r w:rsidR="48C793CB" w:rsidRPr="000440CF">
        <w:rPr>
          <w:lang w:val="fr-FR"/>
        </w:rPr>
        <w:t>e</w:t>
      </w:r>
      <w:bookmarkEnd w:id="60"/>
    </w:p>
    <w:p w14:paraId="01158AC9" w14:textId="2770008F" w:rsidR="00FD3C3C" w:rsidRPr="00FD3C3C" w:rsidRDefault="009B754B" w:rsidP="00FD3C3C">
      <w:pPr>
        <w:pStyle w:val="Titre3"/>
      </w:pPr>
      <w:bookmarkStart w:id="61" w:name="_Toc183026934"/>
      <w:r>
        <w:t>Liste des coûts</w:t>
      </w:r>
      <w:bookmarkEnd w:id="61"/>
      <w:r>
        <w:t xml:space="preserve"> </w:t>
      </w:r>
    </w:p>
    <w:p w14:paraId="70D258AD" w14:textId="02BC3B51" w:rsidR="00FD3C3C" w:rsidRDefault="00FD3C3C" w:rsidP="00EF3799">
      <w:pPr>
        <w:pStyle w:val="Lgende"/>
      </w:pPr>
      <w:bookmarkStart w:id="62" w:name="_Toc183026991"/>
      <w:r>
        <w:t>Ta</w:t>
      </w:r>
      <w:r w:rsidR="00EF3799">
        <w:t xml:space="preserve">bleau </w:t>
      </w:r>
      <w:r w:rsidR="005242A7">
        <w:fldChar w:fldCharType="begin"/>
      </w:r>
      <w:r w:rsidR="005242A7">
        <w:instrText xml:space="preserve"> SEQ Tableau \* ARABIC </w:instrText>
      </w:r>
      <w:r w:rsidR="005242A7">
        <w:fldChar w:fldCharType="separate"/>
      </w:r>
      <w:r w:rsidR="00E5244C">
        <w:rPr>
          <w:noProof/>
        </w:rPr>
        <w:t>4</w:t>
      </w:r>
      <w:r w:rsidR="005242A7">
        <w:fldChar w:fldCharType="end"/>
      </w:r>
      <w:r w:rsidR="00EF3799">
        <w:t xml:space="preserve"> - Liste des coûts et hypothèses</w:t>
      </w:r>
      <w:bookmarkEnd w:id="62"/>
    </w:p>
    <w:tbl>
      <w:tblPr>
        <w:tblStyle w:val="Grilledutableau"/>
        <w:tblW w:w="9468" w:type="dxa"/>
        <w:tblLook w:val="04A0" w:firstRow="1" w:lastRow="0" w:firstColumn="1" w:lastColumn="0" w:noHBand="0" w:noVBand="1"/>
      </w:tblPr>
      <w:tblGrid>
        <w:gridCol w:w="1578"/>
        <w:gridCol w:w="1578"/>
        <w:gridCol w:w="1578"/>
        <w:gridCol w:w="1578"/>
        <w:gridCol w:w="1578"/>
        <w:gridCol w:w="1578"/>
      </w:tblGrid>
      <w:tr w:rsidR="004F69BF" w:rsidRPr="004F69BF" w14:paraId="73AE4209" w14:textId="0E4E135A" w:rsidTr="525C90FA">
        <w:trPr>
          <w:trHeight w:val="300"/>
        </w:trPr>
        <w:tc>
          <w:tcPr>
            <w:tcW w:w="1578" w:type="dxa"/>
            <w:hideMark/>
          </w:tcPr>
          <w:p w14:paraId="78F3F181" w14:textId="77777777" w:rsidR="004F69BF" w:rsidRPr="004F69BF" w:rsidRDefault="004F69BF" w:rsidP="004F69BF">
            <w:pPr>
              <w:spacing w:line="240" w:lineRule="auto"/>
              <w:jc w:val="center"/>
              <w:rPr>
                <w:color w:val="000000" w:themeColor="text1"/>
                <w:lang w:val="en-CA"/>
              </w:rPr>
            </w:pPr>
            <w:proofErr w:type="spellStart"/>
            <w:r w:rsidRPr="004F69BF">
              <w:rPr>
                <w:b/>
                <w:bCs/>
                <w:color w:val="000000" w:themeColor="text1"/>
                <w:sz w:val="23"/>
                <w:szCs w:val="23"/>
                <w:lang w:val="en-CA"/>
              </w:rPr>
              <w:t>Listes</w:t>
            </w:r>
            <w:proofErr w:type="spellEnd"/>
            <w:r w:rsidRPr="004F69BF">
              <w:rPr>
                <w:b/>
                <w:bCs/>
                <w:color w:val="000000" w:themeColor="text1"/>
                <w:sz w:val="23"/>
                <w:szCs w:val="23"/>
                <w:lang w:val="en-CA"/>
              </w:rPr>
              <w:t xml:space="preserve"> des </w:t>
            </w:r>
            <w:proofErr w:type="spellStart"/>
            <w:r w:rsidRPr="004F69BF">
              <w:rPr>
                <w:b/>
                <w:bCs/>
                <w:color w:val="000000" w:themeColor="text1"/>
                <w:sz w:val="23"/>
                <w:szCs w:val="23"/>
                <w:lang w:val="en-CA"/>
              </w:rPr>
              <w:t>coûts</w:t>
            </w:r>
            <w:proofErr w:type="spellEnd"/>
          </w:p>
        </w:tc>
        <w:tc>
          <w:tcPr>
            <w:tcW w:w="1578" w:type="dxa"/>
            <w:hideMark/>
          </w:tcPr>
          <w:p w14:paraId="4184E92F" w14:textId="77777777" w:rsidR="004F69BF" w:rsidRPr="004F69BF" w:rsidRDefault="004F69BF" w:rsidP="004F69BF">
            <w:pPr>
              <w:spacing w:line="240" w:lineRule="auto"/>
              <w:jc w:val="center"/>
              <w:rPr>
                <w:color w:val="000000" w:themeColor="text1"/>
                <w:lang w:val="en-CA"/>
              </w:rPr>
            </w:pPr>
            <w:proofErr w:type="spellStart"/>
            <w:r w:rsidRPr="004F69BF">
              <w:rPr>
                <w:b/>
                <w:bCs/>
                <w:color w:val="000000" w:themeColor="text1"/>
                <w:sz w:val="23"/>
                <w:szCs w:val="23"/>
                <w:lang w:val="en-CA"/>
              </w:rPr>
              <w:t>Montant</w:t>
            </w:r>
            <w:proofErr w:type="spellEnd"/>
          </w:p>
        </w:tc>
        <w:tc>
          <w:tcPr>
            <w:tcW w:w="1578" w:type="dxa"/>
            <w:hideMark/>
          </w:tcPr>
          <w:p w14:paraId="22F28BB7" w14:textId="77777777" w:rsidR="004F69BF" w:rsidRPr="004F69BF" w:rsidRDefault="004F69BF" w:rsidP="004F69BF">
            <w:pPr>
              <w:spacing w:line="240" w:lineRule="auto"/>
              <w:jc w:val="center"/>
              <w:rPr>
                <w:color w:val="000000" w:themeColor="text1"/>
                <w:lang w:val="fr-CA"/>
              </w:rPr>
            </w:pPr>
            <w:r w:rsidRPr="004F69BF">
              <w:rPr>
                <w:b/>
                <w:bCs/>
                <w:color w:val="000000" w:themeColor="text1"/>
                <w:sz w:val="23"/>
                <w:szCs w:val="23"/>
                <w:lang w:val="fr-CA"/>
              </w:rPr>
              <w:t>Type de coût de base</w:t>
            </w:r>
          </w:p>
        </w:tc>
        <w:tc>
          <w:tcPr>
            <w:tcW w:w="1578" w:type="dxa"/>
            <w:hideMark/>
          </w:tcPr>
          <w:p w14:paraId="4DE6A493" w14:textId="77777777" w:rsidR="004F69BF" w:rsidRPr="004F69BF" w:rsidRDefault="004F69BF" w:rsidP="004F69BF">
            <w:pPr>
              <w:spacing w:line="240" w:lineRule="auto"/>
              <w:jc w:val="center"/>
              <w:rPr>
                <w:color w:val="000000" w:themeColor="text1"/>
                <w:lang w:val="en-CA"/>
              </w:rPr>
            </w:pPr>
            <w:proofErr w:type="spellStart"/>
            <w:r w:rsidRPr="004F69BF">
              <w:rPr>
                <w:b/>
                <w:bCs/>
                <w:color w:val="000000" w:themeColor="text1"/>
                <w:sz w:val="23"/>
                <w:szCs w:val="23"/>
                <w:lang w:val="en-CA"/>
              </w:rPr>
              <w:t>Dépendance</w:t>
            </w:r>
            <w:proofErr w:type="spellEnd"/>
            <w:r w:rsidRPr="004F69BF">
              <w:rPr>
                <w:b/>
                <w:bCs/>
                <w:color w:val="000000" w:themeColor="text1"/>
                <w:sz w:val="23"/>
                <w:szCs w:val="23"/>
                <w:lang w:val="en-CA"/>
              </w:rPr>
              <w:t xml:space="preserve"> au </w:t>
            </w:r>
            <w:proofErr w:type="spellStart"/>
            <w:r w:rsidRPr="004F69BF">
              <w:rPr>
                <w:b/>
                <w:bCs/>
                <w:color w:val="000000" w:themeColor="text1"/>
                <w:sz w:val="23"/>
                <w:szCs w:val="23"/>
                <w:lang w:val="en-CA"/>
              </w:rPr>
              <w:t>projet</w:t>
            </w:r>
            <w:proofErr w:type="spellEnd"/>
          </w:p>
        </w:tc>
        <w:tc>
          <w:tcPr>
            <w:tcW w:w="1578" w:type="dxa"/>
            <w:hideMark/>
          </w:tcPr>
          <w:p w14:paraId="244484FA" w14:textId="77777777" w:rsidR="004F69BF" w:rsidRPr="004F69BF" w:rsidRDefault="004F69BF" w:rsidP="004F69BF">
            <w:pPr>
              <w:spacing w:line="240" w:lineRule="auto"/>
              <w:jc w:val="center"/>
              <w:rPr>
                <w:color w:val="000000" w:themeColor="text1"/>
                <w:lang w:val="en-CA"/>
              </w:rPr>
            </w:pPr>
            <w:proofErr w:type="spellStart"/>
            <w:r w:rsidRPr="004F69BF">
              <w:rPr>
                <w:b/>
                <w:bCs/>
                <w:color w:val="000000" w:themeColor="text1"/>
                <w:sz w:val="23"/>
                <w:szCs w:val="23"/>
                <w:lang w:val="en-CA"/>
              </w:rPr>
              <w:t>Dépendance</w:t>
            </w:r>
            <w:proofErr w:type="spellEnd"/>
            <w:r w:rsidRPr="004F69BF">
              <w:rPr>
                <w:b/>
                <w:bCs/>
                <w:color w:val="000000" w:themeColor="text1"/>
                <w:sz w:val="23"/>
                <w:szCs w:val="23"/>
                <w:lang w:val="en-CA"/>
              </w:rPr>
              <w:t xml:space="preserve"> à la production</w:t>
            </w:r>
          </w:p>
        </w:tc>
        <w:tc>
          <w:tcPr>
            <w:tcW w:w="1578" w:type="dxa"/>
          </w:tcPr>
          <w:p w14:paraId="47E6F175" w14:textId="07982B0A" w:rsidR="73C6BE60" w:rsidRPr="1E78A4DA" w:rsidRDefault="73C6BE60" w:rsidP="1E78A4DA">
            <w:pPr>
              <w:spacing w:line="240" w:lineRule="auto"/>
              <w:jc w:val="center"/>
              <w:rPr>
                <w:b/>
                <w:bCs/>
                <w:color w:val="000000" w:themeColor="text1"/>
                <w:sz w:val="23"/>
                <w:szCs w:val="23"/>
                <w:lang w:val="en-CA"/>
              </w:rPr>
            </w:pPr>
            <w:proofErr w:type="spellStart"/>
            <w:r w:rsidRPr="1E78A4DA">
              <w:rPr>
                <w:b/>
                <w:bCs/>
                <w:color w:val="000000" w:themeColor="text1"/>
                <w:sz w:val="23"/>
                <w:szCs w:val="23"/>
                <w:lang w:val="en-CA"/>
              </w:rPr>
              <w:t>Hypothèse</w:t>
            </w:r>
            <w:proofErr w:type="spellEnd"/>
          </w:p>
        </w:tc>
      </w:tr>
      <w:tr w:rsidR="00501945" w:rsidRPr="00C16118" w14:paraId="11C874A3" w14:textId="14E7CDF5" w:rsidTr="525C90FA">
        <w:trPr>
          <w:trHeight w:val="300"/>
        </w:trPr>
        <w:tc>
          <w:tcPr>
            <w:tcW w:w="1578" w:type="dxa"/>
            <w:hideMark/>
          </w:tcPr>
          <w:p w14:paraId="17502301" w14:textId="6DC147F6" w:rsidR="00501945" w:rsidRPr="00C16118" w:rsidRDefault="00501945" w:rsidP="006F48BD">
            <w:pPr>
              <w:spacing w:line="240" w:lineRule="auto"/>
              <w:rPr>
                <w:lang w:val="en-CA"/>
              </w:rPr>
            </w:pPr>
            <w:r>
              <w:rPr>
                <w:b/>
                <w:bCs/>
                <w:color w:val="000000"/>
                <w:sz w:val="18"/>
                <w:szCs w:val="18"/>
              </w:rPr>
              <w:t>Matériaux de production</w:t>
            </w:r>
          </w:p>
        </w:tc>
        <w:tc>
          <w:tcPr>
            <w:tcW w:w="1578" w:type="dxa"/>
            <w:hideMark/>
          </w:tcPr>
          <w:p w14:paraId="785B88D2" w14:textId="3949A2E6" w:rsidR="00501945" w:rsidRPr="00C16118" w:rsidRDefault="1D954274" w:rsidP="1FFA7075">
            <w:pPr>
              <w:spacing w:line="240" w:lineRule="auto"/>
              <w:jc w:val="center"/>
              <w:rPr>
                <w:rFonts w:ascii="Helvetica" w:hAnsi="Helvetica"/>
                <w:sz w:val="18"/>
                <w:szCs w:val="18"/>
                <w:lang w:val="en-CA"/>
              </w:rPr>
            </w:pPr>
            <w:r w:rsidRPr="1FFA7075">
              <w:rPr>
                <w:rFonts w:ascii="Helvetica" w:hAnsi="Helvetica"/>
                <w:sz w:val="18"/>
                <w:szCs w:val="18"/>
                <w:lang w:val="en-CA"/>
              </w:rPr>
              <w:t>$</w:t>
            </w:r>
            <w:r w:rsidR="0C509278" w:rsidRPr="1FFA7075">
              <w:rPr>
                <w:rFonts w:ascii="Helvetica" w:hAnsi="Helvetica"/>
                <w:sz w:val="18"/>
                <w:szCs w:val="18"/>
                <w:lang w:val="en-CA"/>
              </w:rPr>
              <w:t>12 500</w:t>
            </w:r>
          </w:p>
        </w:tc>
        <w:tc>
          <w:tcPr>
            <w:tcW w:w="1578" w:type="dxa"/>
            <w:hideMark/>
          </w:tcPr>
          <w:p w14:paraId="6A9CC79D" w14:textId="357CB15D" w:rsidR="00501945" w:rsidRPr="00C16118" w:rsidRDefault="00501945" w:rsidP="006F48BD">
            <w:pPr>
              <w:spacing w:line="240" w:lineRule="auto"/>
              <w:jc w:val="center"/>
              <w:rPr>
                <w:lang w:val="en-CA"/>
              </w:rPr>
            </w:pPr>
            <w:r>
              <w:rPr>
                <w:color w:val="000000"/>
                <w:sz w:val="18"/>
                <w:szCs w:val="18"/>
              </w:rPr>
              <w:t>Matériaux</w:t>
            </w:r>
          </w:p>
        </w:tc>
        <w:tc>
          <w:tcPr>
            <w:tcW w:w="1578" w:type="dxa"/>
            <w:hideMark/>
          </w:tcPr>
          <w:p w14:paraId="1BA2BE75" w14:textId="076CCAC7" w:rsidR="00501945" w:rsidRPr="00C16118" w:rsidRDefault="00501945" w:rsidP="006F48BD">
            <w:pPr>
              <w:spacing w:line="240" w:lineRule="auto"/>
              <w:jc w:val="center"/>
              <w:rPr>
                <w:lang w:val="en-CA"/>
              </w:rPr>
            </w:pPr>
            <w:r>
              <w:rPr>
                <w:color w:val="000000"/>
                <w:sz w:val="18"/>
                <w:szCs w:val="18"/>
              </w:rPr>
              <w:t>Directe</w:t>
            </w:r>
          </w:p>
        </w:tc>
        <w:tc>
          <w:tcPr>
            <w:tcW w:w="1578" w:type="dxa"/>
            <w:hideMark/>
          </w:tcPr>
          <w:p w14:paraId="4D7161F9" w14:textId="2717C906" w:rsidR="00501945" w:rsidRPr="00C16118" w:rsidRDefault="00501945" w:rsidP="006F48BD">
            <w:pPr>
              <w:spacing w:line="240" w:lineRule="auto"/>
              <w:jc w:val="center"/>
              <w:rPr>
                <w:lang w:val="en-CA"/>
              </w:rPr>
            </w:pPr>
            <w:r>
              <w:rPr>
                <w:color w:val="000000"/>
                <w:sz w:val="18"/>
                <w:szCs w:val="18"/>
              </w:rPr>
              <w:t>Variable</w:t>
            </w:r>
          </w:p>
        </w:tc>
        <w:tc>
          <w:tcPr>
            <w:tcW w:w="1578" w:type="dxa"/>
          </w:tcPr>
          <w:p w14:paraId="213BBDA8" w14:textId="76C04172" w:rsidR="4EB090DF" w:rsidRPr="1E78A4DA" w:rsidRDefault="04990A60" w:rsidP="1E78A4DA">
            <w:pPr>
              <w:spacing w:line="240" w:lineRule="auto"/>
              <w:jc w:val="center"/>
              <w:rPr>
                <w:color w:val="000000" w:themeColor="text1"/>
                <w:sz w:val="18"/>
                <w:szCs w:val="18"/>
              </w:rPr>
            </w:pPr>
            <w:r w:rsidRPr="1FFA7075">
              <w:rPr>
                <w:color w:val="000000" w:themeColor="text1"/>
                <w:sz w:val="18"/>
                <w:szCs w:val="18"/>
              </w:rPr>
              <w:t xml:space="preserve">On </w:t>
            </w:r>
            <w:r w:rsidR="75DA252C" w:rsidRPr="1FFA7075">
              <w:rPr>
                <w:color w:val="000000" w:themeColor="text1"/>
                <w:sz w:val="18"/>
                <w:szCs w:val="18"/>
              </w:rPr>
              <w:t>considère</w:t>
            </w:r>
            <w:r w:rsidRPr="1FFA7075">
              <w:rPr>
                <w:color w:val="000000" w:themeColor="text1"/>
                <w:sz w:val="18"/>
                <w:szCs w:val="18"/>
              </w:rPr>
              <w:t xml:space="preserve"> </w:t>
            </w:r>
            <w:r w:rsidR="6AC27623" w:rsidRPr="1FFA7075">
              <w:rPr>
                <w:color w:val="000000" w:themeColor="text1"/>
                <w:sz w:val="18"/>
                <w:szCs w:val="18"/>
              </w:rPr>
              <w:t>que le</w:t>
            </w:r>
            <w:r w:rsidR="6F46D399" w:rsidRPr="1FFA7075">
              <w:rPr>
                <w:color w:val="000000" w:themeColor="text1"/>
                <w:sz w:val="18"/>
                <w:szCs w:val="18"/>
              </w:rPr>
              <w:t xml:space="preserve"> cout des </w:t>
            </w:r>
            <w:r w:rsidR="766EFAC5" w:rsidRPr="1FFA7075">
              <w:rPr>
                <w:color w:val="000000" w:themeColor="text1"/>
                <w:sz w:val="18"/>
                <w:szCs w:val="18"/>
              </w:rPr>
              <w:t>matériaux</w:t>
            </w:r>
            <w:r w:rsidR="6F46D399" w:rsidRPr="1FFA7075">
              <w:rPr>
                <w:color w:val="000000" w:themeColor="text1"/>
                <w:sz w:val="18"/>
                <w:szCs w:val="18"/>
              </w:rPr>
              <w:t xml:space="preserve"> pour la production d’un seul </w:t>
            </w:r>
            <w:r w:rsidR="09AEC3B4" w:rsidRPr="1FFA7075">
              <w:rPr>
                <w:color w:val="000000" w:themeColor="text1"/>
                <w:sz w:val="18"/>
                <w:szCs w:val="18"/>
              </w:rPr>
              <w:t>système de chargement</w:t>
            </w:r>
            <w:r w:rsidR="6F46D399" w:rsidRPr="1FFA7075">
              <w:rPr>
                <w:color w:val="000000" w:themeColor="text1"/>
                <w:sz w:val="18"/>
                <w:szCs w:val="18"/>
              </w:rPr>
              <w:t xml:space="preserve"> est de </w:t>
            </w:r>
            <w:r w:rsidR="5FC8FA62" w:rsidRPr="1FFA7075">
              <w:rPr>
                <w:color w:val="000000" w:themeColor="text1"/>
                <w:sz w:val="18"/>
                <w:szCs w:val="18"/>
              </w:rPr>
              <w:t>$</w:t>
            </w:r>
            <w:r w:rsidR="50A463D0" w:rsidRPr="1FFA7075">
              <w:rPr>
                <w:color w:val="000000" w:themeColor="text1"/>
                <w:sz w:val="18"/>
                <w:szCs w:val="18"/>
              </w:rPr>
              <w:t>250</w:t>
            </w:r>
            <w:r w:rsidR="32C52D28" w:rsidRPr="1FFA7075">
              <w:rPr>
                <w:color w:val="000000" w:themeColor="text1"/>
                <w:sz w:val="18"/>
                <w:szCs w:val="18"/>
              </w:rPr>
              <w:t>. Supposons que pour le lancement de notre entreprise nous voulons produire 50</w:t>
            </w:r>
            <w:r w:rsidR="04CBE759" w:rsidRPr="1FFA7075">
              <w:rPr>
                <w:color w:val="000000" w:themeColor="text1"/>
                <w:sz w:val="18"/>
                <w:szCs w:val="18"/>
              </w:rPr>
              <w:t xml:space="preserve"> fauteuils</w:t>
            </w:r>
            <w:r w:rsidR="722599DD" w:rsidRPr="1FFA7075">
              <w:rPr>
                <w:color w:val="000000" w:themeColor="text1"/>
                <w:sz w:val="18"/>
                <w:szCs w:val="18"/>
              </w:rPr>
              <w:t>.</w:t>
            </w:r>
          </w:p>
        </w:tc>
      </w:tr>
      <w:tr w:rsidR="00501945" w:rsidRPr="00C16118" w14:paraId="67C94DF1" w14:textId="550D7F5F" w:rsidTr="525C90FA">
        <w:trPr>
          <w:trHeight w:val="300"/>
        </w:trPr>
        <w:tc>
          <w:tcPr>
            <w:tcW w:w="1578" w:type="dxa"/>
            <w:hideMark/>
          </w:tcPr>
          <w:p w14:paraId="522F4943" w14:textId="5D10F692" w:rsidR="00501945" w:rsidRPr="00C16118" w:rsidRDefault="00501945" w:rsidP="006F48BD">
            <w:pPr>
              <w:spacing w:line="240" w:lineRule="auto"/>
              <w:rPr>
                <w:lang w:val="en-CA"/>
              </w:rPr>
            </w:pPr>
            <w:r>
              <w:rPr>
                <w:b/>
                <w:bCs/>
                <w:color w:val="000000"/>
                <w:sz w:val="18"/>
                <w:szCs w:val="18"/>
              </w:rPr>
              <w:t>Transport</w:t>
            </w:r>
          </w:p>
        </w:tc>
        <w:tc>
          <w:tcPr>
            <w:tcW w:w="1578" w:type="dxa"/>
            <w:hideMark/>
          </w:tcPr>
          <w:p w14:paraId="7B1A6415" w14:textId="454670BD" w:rsidR="00501945" w:rsidRPr="00C16118" w:rsidRDefault="518A3EA4" w:rsidP="006F48BD">
            <w:pPr>
              <w:spacing w:line="240" w:lineRule="auto"/>
              <w:jc w:val="center"/>
              <w:rPr>
                <w:rFonts w:ascii="Helvetica" w:hAnsi="Helvetica"/>
                <w:sz w:val="18"/>
                <w:szCs w:val="18"/>
                <w:lang w:val="en-CA"/>
              </w:rPr>
            </w:pPr>
            <w:r w:rsidRPr="1E78A4DA">
              <w:rPr>
                <w:rFonts w:ascii="Helvetica" w:hAnsi="Helvetica"/>
                <w:sz w:val="18"/>
                <w:szCs w:val="18"/>
                <w:lang w:val="en-CA"/>
              </w:rPr>
              <w:t>$500</w:t>
            </w:r>
          </w:p>
        </w:tc>
        <w:tc>
          <w:tcPr>
            <w:tcW w:w="1578" w:type="dxa"/>
            <w:hideMark/>
          </w:tcPr>
          <w:p w14:paraId="3E7E642D" w14:textId="67CD7957" w:rsidR="00501945" w:rsidRPr="00C16118" w:rsidRDefault="00501945" w:rsidP="006F48BD">
            <w:pPr>
              <w:spacing w:line="240" w:lineRule="auto"/>
              <w:jc w:val="center"/>
              <w:rPr>
                <w:lang w:val="en-CA"/>
              </w:rPr>
            </w:pPr>
            <w:r>
              <w:rPr>
                <w:color w:val="000000"/>
                <w:sz w:val="18"/>
                <w:szCs w:val="18"/>
              </w:rPr>
              <w:t>Frais généraux</w:t>
            </w:r>
          </w:p>
        </w:tc>
        <w:tc>
          <w:tcPr>
            <w:tcW w:w="1578" w:type="dxa"/>
            <w:hideMark/>
          </w:tcPr>
          <w:p w14:paraId="11D5F794" w14:textId="4866F67A" w:rsidR="00501945" w:rsidRPr="00C16118" w:rsidRDefault="00501945" w:rsidP="006F48BD">
            <w:pPr>
              <w:spacing w:line="240" w:lineRule="auto"/>
              <w:jc w:val="center"/>
              <w:rPr>
                <w:lang w:val="en-CA"/>
              </w:rPr>
            </w:pPr>
            <w:r>
              <w:rPr>
                <w:color w:val="000000"/>
                <w:sz w:val="18"/>
                <w:szCs w:val="18"/>
              </w:rPr>
              <w:t>Directe</w:t>
            </w:r>
          </w:p>
        </w:tc>
        <w:tc>
          <w:tcPr>
            <w:tcW w:w="1578" w:type="dxa"/>
            <w:hideMark/>
          </w:tcPr>
          <w:p w14:paraId="5887AB73" w14:textId="7C5EE57E" w:rsidR="00501945" w:rsidRPr="00C16118" w:rsidRDefault="00501945" w:rsidP="006F48BD">
            <w:pPr>
              <w:spacing w:line="240" w:lineRule="auto"/>
              <w:jc w:val="center"/>
              <w:rPr>
                <w:lang w:val="en-CA"/>
              </w:rPr>
            </w:pPr>
            <w:r>
              <w:rPr>
                <w:color w:val="000000"/>
                <w:sz w:val="18"/>
                <w:szCs w:val="18"/>
              </w:rPr>
              <w:t>Variable</w:t>
            </w:r>
          </w:p>
        </w:tc>
        <w:tc>
          <w:tcPr>
            <w:tcW w:w="1578" w:type="dxa"/>
          </w:tcPr>
          <w:p w14:paraId="1C668046" w14:textId="5623F49B" w:rsidR="4E2F19B4" w:rsidRPr="1E78A4DA" w:rsidRDefault="4E2F19B4" w:rsidP="1E78A4DA">
            <w:pPr>
              <w:spacing w:line="240" w:lineRule="auto"/>
              <w:jc w:val="center"/>
              <w:rPr>
                <w:color w:val="000000" w:themeColor="text1"/>
                <w:sz w:val="18"/>
                <w:szCs w:val="18"/>
              </w:rPr>
            </w:pPr>
            <w:r w:rsidRPr="1E78A4DA">
              <w:rPr>
                <w:color w:val="000000" w:themeColor="text1"/>
                <w:sz w:val="18"/>
                <w:szCs w:val="18"/>
              </w:rPr>
              <w:t>La livraison se fait en camion</w:t>
            </w:r>
          </w:p>
        </w:tc>
      </w:tr>
      <w:tr w:rsidR="00501945" w:rsidRPr="00C16118" w14:paraId="08B53FE3" w14:textId="718846E2" w:rsidTr="525C90FA">
        <w:trPr>
          <w:trHeight w:val="300"/>
        </w:trPr>
        <w:tc>
          <w:tcPr>
            <w:tcW w:w="1578" w:type="dxa"/>
            <w:hideMark/>
          </w:tcPr>
          <w:p w14:paraId="30BFF75C" w14:textId="40A61F3E" w:rsidR="00501945" w:rsidRPr="00C16118" w:rsidRDefault="00501945" w:rsidP="006F48BD">
            <w:pPr>
              <w:spacing w:line="240" w:lineRule="auto"/>
              <w:rPr>
                <w:lang w:val="en-CA"/>
              </w:rPr>
            </w:pPr>
            <w:r>
              <w:rPr>
                <w:b/>
                <w:bCs/>
                <w:color w:val="000000"/>
                <w:sz w:val="18"/>
                <w:szCs w:val="18"/>
              </w:rPr>
              <w:t>Impôts et taxes</w:t>
            </w:r>
          </w:p>
        </w:tc>
        <w:tc>
          <w:tcPr>
            <w:tcW w:w="1578" w:type="dxa"/>
            <w:hideMark/>
          </w:tcPr>
          <w:p w14:paraId="4F8151F9" w14:textId="2BF0746A" w:rsidR="00501945" w:rsidRPr="00C16118" w:rsidRDefault="522B59C0" w:rsidP="006F48BD">
            <w:pPr>
              <w:spacing w:line="240" w:lineRule="auto"/>
              <w:jc w:val="center"/>
              <w:rPr>
                <w:rFonts w:ascii="Helvetica" w:hAnsi="Helvetica"/>
                <w:sz w:val="18"/>
                <w:szCs w:val="18"/>
                <w:lang w:val="en-CA"/>
              </w:rPr>
            </w:pPr>
            <w:r w:rsidRPr="1E78A4DA">
              <w:rPr>
                <w:rFonts w:ascii="Helvetica" w:hAnsi="Helvetica"/>
                <w:sz w:val="18"/>
                <w:szCs w:val="18"/>
                <w:lang w:val="en-CA"/>
              </w:rPr>
              <w:t>25%</w:t>
            </w:r>
          </w:p>
        </w:tc>
        <w:tc>
          <w:tcPr>
            <w:tcW w:w="1578" w:type="dxa"/>
            <w:hideMark/>
          </w:tcPr>
          <w:p w14:paraId="2F329739" w14:textId="4211A081" w:rsidR="00501945" w:rsidRPr="00C16118" w:rsidRDefault="00501945" w:rsidP="006F48BD">
            <w:pPr>
              <w:spacing w:line="240" w:lineRule="auto"/>
              <w:jc w:val="center"/>
              <w:rPr>
                <w:rFonts w:ascii="Helvetica" w:hAnsi="Helvetica"/>
                <w:sz w:val="18"/>
                <w:szCs w:val="18"/>
                <w:lang w:val="en-CA"/>
              </w:rPr>
            </w:pPr>
            <w:r>
              <w:rPr>
                <w:color w:val="000000"/>
                <w:sz w:val="18"/>
                <w:szCs w:val="18"/>
              </w:rPr>
              <w:t>Frais généraux</w:t>
            </w:r>
          </w:p>
        </w:tc>
        <w:tc>
          <w:tcPr>
            <w:tcW w:w="1578" w:type="dxa"/>
            <w:hideMark/>
          </w:tcPr>
          <w:p w14:paraId="42E03069" w14:textId="7D8F58FC" w:rsidR="00501945" w:rsidRPr="00C16118" w:rsidRDefault="00501945" w:rsidP="006F48BD">
            <w:pPr>
              <w:spacing w:line="240" w:lineRule="auto"/>
              <w:jc w:val="center"/>
              <w:rPr>
                <w:lang w:val="en-CA"/>
              </w:rPr>
            </w:pPr>
            <w:r>
              <w:rPr>
                <w:color w:val="000000"/>
                <w:sz w:val="18"/>
                <w:szCs w:val="18"/>
              </w:rPr>
              <w:t>Indirecte</w:t>
            </w:r>
          </w:p>
        </w:tc>
        <w:tc>
          <w:tcPr>
            <w:tcW w:w="1578" w:type="dxa"/>
            <w:hideMark/>
          </w:tcPr>
          <w:p w14:paraId="2DAE09A8" w14:textId="16446F9B" w:rsidR="00501945" w:rsidRPr="00C16118" w:rsidRDefault="00501945" w:rsidP="006F48BD">
            <w:pPr>
              <w:spacing w:line="240" w:lineRule="auto"/>
              <w:jc w:val="center"/>
              <w:rPr>
                <w:lang w:val="en-CA"/>
              </w:rPr>
            </w:pPr>
            <w:r>
              <w:rPr>
                <w:color w:val="000000"/>
                <w:sz w:val="18"/>
                <w:szCs w:val="18"/>
              </w:rPr>
              <w:t>Variable</w:t>
            </w:r>
          </w:p>
        </w:tc>
        <w:tc>
          <w:tcPr>
            <w:tcW w:w="1578" w:type="dxa"/>
          </w:tcPr>
          <w:p w14:paraId="32805381" w14:textId="4BCA4ADB" w:rsidR="51434F4E" w:rsidRPr="1E78A4DA" w:rsidRDefault="51434F4E" w:rsidP="1E78A4DA">
            <w:pPr>
              <w:spacing w:line="240" w:lineRule="auto"/>
              <w:jc w:val="center"/>
              <w:rPr>
                <w:color w:val="242424"/>
                <w:sz w:val="18"/>
                <w:szCs w:val="18"/>
              </w:rPr>
            </w:pPr>
            <w:r w:rsidRPr="1E78A4DA">
              <w:rPr>
                <w:color w:val="242424"/>
                <w:sz w:val="18"/>
                <w:szCs w:val="18"/>
              </w:rPr>
              <w:t xml:space="preserve"> </w:t>
            </w:r>
            <w:r w:rsidR="5C9E1500" w:rsidRPr="1E78A4DA">
              <w:rPr>
                <w:color w:val="242424"/>
                <w:sz w:val="18"/>
                <w:szCs w:val="18"/>
              </w:rPr>
              <w:t>Prélèvements directement sur les revenus ou le patrimoine des contribuables</w:t>
            </w:r>
          </w:p>
        </w:tc>
      </w:tr>
      <w:tr w:rsidR="00501945" w:rsidRPr="00C16118" w14:paraId="78DCD00F" w14:textId="17840D2F" w:rsidTr="525C90FA">
        <w:trPr>
          <w:trHeight w:val="300"/>
        </w:trPr>
        <w:tc>
          <w:tcPr>
            <w:tcW w:w="1578" w:type="dxa"/>
            <w:hideMark/>
          </w:tcPr>
          <w:p w14:paraId="3FED2401" w14:textId="4760011F" w:rsidR="00501945" w:rsidRPr="00C16118" w:rsidRDefault="00501945" w:rsidP="006F48BD">
            <w:pPr>
              <w:spacing w:line="240" w:lineRule="auto"/>
              <w:rPr>
                <w:lang w:val="en-CA"/>
              </w:rPr>
            </w:pPr>
            <w:r>
              <w:rPr>
                <w:b/>
                <w:bCs/>
                <w:color w:val="000000"/>
                <w:sz w:val="18"/>
                <w:szCs w:val="18"/>
              </w:rPr>
              <w:t>Salaire des employés</w:t>
            </w:r>
          </w:p>
        </w:tc>
        <w:tc>
          <w:tcPr>
            <w:tcW w:w="1578" w:type="dxa"/>
            <w:hideMark/>
          </w:tcPr>
          <w:p w14:paraId="078B0F85" w14:textId="20822BB7" w:rsidR="00501945" w:rsidRPr="00C16118" w:rsidRDefault="0798A537" w:rsidP="006F48BD">
            <w:pPr>
              <w:spacing w:line="240" w:lineRule="auto"/>
              <w:jc w:val="center"/>
              <w:rPr>
                <w:rFonts w:ascii="Helvetica" w:hAnsi="Helvetica"/>
                <w:sz w:val="18"/>
                <w:szCs w:val="18"/>
                <w:lang w:val="en-CA"/>
              </w:rPr>
            </w:pPr>
            <w:r w:rsidRPr="525C90FA">
              <w:rPr>
                <w:color w:val="000000" w:themeColor="text1"/>
                <w:sz w:val="18"/>
                <w:szCs w:val="18"/>
              </w:rPr>
              <w:t>$</w:t>
            </w:r>
            <w:r w:rsidR="6C42C2AA" w:rsidRPr="525C90FA">
              <w:rPr>
                <w:color w:val="000000" w:themeColor="text1"/>
                <w:sz w:val="18"/>
                <w:szCs w:val="18"/>
              </w:rPr>
              <w:t>4</w:t>
            </w:r>
            <w:r w:rsidR="37CB52EB" w:rsidRPr="525C90FA">
              <w:rPr>
                <w:color w:val="000000" w:themeColor="text1"/>
                <w:sz w:val="18"/>
                <w:szCs w:val="18"/>
              </w:rPr>
              <w:t>0000</w:t>
            </w:r>
            <w:r w:rsidR="1FCA36B5" w:rsidRPr="525C90FA">
              <w:rPr>
                <w:color w:val="000000" w:themeColor="text1"/>
                <w:sz w:val="18"/>
                <w:szCs w:val="18"/>
              </w:rPr>
              <w:t>0</w:t>
            </w:r>
          </w:p>
        </w:tc>
        <w:tc>
          <w:tcPr>
            <w:tcW w:w="1578" w:type="dxa"/>
            <w:hideMark/>
          </w:tcPr>
          <w:p w14:paraId="7CDF0AAC" w14:textId="0A7B1C40" w:rsidR="00501945" w:rsidRPr="00C16118" w:rsidRDefault="00501945" w:rsidP="006F48BD">
            <w:pPr>
              <w:spacing w:line="240" w:lineRule="auto"/>
              <w:jc w:val="center"/>
              <w:rPr>
                <w:lang w:val="en-CA"/>
              </w:rPr>
            </w:pPr>
            <w:r>
              <w:rPr>
                <w:color w:val="000000"/>
                <w:sz w:val="18"/>
                <w:szCs w:val="18"/>
              </w:rPr>
              <w:t>Main d’</w:t>
            </w:r>
            <w:r w:rsidR="00211DDA">
              <w:rPr>
                <w:color w:val="000000"/>
                <w:sz w:val="18"/>
                <w:szCs w:val="18"/>
              </w:rPr>
              <w:t>œuvre</w:t>
            </w:r>
          </w:p>
        </w:tc>
        <w:tc>
          <w:tcPr>
            <w:tcW w:w="1578" w:type="dxa"/>
            <w:hideMark/>
          </w:tcPr>
          <w:p w14:paraId="13A972E1" w14:textId="1908B45D" w:rsidR="00501945" w:rsidRPr="00C16118" w:rsidRDefault="00501945" w:rsidP="006F48BD">
            <w:pPr>
              <w:spacing w:line="240" w:lineRule="auto"/>
              <w:jc w:val="center"/>
              <w:rPr>
                <w:lang w:val="en-CA"/>
              </w:rPr>
            </w:pPr>
            <w:r>
              <w:rPr>
                <w:color w:val="000000"/>
                <w:sz w:val="18"/>
                <w:szCs w:val="18"/>
              </w:rPr>
              <w:t>Directe</w:t>
            </w:r>
          </w:p>
        </w:tc>
        <w:tc>
          <w:tcPr>
            <w:tcW w:w="1578" w:type="dxa"/>
            <w:hideMark/>
          </w:tcPr>
          <w:p w14:paraId="66A8E818" w14:textId="4A1F5675" w:rsidR="00501945" w:rsidRPr="00C16118" w:rsidRDefault="00501945" w:rsidP="006F48BD">
            <w:pPr>
              <w:spacing w:line="240" w:lineRule="auto"/>
              <w:jc w:val="center"/>
              <w:rPr>
                <w:lang w:val="en-CA"/>
              </w:rPr>
            </w:pPr>
            <w:r>
              <w:rPr>
                <w:color w:val="000000"/>
                <w:sz w:val="18"/>
                <w:szCs w:val="18"/>
              </w:rPr>
              <w:t>Fixe</w:t>
            </w:r>
          </w:p>
        </w:tc>
        <w:tc>
          <w:tcPr>
            <w:tcW w:w="1578" w:type="dxa"/>
          </w:tcPr>
          <w:p w14:paraId="7FF7502D" w14:textId="51005234" w:rsidR="2E25218F" w:rsidRPr="1E78A4DA" w:rsidRDefault="2E25218F" w:rsidP="1E78A4DA">
            <w:pPr>
              <w:spacing w:line="240" w:lineRule="auto"/>
              <w:jc w:val="center"/>
              <w:rPr>
                <w:color w:val="000000" w:themeColor="text1"/>
                <w:sz w:val="18"/>
                <w:szCs w:val="18"/>
              </w:rPr>
            </w:pPr>
            <w:r w:rsidRPr="1E78A4DA">
              <w:rPr>
                <w:color w:val="000000" w:themeColor="text1"/>
                <w:sz w:val="18"/>
                <w:szCs w:val="18"/>
              </w:rPr>
              <w:t>Prend en compte le salaire des ingénieurs, des ouvriers, des graphistes, et des personnes chargées de l’entretien</w:t>
            </w:r>
            <w:r w:rsidR="672BE45A" w:rsidRPr="1E78A4DA">
              <w:rPr>
                <w:color w:val="000000" w:themeColor="text1"/>
                <w:sz w:val="18"/>
                <w:szCs w:val="18"/>
              </w:rPr>
              <w:t>.</w:t>
            </w:r>
          </w:p>
        </w:tc>
      </w:tr>
      <w:tr w:rsidR="00501945" w:rsidRPr="00C16118" w14:paraId="3424B40F" w14:textId="395DE4A0" w:rsidTr="525C90FA">
        <w:trPr>
          <w:trHeight w:val="300"/>
        </w:trPr>
        <w:tc>
          <w:tcPr>
            <w:tcW w:w="1578" w:type="dxa"/>
            <w:hideMark/>
          </w:tcPr>
          <w:p w14:paraId="4A26CC81" w14:textId="782C919A" w:rsidR="00501945" w:rsidRPr="00C16118" w:rsidRDefault="00501945" w:rsidP="006F48BD">
            <w:pPr>
              <w:spacing w:line="240" w:lineRule="auto"/>
              <w:rPr>
                <w:lang w:val="en-CA"/>
              </w:rPr>
            </w:pPr>
            <w:r>
              <w:rPr>
                <w:b/>
                <w:bCs/>
                <w:color w:val="000000"/>
                <w:sz w:val="18"/>
                <w:szCs w:val="18"/>
              </w:rPr>
              <w:t>Publicité</w:t>
            </w:r>
          </w:p>
        </w:tc>
        <w:tc>
          <w:tcPr>
            <w:tcW w:w="1578" w:type="dxa"/>
            <w:hideMark/>
          </w:tcPr>
          <w:p w14:paraId="4D8050D9" w14:textId="4147F689" w:rsidR="00501945" w:rsidRPr="00C16118" w:rsidRDefault="00501945" w:rsidP="006F48BD">
            <w:pPr>
              <w:spacing w:line="240" w:lineRule="auto"/>
              <w:jc w:val="center"/>
              <w:rPr>
                <w:rFonts w:ascii="Helvetica" w:hAnsi="Helvetica"/>
                <w:sz w:val="18"/>
                <w:szCs w:val="18"/>
                <w:lang w:val="en-CA"/>
              </w:rPr>
            </w:pPr>
            <w:r>
              <w:rPr>
                <w:color w:val="000000"/>
                <w:sz w:val="18"/>
                <w:szCs w:val="18"/>
              </w:rPr>
              <w:t>$5000</w:t>
            </w:r>
          </w:p>
        </w:tc>
        <w:tc>
          <w:tcPr>
            <w:tcW w:w="1578" w:type="dxa"/>
            <w:hideMark/>
          </w:tcPr>
          <w:p w14:paraId="4EAA6275" w14:textId="6ED0307A" w:rsidR="00501945" w:rsidRPr="00C16118" w:rsidRDefault="00501945" w:rsidP="006F48BD">
            <w:pPr>
              <w:spacing w:line="240" w:lineRule="auto"/>
              <w:jc w:val="center"/>
              <w:rPr>
                <w:lang w:val="en-CA"/>
              </w:rPr>
            </w:pPr>
            <w:r>
              <w:rPr>
                <w:color w:val="000000"/>
                <w:sz w:val="18"/>
                <w:szCs w:val="18"/>
              </w:rPr>
              <w:t>Frais généraux</w:t>
            </w:r>
          </w:p>
        </w:tc>
        <w:tc>
          <w:tcPr>
            <w:tcW w:w="1578" w:type="dxa"/>
            <w:hideMark/>
          </w:tcPr>
          <w:p w14:paraId="7990033C" w14:textId="0E4521ED" w:rsidR="00501945" w:rsidRPr="00C16118" w:rsidRDefault="00501945" w:rsidP="006F48BD">
            <w:pPr>
              <w:spacing w:line="240" w:lineRule="auto"/>
              <w:jc w:val="center"/>
              <w:rPr>
                <w:lang w:val="en-CA"/>
              </w:rPr>
            </w:pPr>
            <w:r>
              <w:rPr>
                <w:color w:val="000000"/>
                <w:sz w:val="18"/>
                <w:szCs w:val="18"/>
              </w:rPr>
              <w:t>Indirecte</w:t>
            </w:r>
          </w:p>
        </w:tc>
        <w:tc>
          <w:tcPr>
            <w:tcW w:w="1578" w:type="dxa"/>
            <w:hideMark/>
          </w:tcPr>
          <w:p w14:paraId="24D901BF" w14:textId="43E0B8AC" w:rsidR="00501945" w:rsidRPr="00C16118" w:rsidRDefault="00501945" w:rsidP="006F48BD">
            <w:pPr>
              <w:spacing w:line="240" w:lineRule="auto"/>
              <w:jc w:val="center"/>
              <w:rPr>
                <w:lang w:val="en-CA"/>
              </w:rPr>
            </w:pPr>
            <w:r>
              <w:rPr>
                <w:color w:val="000000"/>
                <w:sz w:val="18"/>
                <w:szCs w:val="18"/>
              </w:rPr>
              <w:t>Fixe</w:t>
            </w:r>
          </w:p>
        </w:tc>
        <w:tc>
          <w:tcPr>
            <w:tcW w:w="1578" w:type="dxa"/>
          </w:tcPr>
          <w:p w14:paraId="2701E10E" w14:textId="65306523" w:rsidR="60E7ED32" w:rsidRPr="1E78A4DA" w:rsidRDefault="60E7ED32" w:rsidP="1E78A4DA">
            <w:pPr>
              <w:spacing w:line="240" w:lineRule="auto"/>
              <w:jc w:val="center"/>
              <w:rPr>
                <w:color w:val="000000" w:themeColor="text1"/>
                <w:sz w:val="18"/>
                <w:szCs w:val="18"/>
              </w:rPr>
            </w:pPr>
            <w:r w:rsidRPr="1E78A4DA">
              <w:rPr>
                <w:color w:val="000000" w:themeColor="text1"/>
                <w:sz w:val="18"/>
                <w:szCs w:val="18"/>
              </w:rPr>
              <w:t>Ne prend pas en compte le salaire des gens chargés de la publicité mais seulement des ressources nécessaires.</w:t>
            </w:r>
          </w:p>
        </w:tc>
      </w:tr>
      <w:tr w:rsidR="006F48BD" w:rsidRPr="00C16118" w14:paraId="7F6539FD" w14:textId="2A2321DA" w:rsidTr="525C90FA">
        <w:trPr>
          <w:trHeight w:val="300"/>
        </w:trPr>
        <w:tc>
          <w:tcPr>
            <w:tcW w:w="1578" w:type="dxa"/>
            <w:hideMark/>
          </w:tcPr>
          <w:p w14:paraId="7F1C7BB6" w14:textId="768ABD06" w:rsidR="006F48BD" w:rsidRPr="00C16118" w:rsidRDefault="0D238224" w:rsidP="006F48BD">
            <w:pPr>
              <w:spacing w:line="240" w:lineRule="auto"/>
            </w:pPr>
            <w:r w:rsidRPr="1E78A4DA">
              <w:rPr>
                <w:b/>
                <w:bCs/>
                <w:color w:val="000000" w:themeColor="text1"/>
                <w:sz w:val="18"/>
                <w:szCs w:val="18"/>
              </w:rPr>
              <w:t>Brevet et marque</w:t>
            </w:r>
          </w:p>
        </w:tc>
        <w:tc>
          <w:tcPr>
            <w:tcW w:w="1578" w:type="dxa"/>
            <w:hideMark/>
          </w:tcPr>
          <w:p w14:paraId="02C2F446" w14:textId="1CC24D96" w:rsidR="006F48BD" w:rsidRPr="00C16118" w:rsidRDefault="0D238224" w:rsidP="006F48BD">
            <w:pPr>
              <w:spacing w:line="240" w:lineRule="auto"/>
              <w:jc w:val="center"/>
              <w:rPr>
                <w:rFonts w:ascii="Helvetica" w:hAnsi="Helvetica"/>
                <w:sz w:val="18"/>
                <w:szCs w:val="18"/>
                <w:lang w:val="en-CA"/>
              </w:rPr>
            </w:pPr>
            <w:r w:rsidRPr="1E78A4DA">
              <w:rPr>
                <w:rFonts w:ascii="Helvetica" w:hAnsi="Helvetica"/>
                <w:sz w:val="18"/>
                <w:szCs w:val="18"/>
                <w:lang w:val="en-CA"/>
              </w:rPr>
              <w:t>$</w:t>
            </w:r>
            <w:r w:rsidR="7C8626A1" w:rsidRPr="1E78A4DA">
              <w:rPr>
                <w:rFonts w:ascii="Helvetica" w:hAnsi="Helvetica"/>
                <w:sz w:val="18"/>
                <w:szCs w:val="18"/>
                <w:lang w:val="en-CA"/>
              </w:rPr>
              <w:t>1150</w:t>
            </w:r>
          </w:p>
        </w:tc>
        <w:tc>
          <w:tcPr>
            <w:tcW w:w="1578" w:type="dxa"/>
            <w:hideMark/>
          </w:tcPr>
          <w:p w14:paraId="0C21DE5A" w14:textId="1678EA78" w:rsidR="006F48BD" w:rsidRPr="00C16118" w:rsidRDefault="006F48BD" w:rsidP="006F48BD">
            <w:pPr>
              <w:spacing w:line="240" w:lineRule="auto"/>
              <w:jc w:val="center"/>
              <w:rPr>
                <w:lang w:val="en-CA"/>
              </w:rPr>
            </w:pPr>
            <w:r>
              <w:rPr>
                <w:color w:val="000000"/>
                <w:sz w:val="18"/>
                <w:szCs w:val="18"/>
              </w:rPr>
              <w:t>Frais généraux</w:t>
            </w:r>
          </w:p>
        </w:tc>
        <w:tc>
          <w:tcPr>
            <w:tcW w:w="1578" w:type="dxa"/>
            <w:hideMark/>
          </w:tcPr>
          <w:p w14:paraId="0A5BC9AA" w14:textId="0FC4F1FB" w:rsidR="006F48BD" w:rsidRPr="00C16118" w:rsidRDefault="006F48BD" w:rsidP="006F48BD">
            <w:pPr>
              <w:spacing w:line="240" w:lineRule="auto"/>
              <w:jc w:val="center"/>
              <w:rPr>
                <w:lang w:val="en-CA"/>
              </w:rPr>
            </w:pPr>
            <w:r>
              <w:rPr>
                <w:color w:val="000000"/>
                <w:sz w:val="18"/>
                <w:szCs w:val="18"/>
              </w:rPr>
              <w:t>Directe</w:t>
            </w:r>
          </w:p>
        </w:tc>
        <w:tc>
          <w:tcPr>
            <w:tcW w:w="1578" w:type="dxa"/>
            <w:hideMark/>
          </w:tcPr>
          <w:p w14:paraId="7E54343E" w14:textId="096B7EA0" w:rsidR="006F48BD" w:rsidRPr="00C16118" w:rsidRDefault="006F48BD" w:rsidP="006F48BD">
            <w:pPr>
              <w:spacing w:line="240" w:lineRule="auto"/>
              <w:jc w:val="center"/>
              <w:rPr>
                <w:lang w:val="en-CA"/>
              </w:rPr>
            </w:pPr>
            <w:r>
              <w:rPr>
                <w:color w:val="000000"/>
                <w:sz w:val="18"/>
                <w:szCs w:val="18"/>
              </w:rPr>
              <w:t>Fixe</w:t>
            </w:r>
          </w:p>
        </w:tc>
        <w:tc>
          <w:tcPr>
            <w:tcW w:w="1578" w:type="dxa"/>
          </w:tcPr>
          <w:p w14:paraId="39ABC2F8" w14:textId="23C43B02" w:rsidR="610FE302" w:rsidRPr="1E78A4DA" w:rsidRDefault="610FE302" w:rsidP="1E78A4DA">
            <w:pPr>
              <w:spacing w:line="240" w:lineRule="auto"/>
              <w:jc w:val="center"/>
              <w:rPr>
                <w:color w:val="000000" w:themeColor="text1"/>
                <w:sz w:val="18"/>
                <w:szCs w:val="18"/>
              </w:rPr>
            </w:pPr>
            <w:r w:rsidRPr="1E78A4DA">
              <w:rPr>
                <w:color w:val="000000" w:themeColor="text1"/>
                <w:sz w:val="18"/>
                <w:szCs w:val="18"/>
              </w:rPr>
              <w:t>On Considère qu’il est question ici à la fois d’un brevet d’utilité et un brevet de design</w:t>
            </w:r>
          </w:p>
        </w:tc>
      </w:tr>
      <w:tr w:rsidR="00501945" w:rsidRPr="00C16118" w14:paraId="0D4BB75F" w14:textId="5DD37C24" w:rsidTr="525C90FA">
        <w:trPr>
          <w:trHeight w:val="300"/>
        </w:trPr>
        <w:tc>
          <w:tcPr>
            <w:tcW w:w="1578" w:type="dxa"/>
            <w:hideMark/>
          </w:tcPr>
          <w:p w14:paraId="696EA7CD" w14:textId="2B0F7DF3" w:rsidR="00501945" w:rsidRPr="00C16118" w:rsidRDefault="00501945" w:rsidP="006F48BD">
            <w:pPr>
              <w:spacing w:line="240" w:lineRule="auto"/>
              <w:rPr>
                <w:lang w:val="en-CA"/>
              </w:rPr>
            </w:pPr>
            <w:r>
              <w:rPr>
                <w:b/>
                <w:bCs/>
                <w:color w:val="000000"/>
                <w:sz w:val="18"/>
                <w:szCs w:val="18"/>
              </w:rPr>
              <w:lastRenderedPageBreak/>
              <w:t>Entretien des machines</w:t>
            </w:r>
          </w:p>
        </w:tc>
        <w:tc>
          <w:tcPr>
            <w:tcW w:w="1578" w:type="dxa"/>
            <w:hideMark/>
          </w:tcPr>
          <w:p w14:paraId="55285E47" w14:textId="7EA5F1CF" w:rsidR="00501945" w:rsidRPr="00C16118" w:rsidRDefault="00C70D4A" w:rsidP="006F48BD">
            <w:pPr>
              <w:spacing w:line="240" w:lineRule="auto"/>
              <w:jc w:val="center"/>
              <w:rPr>
                <w:rFonts w:ascii="Helvetica" w:hAnsi="Helvetica"/>
                <w:sz w:val="18"/>
                <w:szCs w:val="18"/>
                <w:lang w:val="en-CA"/>
              </w:rPr>
            </w:pPr>
            <w:r>
              <w:rPr>
                <w:rFonts w:ascii="Helvetica" w:hAnsi="Helvetica"/>
                <w:sz w:val="18"/>
                <w:szCs w:val="18"/>
                <w:lang w:val="en-CA"/>
              </w:rPr>
              <w:t>$1000</w:t>
            </w:r>
          </w:p>
        </w:tc>
        <w:tc>
          <w:tcPr>
            <w:tcW w:w="1578" w:type="dxa"/>
            <w:hideMark/>
          </w:tcPr>
          <w:p w14:paraId="08B5BED6" w14:textId="1F197E2C" w:rsidR="00501945" w:rsidRPr="00C16118" w:rsidRDefault="00501945" w:rsidP="006F48BD">
            <w:pPr>
              <w:spacing w:line="240" w:lineRule="auto"/>
              <w:jc w:val="center"/>
              <w:rPr>
                <w:lang w:val="en-CA"/>
              </w:rPr>
            </w:pPr>
            <w:r>
              <w:rPr>
                <w:color w:val="000000"/>
                <w:sz w:val="18"/>
                <w:szCs w:val="18"/>
              </w:rPr>
              <w:t>Frais généraux</w:t>
            </w:r>
          </w:p>
        </w:tc>
        <w:tc>
          <w:tcPr>
            <w:tcW w:w="1578" w:type="dxa"/>
            <w:hideMark/>
          </w:tcPr>
          <w:p w14:paraId="3F66C094" w14:textId="58D20D1C" w:rsidR="00501945" w:rsidRPr="00C16118" w:rsidRDefault="00501945" w:rsidP="006F48BD">
            <w:pPr>
              <w:spacing w:line="240" w:lineRule="auto"/>
              <w:jc w:val="center"/>
              <w:rPr>
                <w:lang w:val="en-CA"/>
              </w:rPr>
            </w:pPr>
            <w:r>
              <w:rPr>
                <w:color w:val="000000"/>
                <w:sz w:val="18"/>
                <w:szCs w:val="18"/>
              </w:rPr>
              <w:t>Indirecte</w:t>
            </w:r>
          </w:p>
        </w:tc>
        <w:tc>
          <w:tcPr>
            <w:tcW w:w="1578" w:type="dxa"/>
            <w:hideMark/>
          </w:tcPr>
          <w:p w14:paraId="63F6C761" w14:textId="300A0FBD" w:rsidR="00501945" w:rsidRPr="00C16118" w:rsidRDefault="00501945" w:rsidP="006F48BD">
            <w:pPr>
              <w:spacing w:line="240" w:lineRule="auto"/>
              <w:jc w:val="center"/>
              <w:rPr>
                <w:lang w:val="en-CA"/>
              </w:rPr>
            </w:pPr>
            <w:r>
              <w:rPr>
                <w:color w:val="000000"/>
                <w:sz w:val="18"/>
                <w:szCs w:val="18"/>
              </w:rPr>
              <w:t>Semi-variable</w:t>
            </w:r>
          </w:p>
        </w:tc>
        <w:tc>
          <w:tcPr>
            <w:tcW w:w="1578" w:type="dxa"/>
          </w:tcPr>
          <w:p w14:paraId="100C7E95" w14:textId="76A7F274" w:rsidR="3DC34B0A" w:rsidRPr="1E78A4DA" w:rsidRDefault="3DC34B0A" w:rsidP="1E78A4DA">
            <w:pPr>
              <w:spacing w:line="240" w:lineRule="auto"/>
              <w:jc w:val="center"/>
              <w:rPr>
                <w:color w:val="000000" w:themeColor="text1"/>
                <w:sz w:val="18"/>
                <w:szCs w:val="18"/>
              </w:rPr>
            </w:pPr>
            <w:r w:rsidRPr="1E78A4DA">
              <w:rPr>
                <w:color w:val="000000" w:themeColor="text1"/>
                <w:sz w:val="18"/>
                <w:szCs w:val="18"/>
              </w:rPr>
              <w:t>Ne tient pas compte du salaire des personnes chargés de l’entretien mais uniquement du matériel</w:t>
            </w:r>
            <w:r w:rsidR="21AE8A49" w:rsidRPr="1E78A4DA">
              <w:rPr>
                <w:color w:val="000000" w:themeColor="text1"/>
                <w:sz w:val="18"/>
                <w:szCs w:val="18"/>
              </w:rPr>
              <w:t xml:space="preserve"> </w:t>
            </w:r>
            <w:r w:rsidRPr="1E78A4DA">
              <w:rPr>
                <w:color w:val="000000" w:themeColor="text1"/>
                <w:sz w:val="18"/>
                <w:szCs w:val="18"/>
              </w:rPr>
              <w:t>nécessaire</w:t>
            </w:r>
          </w:p>
        </w:tc>
      </w:tr>
      <w:tr w:rsidR="00501945" w:rsidRPr="00C16118" w14:paraId="74185B59" w14:textId="1E6F4723" w:rsidTr="525C90FA">
        <w:trPr>
          <w:trHeight w:val="300"/>
        </w:trPr>
        <w:tc>
          <w:tcPr>
            <w:tcW w:w="1578" w:type="dxa"/>
            <w:hideMark/>
          </w:tcPr>
          <w:p w14:paraId="2CC676E7" w14:textId="012B83B5" w:rsidR="00501945" w:rsidRPr="00C16118" w:rsidRDefault="002C78DA" w:rsidP="006F48BD">
            <w:pPr>
              <w:spacing w:line="240" w:lineRule="auto"/>
              <w:rPr>
                <w:lang w:val="en-CA"/>
              </w:rPr>
            </w:pPr>
            <w:r>
              <w:rPr>
                <w:b/>
                <w:bCs/>
                <w:color w:val="000000"/>
                <w:sz w:val="18"/>
                <w:szCs w:val="18"/>
              </w:rPr>
              <w:t>Utilitaires (Électricité, Eau, Internet</w:t>
            </w:r>
            <w:r w:rsidR="00AD0A1C">
              <w:rPr>
                <w:b/>
                <w:bCs/>
                <w:color w:val="000000"/>
                <w:sz w:val="18"/>
                <w:szCs w:val="18"/>
              </w:rPr>
              <w:t>)</w:t>
            </w:r>
          </w:p>
        </w:tc>
        <w:tc>
          <w:tcPr>
            <w:tcW w:w="1578" w:type="dxa"/>
            <w:hideMark/>
          </w:tcPr>
          <w:p w14:paraId="54CC4905" w14:textId="498DA160" w:rsidR="00501945" w:rsidRPr="00C16118" w:rsidRDefault="00AD0A1C" w:rsidP="006F48BD">
            <w:pPr>
              <w:spacing w:line="240" w:lineRule="auto"/>
              <w:jc w:val="center"/>
              <w:rPr>
                <w:rFonts w:ascii="Helvetica" w:hAnsi="Helvetica"/>
                <w:sz w:val="18"/>
                <w:szCs w:val="18"/>
                <w:lang w:val="en-CA"/>
              </w:rPr>
            </w:pPr>
            <w:r>
              <w:rPr>
                <w:rFonts w:ascii="Helvetica" w:hAnsi="Helvetica"/>
                <w:sz w:val="18"/>
                <w:szCs w:val="18"/>
                <w:lang w:val="en-CA"/>
              </w:rPr>
              <w:t>$1000/</w:t>
            </w:r>
            <w:proofErr w:type="spellStart"/>
            <w:r>
              <w:rPr>
                <w:rFonts w:ascii="Helvetica" w:hAnsi="Helvetica"/>
                <w:sz w:val="18"/>
                <w:szCs w:val="18"/>
                <w:lang w:val="en-CA"/>
              </w:rPr>
              <w:t>mois</w:t>
            </w:r>
            <w:proofErr w:type="spellEnd"/>
          </w:p>
        </w:tc>
        <w:tc>
          <w:tcPr>
            <w:tcW w:w="1578" w:type="dxa"/>
            <w:hideMark/>
          </w:tcPr>
          <w:p w14:paraId="3C1A1B22" w14:textId="6956DD09" w:rsidR="00501945" w:rsidRPr="00C16118" w:rsidRDefault="00501945" w:rsidP="006F48BD">
            <w:pPr>
              <w:spacing w:line="240" w:lineRule="auto"/>
              <w:jc w:val="center"/>
              <w:rPr>
                <w:lang w:val="en-CA"/>
              </w:rPr>
            </w:pPr>
            <w:r>
              <w:rPr>
                <w:color w:val="000000"/>
                <w:sz w:val="18"/>
                <w:szCs w:val="18"/>
              </w:rPr>
              <w:t>Frais généraux</w:t>
            </w:r>
          </w:p>
        </w:tc>
        <w:tc>
          <w:tcPr>
            <w:tcW w:w="1578" w:type="dxa"/>
            <w:hideMark/>
          </w:tcPr>
          <w:p w14:paraId="508FCAC8" w14:textId="2053A9CD" w:rsidR="00501945" w:rsidRPr="00C16118" w:rsidRDefault="00501945" w:rsidP="006F48BD">
            <w:pPr>
              <w:spacing w:line="240" w:lineRule="auto"/>
              <w:jc w:val="center"/>
              <w:rPr>
                <w:rFonts w:ascii="Helvetica" w:hAnsi="Helvetica"/>
                <w:sz w:val="18"/>
                <w:szCs w:val="18"/>
                <w:lang w:val="en-CA"/>
              </w:rPr>
            </w:pPr>
            <w:r>
              <w:rPr>
                <w:color w:val="000000"/>
                <w:sz w:val="18"/>
                <w:szCs w:val="18"/>
              </w:rPr>
              <w:t>Indirecte</w:t>
            </w:r>
          </w:p>
        </w:tc>
        <w:tc>
          <w:tcPr>
            <w:tcW w:w="1578" w:type="dxa"/>
            <w:hideMark/>
          </w:tcPr>
          <w:p w14:paraId="376335EB" w14:textId="7D81C8CB" w:rsidR="00501945" w:rsidRPr="00C16118" w:rsidRDefault="00EE7B33" w:rsidP="006F48BD">
            <w:pPr>
              <w:spacing w:line="240" w:lineRule="auto"/>
              <w:jc w:val="center"/>
              <w:rPr>
                <w:lang w:val="en-CA"/>
              </w:rPr>
            </w:pPr>
            <w:r>
              <w:rPr>
                <w:color w:val="000000"/>
                <w:sz w:val="18"/>
                <w:szCs w:val="18"/>
              </w:rPr>
              <w:t>Semi</w:t>
            </w:r>
            <w:r w:rsidR="00501945">
              <w:rPr>
                <w:color w:val="000000"/>
                <w:sz w:val="18"/>
                <w:szCs w:val="18"/>
              </w:rPr>
              <w:t>-variable</w:t>
            </w:r>
          </w:p>
        </w:tc>
        <w:tc>
          <w:tcPr>
            <w:tcW w:w="1578" w:type="dxa"/>
          </w:tcPr>
          <w:p w14:paraId="000B810D" w14:textId="515A50F5" w:rsidR="1AB6BDBE" w:rsidRPr="1E78A4DA" w:rsidRDefault="1AB6BDBE" w:rsidP="1E78A4DA">
            <w:pPr>
              <w:spacing w:line="240" w:lineRule="auto"/>
              <w:jc w:val="center"/>
              <w:rPr>
                <w:color w:val="000000" w:themeColor="text1"/>
                <w:sz w:val="18"/>
                <w:szCs w:val="18"/>
              </w:rPr>
            </w:pPr>
            <w:r w:rsidRPr="1E78A4DA">
              <w:rPr>
                <w:color w:val="000000" w:themeColor="text1"/>
                <w:sz w:val="18"/>
                <w:szCs w:val="18"/>
              </w:rPr>
              <w:t>Prendre en compte le fait que les machines utilis</w:t>
            </w:r>
            <w:r w:rsidR="6D4F4D37" w:rsidRPr="1E78A4DA">
              <w:rPr>
                <w:color w:val="000000" w:themeColor="text1"/>
                <w:sz w:val="18"/>
                <w:szCs w:val="18"/>
              </w:rPr>
              <w:t>ent énormément d’électricité</w:t>
            </w:r>
          </w:p>
        </w:tc>
      </w:tr>
      <w:tr w:rsidR="00501945" w:rsidRPr="00C16118" w14:paraId="2AF3623C" w14:textId="08157372" w:rsidTr="525C90FA">
        <w:trPr>
          <w:trHeight w:val="300"/>
        </w:trPr>
        <w:tc>
          <w:tcPr>
            <w:tcW w:w="1578" w:type="dxa"/>
            <w:hideMark/>
          </w:tcPr>
          <w:p w14:paraId="65756382" w14:textId="175C6BA6" w:rsidR="00501945" w:rsidRPr="00C16118" w:rsidRDefault="00501945" w:rsidP="006F48BD">
            <w:pPr>
              <w:spacing w:line="240" w:lineRule="auto"/>
              <w:rPr>
                <w:lang w:val="en-CA"/>
              </w:rPr>
            </w:pPr>
            <w:r>
              <w:rPr>
                <w:b/>
                <w:bCs/>
                <w:color w:val="000000"/>
                <w:sz w:val="18"/>
                <w:szCs w:val="18"/>
              </w:rPr>
              <w:t>Loyer</w:t>
            </w:r>
          </w:p>
        </w:tc>
        <w:tc>
          <w:tcPr>
            <w:tcW w:w="1578" w:type="dxa"/>
            <w:hideMark/>
          </w:tcPr>
          <w:p w14:paraId="63776DEE" w14:textId="52A8C353" w:rsidR="00501945" w:rsidRPr="00C16118" w:rsidRDefault="00C70D4A" w:rsidP="006F48BD">
            <w:pPr>
              <w:spacing w:line="240" w:lineRule="auto"/>
              <w:jc w:val="center"/>
              <w:rPr>
                <w:rFonts w:ascii="Helvetica" w:hAnsi="Helvetica"/>
                <w:sz w:val="18"/>
                <w:szCs w:val="18"/>
                <w:lang w:val="en-CA"/>
              </w:rPr>
            </w:pPr>
            <w:r>
              <w:rPr>
                <w:rFonts w:ascii="Helvetica" w:hAnsi="Helvetica"/>
                <w:sz w:val="18"/>
                <w:szCs w:val="18"/>
                <w:lang w:val="en-CA"/>
              </w:rPr>
              <w:t>$</w:t>
            </w:r>
            <w:r w:rsidR="6450CDA8" w:rsidRPr="1E78A4DA">
              <w:rPr>
                <w:rFonts w:ascii="Helvetica" w:hAnsi="Helvetica"/>
                <w:sz w:val="18"/>
                <w:szCs w:val="18"/>
                <w:lang w:val="en-CA"/>
              </w:rPr>
              <w:t>5</w:t>
            </w:r>
            <w:r w:rsidR="0948CCF7" w:rsidRPr="1E78A4DA">
              <w:rPr>
                <w:rFonts w:ascii="Helvetica" w:hAnsi="Helvetica"/>
                <w:sz w:val="18"/>
                <w:szCs w:val="18"/>
                <w:lang w:val="en-CA"/>
              </w:rPr>
              <w:t>5</w:t>
            </w:r>
            <w:r w:rsidR="527E9829" w:rsidRPr="1E78A4DA">
              <w:rPr>
                <w:rFonts w:ascii="Helvetica" w:hAnsi="Helvetica"/>
                <w:sz w:val="18"/>
                <w:szCs w:val="18"/>
                <w:lang w:val="en-CA"/>
              </w:rPr>
              <w:t>0</w:t>
            </w:r>
            <w:r w:rsidR="3326908C" w:rsidRPr="1E78A4DA">
              <w:rPr>
                <w:rFonts w:ascii="Helvetica" w:hAnsi="Helvetica"/>
                <w:sz w:val="18"/>
                <w:szCs w:val="18"/>
                <w:lang w:val="en-CA"/>
              </w:rPr>
              <w:t>0</w:t>
            </w:r>
            <w:r>
              <w:rPr>
                <w:rFonts w:ascii="Helvetica" w:hAnsi="Helvetica"/>
                <w:sz w:val="18"/>
                <w:szCs w:val="18"/>
                <w:lang w:val="en-CA"/>
              </w:rPr>
              <w:t>/</w:t>
            </w:r>
            <w:proofErr w:type="spellStart"/>
            <w:r>
              <w:rPr>
                <w:rFonts w:ascii="Helvetica" w:hAnsi="Helvetica"/>
                <w:sz w:val="18"/>
                <w:szCs w:val="18"/>
                <w:lang w:val="en-CA"/>
              </w:rPr>
              <w:t>mois</w:t>
            </w:r>
            <w:proofErr w:type="spellEnd"/>
          </w:p>
        </w:tc>
        <w:tc>
          <w:tcPr>
            <w:tcW w:w="1578" w:type="dxa"/>
            <w:hideMark/>
          </w:tcPr>
          <w:p w14:paraId="77C13F64" w14:textId="446A8E3E" w:rsidR="00501945" w:rsidRPr="00C16118" w:rsidRDefault="00501945" w:rsidP="006F48BD">
            <w:pPr>
              <w:spacing w:line="240" w:lineRule="auto"/>
              <w:jc w:val="center"/>
              <w:rPr>
                <w:lang w:val="en-CA"/>
              </w:rPr>
            </w:pPr>
            <w:r>
              <w:rPr>
                <w:color w:val="000000"/>
                <w:sz w:val="18"/>
                <w:szCs w:val="18"/>
              </w:rPr>
              <w:t>Frais généraux</w:t>
            </w:r>
          </w:p>
        </w:tc>
        <w:tc>
          <w:tcPr>
            <w:tcW w:w="1578" w:type="dxa"/>
            <w:hideMark/>
          </w:tcPr>
          <w:p w14:paraId="4BA9C9CD" w14:textId="3A033409" w:rsidR="00501945" w:rsidRPr="00C16118" w:rsidRDefault="00501945" w:rsidP="006F48BD">
            <w:pPr>
              <w:spacing w:line="240" w:lineRule="auto"/>
              <w:jc w:val="center"/>
              <w:rPr>
                <w:rFonts w:ascii="Helvetica" w:hAnsi="Helvetica"/>
                <w:sz w:val="18"/>
                <w:szCs w:val="18"/>
                <w:lang w:val="en-CA"/>
              </w:rPr>
            </w:pPr>
            <w:r>
              <w:rPr>
                <w:color w:val="000000"/>
                <w:sz w:val="18"/>
                <w:szCs w:val="18"/>
              </w:rPr>
              <w:t>Indirecte</w:t>
            </w:r>
          </w:p>
        </w:tc>
        <w:tc>
          <w:tcPr>
            <w:tcW w:w="1578" w:type="dxa"/>
            <w:hideMark/>
          </w:tcPr>
          <w:p w14:paraId="4BAF9BA8" w14:textId="3F9F6B42" w:rsidR="00501945" w:rsidRPr="00C16118" w:rsidRDefault="00501945" w:rsidP="006F48BD">
            <w:pPr>
              <w:spacing w:line="240" w:lineRule="auto"/>
              <w:jc w:val="center"/>
              <w:rPr>
                <w:rFonts w:ascii="Helvetica" w:hAnsi="Helvetica"/>
                <w:sz w:val="18"/>
                <w:szCs w:val="18"/>
                <w:lang w:val="en-CA"/>
              </w:rPr>
            </w:pPr>
            <w:r>
              <w:rPr>
                <w:color w:val="000000"/>
                <w:sz w:val="18"/>
                <w:szCs w:val="18"/>
              </w:rPr>
              <w:t>Fixe</w:t>
            </w:r>
          </w:p>
        </w:tc>
        <w:tc>
          <w:tcPr>
            <w:tcW w:w="1578" w:type="dxa"/>
          </w:tcPr>
          <w:p w14:paraId="182ECB23" w14:textId="4D039A3E" w:rsidR="57C4E234" w:rsidRPr="1E78A4DA" w:rsidRDefault="57C4E234" w:rsidP="1E78A4DA">
            <w:pPr>
              <w:spacing w:line="240" w:lineRule="auto"/>
              <w:jc w:val="center"/>
              <w:rPr>
                <w:color w:val="000000" w:themeColor="text1"/>
                <w:sz w:val="18"/>
                <w:szCs w:val="18"/>
              </w:rPr>
            </w:pPr>
            <w:r w:rsidRPr="1E78A4DA">
              <w:rPr>
                <w:color w:val="000000" w:themeColor="text1"/>
                <w:sz w:val="18"/>
                <w:szCs w:val="18"/>
              </w:rPr>
              <w:t xml:space="preserve">On suppose que le local est un </w:t>
            </w:r>
            <w:r w:rsidR="57A0310D" w:rsidRPr="1E78A4DA">
              <w:rPr>
                <w:color w:val="000000" w:themeColor="text1"/>
                <w:sz w:val="18"/>
                <w:szCs w:val="18"/>
              </w:rPr>
              <w:t>entrepôt</w:t>
            </w:r>
            <w:r w:rsidR="012FB13E" w:rsidRPr="1E78A4DA">
              <w:rPr>
                <w:color w:val="000000" w:themeColor="text1"/>
                <w:sz w:val="18"/>
                <w:szCs w:val="18"/>
              </w:rPr>
              <w:t xml:space="preserve"> de </w:t>
            </w:r>
            <w:r w:rsidR="320CED94" w:rsidRPr="1E78A4DA">
              <w:rPr>
                <w:color w:val="000000" w:themeColor="text1"/>
                <w:sz w:val="18"/>
                <w:szCs w:val="18"/>
              </w:rPr>
              <w:t>5</w:t>
            </w:r>
            <w:r w:rsidR="012FB13E" w:rsidRPr="1E78A4DA">
              <w:rPr>
                <w:color w:val="000000" w:themeColor="text1"/>
                <w:sz w:val="18"/>
                <w:szCs w:val="18"/>
              </w:rPr>
              <w:t>00m^2</w:t>
            </w:r>
          </w:p>
        </w:tc>
      </w:tr>
      <w:tr w:rsidR="00501945" w:rsidRPr="00C16118" w14:paraId="38967496" w14:textId="572CCA4E" w:rsidTr="525C90FA">
        <w:trPr>
          <w:trHeight w:val="300"/>
        </w:trPr>
        <w:tc>
          <w:tcPr>
            <w:tcW w:w="1578" w:type="dxa"/>
            <w:hideMark/>
          </w:tcPr>
          <w:p w14:paraId="560C6858" w14:textId="4F617BAE" w:rsidR="00501945" w:rsidRPr="00C16118" w:rsidRDefault="00501945" w:rsidP="006F48BD">
            <w:pPr>
              <w:spacing w:line="240" w:lineRule="auto"/>
              <w:rPr>
                <w:lang w:val="en-CA"/>
              </w:rPr>
            </w:pPr>
            <w:r>
              <w:rPr>
                <w:b/>
                <w:bCs/>
                <w:color w:val="000000"/>
                <w:sz w:val="18"/>
                <w:szCs w:val="18"/>
              </w:rPr>
              <w:t>Entretien des locaux</w:t>
            </w:r>
          </w:p>
        </w:tc>
        <w:tc>
          <w:tcPr>
            <w:tcW w:w="1578" w:type="dxa"/>
            <w:hideMark/>
          </w:tcPr>
          <w:p w14:paraId="350BDBED" w14:textId="537E0071" w:rsidR="00501945" w:rsidRPr="00C16118" w:rsidRDefault="00F721CD" w:rsidP="006F48BD">
            <w:pPr>
              <w:spacing w:line="240" w:lineRule="auto"/>
              <w:jc w:val="center"/>
              <w:rPr>
                <w:rFonts w:ascii="Helvetica" w:hAnsi="Helvetica"/>
                <w:sz w:val="18"/>
                <w:szCs w:val="18"/>
                <w:lang w:val="en-CA"/>
              </w:rPr>
            </w:pPr>
            <w:r>
              <w:rPr>
                <w:rFonts w:ascii="Helvetica" w:hAnsi="Helvetica"/>
                <w:sz w:val="18"/>
                <w:szCs w:val="18"/>
                <w:lang w:val="en-CA"/>
              </w:rPr>
              <w:t>$</w:t>
            </w:r>
            <w:r w:rsidR="623A6F49" w:rsidRPr="1E78A4DA">
              <w:rPr>
                <w:rFonts w:ascii="Helvetica" w:hAnsi="Helvetica"/>
                <w:sz w:val="18"/>
                <w:szCs w:val="18"/>
                <w:lang w:val="en-CA"/>
              </w:rPr>
              <w:t>5</w:t>
            </w:r>
            <w:r w:rsidR="28BCD9E7" w:rsidRPr="1E78A4DA">
              <w:rPr>
                <w:rFonts w:ascii="Helvetica" w:hAnsi="Helvetica"/>
                <w:sz w:val="18"/>
                <w:szCs w:val="18"/>
                <w:lang w:val="en-CA"/>
              </w:rPr>
              <w:t>50</w:t>
            </w:r>
            <w:r>
              <w:rPr>
                <w:rFonts w:ascii="Helvetica" w:hAnsi="Helvetica"/>
                <w:sz w:val="18"/>
                <w:szCs w:val="18"/>
                <w:lang w:val="en-CA"/>
              </w:rPr>
              <w:t>/</w:t>
            </w:r>
            <w:proofErr w:type="spellStart"/>
            <w:r>
              <w:rPr>
                <w:rFonts w:ascii="Helvetica" w:hAnsi="Helvetica"/>
                <w:sz w:val="18"/>
                <w:szCs w:val="18"/>
                <w:lang w:val="en-CA"/>
              </w:rPr>
              <w:t>mois</w:t>
            </w:r>
            <w:proofErr w:type="spellEnd"/>
          </w:p>
        </w:tc>
        <w:tc>
          <w:tcPr>
            <w:tcW w:w="1578" w:type="dxa"/>
            <w:hideMark/>
          </w:tcPr>
          <w:p w14:paraId="2300D26A" w14:textId="46DFB08C" w:rsidR="00501945" w:rsidRPr="00C16118" w:rsidRDefault="00501945" w:rsidP="006F48BD">
            <w:pPr>
              <w:spacing w:line="240" w:lineRule="auto"/>
              <w:jc w:val="center"/>
              <w:rPr>
                <w:lang w:val="en-CA"/>
              </w:rPr>
            </w:pPr>
            <w:r>
              <w:rPr>
                <w:color w:val="000000"/>
                <w:sz w:val="18"/>
                <w:szCs w:val="18"/>
              </w:rPr>
              <w:t>Frais généraux</w:t>
            </w:r>
          </w:p>
        </w:tc>
        <w:tc>
          <w:tcPr>
            <w:tcW w:w="1578" w:type="dxa"/>
            <w:hideMark/>
          </w:tcPr>
          <w:p w14:paraId="7194F2A3" w14:textId="1BE2DE16" w:rsidR="00501945" w:rsidRPr="00C16118" w:rsidRDefault="00501945" w:rsidP="006F48BD">
            <w:pPr>
              <w:spacing w:line="240" w:lineRule="auto"/>
              <w:jc w:val="center"/>
              <w:rPr>
                <w:rFonts w:ascii="Helvetica" w:hAnsi="Helvetica"/>
                <w:sz w:val="18"/>
                <w:szCs w:val="18"/>
                <w:lang w:val="en-CA"/>
              </w:rPr>
            </w:pPr>
            <w:r>
              <w:rPr>
                <w:color w:val="000000"/>
                <w:sz w:val="18"/>
                <w:szCs w:val="18"/>
              </w:rPr>
              <w:t>Indirecte</w:t>
            </w:r>
          </w:p>
        </w:tc>
        <w:tc>
          <w:tcPr>
            <w:tcW w:w="1578" w:type="dxa"/>
            <w:hideMark/>
          </w:tcPr>
          <w:p w14:paraId="7A2D5803" w14:textId="58D98FB5" w:rsidR="00501945" w:rsidRPr="00C16118" w:rsidRDefault="00501945" w:rsidP="006F48BD">
            <w:pPr>
              <w:spacing w:line="240" w:lineRule="auto"/>
              <w:jc w:val="center"/>
              <w:rPr>
                <w:rFonts w:ascii="Helvetica" w:hAnsi="Helvetica"/>
                <w:sz w:val="18"/>
                <w:szCs w:val="18"/>
                <w:lang w:val="en-CA"/>
              </w:rPr>
            </w:pPr>
            <w:r>
              <w:rPr>
                <w:color w:val="000000"/>
                <w:sz w:val="18"/>
                <w:szCs w:val="18"/>
              </w:rPr>
              <w:t>Semi-variable</w:t>
            </w:r>
          </w:p>
        </w:tc>
        <w:tc>
          <w:tcPr>
            <w:tcW w:w="1578" w:type="dxa"/>
          </w:tcPr>
          <w:p w14:paraId="378BFB2A" w14:textId="7B52DF0A" w:rsidR="3D05BE15" w:rsidRPr="1E78A4DA" w:rsidRDefault="3D05BE15" w:rsidP="1E78A4DA">
            <w:pPr>
              <w:spacing w:line="240" w:lineRule="auto"/>
              <w:jc w:val="center"/>
              <w:rPr>
                <w:color w:val="000000" w:themeColor="text1"/>
                <w:sz w:val="18"/>
                <w:szCs w:val="18"/>
              </w:rPr>
            </w:pPr>
            <w:r w:rsidRPr="1E78A4DA">
              <w:rPr>
                <w:color w:val="000000" w:themeColor="text1"/>
                <w:sz w:val="18"/>
                <w:szCs w:val="18"/>
              </w:rPr>
              <w:t>Montant payé au service qui se chargera de l’entretien toutes les deux semaines</w:t>
            </w:r>
          </w:p>
        </w:tc>
      </w:tr>
      <w:tr w:rsidR="00501945" w:rsidRPr="00C16118" w14:paraId="58B928C6" w14:textId="384ACD7F" w:rsidTr="525C90FA">
        <w:trPr>
          <w:trHeight w:val="300"/>
        </w:trPr>
        <w:tc>
          <w:tcPr>
            <w:tcW w:w="1578" w:type="dxa"/>
            <w:hideMark/>
          </w:tcPr>
          <w:p w14:paraId="7F035DF4" w14:textId="0E84C467" w:rsidR="00501945" w:rsidRPr="00C16118" w:rsidRDefault="00501945" w:rsidP="006F48BD">
            <w:pPr>
              <w:spacing w:line="240" w:lineRule="auto"/>
              <w:rPr>
                <w:lang w:val="en-CA"/>
              </w:rPr>
            </w:pPr>
            <w:r>
              <w:rPr>
                <w:b/>
                <w:bCs/>
                <w:color w:val="000000"/>
                <w:sz w:val="18"/>
                <w:szCs w:val="18"/>
              </w:rPr>
              <w:t>Assurance des employés</w:t>
            </w:r>
          </w:p>
        </w:tc>
        <w:tc>
          <w:tcPr>
            <w:tcW w:w="1578" w:type="dxa"/>
            <w:hideMark/>
          </w:tcPr>
          <w:p w14:paraId="3F385413" w14:textId="61776768" w:rsidR="00501945" w:rsidRPr="00C16118" w:rsidRDefault="6BB64FC3" w:rsidP="006F48BD">
            <w:pPr>
              <w:spacing w:line="240" w:lineRule="auto"/>
              <w:jc w:val="center"/>
              <w:rPr>
                <w:rFonts w:ascii="Helvetica" w:hAnsi="Helvetica"/>
                <w:sz w:val="18"/>
                <w:szCs w:val="18"/>
                <w:lang w:val="en-CA"/>
              </w:rPr>
            </w:pPr>
            <w:r w:rsidRPr="1E78A4DA">
              <w:rPr>
                <w:rFonts w:ascii="Helvetica" w:hAnsi="Helvetica"/>
                <w:sz w:val="18"/>
                <w:szCs w:val="18"/>
                <w:lang w:val="en-CA"/>
              </w:rPr>
              <w:t>$</w:t>
            </w:r>
            <w:r w:rsidR="0441CEE6" w:rsidRPr="1E78A4DA">
              <w:rPr>
                <w:rFonts w:ascii="Helvetica" w:hAnsi="Helvetica"/>
                <w:sz w:val="18"/>
                <w:szCs w:val="18"/>
                <w:lang w:val="en-CA"/>
              </w:rPr>
              <w:t>1600</w:t>
            </w:r>
            <w:r w:rsidRPr="1E78A4DA">
              <w:rPr>
                <w:rFonts w:ascii="Helvetica" w:hAnsi="Helvetica"/>
                <w:sz w:val="18"/>
                <w:szCs w:val="18"/>
                <w:lang w:val="en-CA"/>
              </w:rPr>
              <w:t>/an</w:t>
            </w:r>
          </w:p>
        </w:tc>
        <w:tc>
          <w:tcPr>
            <w:tcW w:w="1578" w:type="dxa"/>
            <w:hideMark/>
          </w:tcPr>
          <w:p w14:paraId="6EFE2F3F" w14:textId="42FA3619" w:rsidR="00501945" w:rsidRPr="00C16118" w:rsidRDefault="00501945" w:rsidP="006F48BD">
            <w:pPr>
              <w:spacing w:line="240" w:lineRule="auto"/>
              <w:jc w:val="center"/>
              <w:rPr>
                <w:lang w:val="en-CA"/>
              </w:rPr>
            </w:pPr>
            <w:r>
              <w:rPr>
                <w:color w:val="000000"/>
                <w:sz w:val="18"/>
                <w:szCs w:val="18"/>
              </w:rPr>
              <w:t>Main d’</w:t>
            </w:r>
            <w:r w:rsidR="00211DDA">
              <w:rPr>
                <w:color w:val="000000"/>
                <w:sz w:val="18"/>
                <w:szCs w:val="18"/>
              </w:rPr>
              <w:t>œuvre</w:t>
            </w:r>
          </w:p>
        </w:tc>
        <w:tc>
          <w:tcPr>
            <w:tcW w:w="1578" w:type="dxa"/>
            <w:hideMark/>
          </w:tcPr>
          <w:p w14:paraId="286775A1" w14:textId="15655E9C" w:rsidR="00501945" w:rsidRPr="00C16118" w:rsidRDefault="00501945" w:rsidP="006F48BD">
            <w:pPr>
              <w:spacing w:line="240" w:lineRule="auto"/>
              <w:jc w:val="center"/>
              <w:rPr>
                <w:lang w:val="en-CA"/>
              </w:rPr>
            </w:pPr>
            <w:r>
              <w:rPr>
                <w:color w:val="000000"/>
                <w:sz w:val="18"/>
                <w:szCs w:val="18"/>
              </w:rPr>
              <w:t>Indirecte</w:t>
            </w:r>
          </w:p>
        </w:tc>
        <w:tc>
          <w:tcPr>
            <w:tcW w:w="1578" w:type="dxa"/>
            <w:hideMark/>
          </w:tcPr>
          <w:p w14:paraId="24187124" w14:textId="19D19692" w:rsidR="00501945" w:rsidRPr="00C16118" w:rsidRDefault="00501945" w:rsidP="006F48BD">
            <w:pPr>
              <w:spacing w:line="240" w:lineRule="auto"/>
              <w:jc w:val="center"/>
              <w:rPr>
                <w:lang w:val="en-CA"/>
              </w:rPr>
            </w:pPr>
            <w:r>
              <w:rPr>
                <w:color w:val="000000"/>
                <w:sz w:val="18"/>
                <w:szCs w:val="18"/>
              </w:rPr>
              <w:t>Fixe</w:t>
            </w:r>
          </w:p>
        </w:tc>
        <w:tc>
          <w:tcPr>
            <w:tcW w:w="1578" w:type="dxa"/>
          </w:tcPr>
          <w:p w14:paraId="12E53537" w14:textId="67E0B5DB" w:rsidR="3DABC864" w:rsidRPr="1E78A4DA" w:rsidRDefault="3DABC864" w:rsidP="1E78A4DA">
            <w:pPr>
              <w:spacing w:line="240" w:lineRule="auto"/>
              <w:jc w:val="center"/>
              <w:rPr>
                <w:color w:val="000000" w:themeColor="text1"/>
                <w:sz w:val="18"/>
                <w:szCs w:val="18"/>
              </w:rPr>
            </w:pPr>
            <w:r w:rsidRPr="1E78A4DA">
              <w:rPr>
                <w:color w:val="000000" w:themeColor="text1"/>
                <w:sz w:val="18"/>
                <w:szCs w:val="18"/>
              </w:rPr>
              <w:t>Cout unitaire (par employé) de l’assurance collectif</w:t>
            </w:r>
          </w:p>
        </w:tc>
      </w:tr>
      <w:tr w:rsidR="00501945" w:rsidRPr="00C16118" w14:paraId="32F92005" w14:textId="6022B782" w:rsidTr="525C90FA">
        <w:trPr>
          <w:trHeight w:val="300"/>
        </w:trPr>
        <w:tc>
          <w:tcPr>
            <w:tcW w:w="1578" w:type="dxa"/>
            <w:hideMark/>
          </w:tcPr>
          <w:p w14:paraId="69DFF242" w14:textId="743DF96B" w:rsidR="00501945" w:rsidRPr="00C16118" w:rsidRDefault="00501945" w:rsidP="006F48BD">
            <w:pPr>
              <w:spacing w:line="240" w:lineRule="auto"/>
              <w:rPr>
                <w:lang w:val="en-CA"/>
              </w:rPr>
            </w:pPr>
            <w:proofErr w:type="spellStart"/>
            <w:r w:rsidRPr="1E78A4DA">
              <w:rPr>
                <w:b/>
                <w:color w:val="000000" w:themeColor="text1"/>
                <w:sz w:val="18"/>
                <w:szCs w:val="18"/>
              </w:rPr>
              <w:t>Mortgage</w:t>
            </w:r>
            <w:proofErr w:type="spellEnd"/>
          </w:p>
        </w:tc>
        <w:tc>
          <w:tcPr>
            <w:tcW w:w="1578" w:type="dxa"/>
            <w:hideMark/>
          </w:tcPr>
          <w:p w14:paraId="4F5DCAE2" w14:textId="22080296" w:rsidR="00501945" w:rsidRPr="00C16118" w:rsidRDefault="28BCD9E7" w:rsidP="006F48BD">
            <w:pPr>
              <w:spacing w:line="240" w:lineRule="auto"/>
              <w:jc w:val="center"/>
              <w:rPr>
                <w:rFonts w:ascii="Helvetica" w:hAnsi="Helvetica"/>
                <w:sz w:val="18"/>
                <w:szCs w:val="18"/>
                <w:lang w:val="en-CA"/>
              </w:rPr>
            </w:pPr>
            <w:r w:rsidRPr="1E78A4DA">
              <w:rPr>
                <w:rFonts w:ascii="Helvetica" w:hAnsi="Helvetica"/>
                <w:sz w:val="18"/>
                <w:szCs w:val="18"/>
                <w:lang w:val="en-CA"/>
              </w:rPr>
              <w:t>$</w:t>
            </w:r>
            <w:r w:rsidR="3E99D84F" w:rsidRPr="1E78A4DA">
              <w:rPr>
                <w:rFonts w:ascii="Helvetica" w:hAnsi="Helvetica"/>
                <w:sz w:val="18"/>
                <w:szCs w:val="18"/>
                <w:lang w:val="en-CA"/>
              </w:rPr>
              <w:t>8</w:t>
            </w:r>
            <w:r w:rsidRPr="1E78A4DA">
              <w:rPr>
                <w:rFonts w:ascii="Helvetica" w:hAnsi="Helvetica"/>
                <w:sz w:val="18"/>
                <w:szCs w:val="18"/>
                <w:lang w:val="en-CA"/>
              </w:rPr>
              <w:t>0000</w:t>
            </w:r>
          </w:p>
        </w:tc>
        <w:tc>
          <w:tcPr>
            <w:tcW w:w="1578" w:type="dxa"/>
            <w:hideMark/>
          </w:tcPr>
          <w:p w14:paraId="5C3D1212" w14:textId="660B0D76" w:rsidR="00501945" w:rsidRPr="00C16118" w:rsidRDefault="00501945" w:rsidP="006F48BD">
            <w:pPr>
              <w:spacing w:line="240" w:lineRule="auto"/>
              <w:jc w:val="center"/>
              <w:rPr>
                <w:rFonts w:ascii="Helvetica" w:hAnsi="Helvetica"/>
                <w:sz w:val="18"/>
                <w:szCs w:val="18"/>
                <w:lang w:val="en-CA"/>
              </w:rPr>
            </w:pPr>
            <w:r>
              <w:rPr>
                <w:color w:val="000000"/>
                <w:sz w:val="18"/>
                <w:szCs w:val="18"/>
              </w:rPr>
              <w:t>Frais généraux</w:t>
            </w:r>
          </w:p>
        </w:tc>
        <w:tc>
          <w:tcPr>
            <w:tcW w:w="1578" w:type="dxa"/>
            <w:hideMark/>
          </w:tcPr>
          <w:p w14:paraId="2DEB31CE" w14:textId="77FD6B31" w:rsidR="00501945" w:rsidRPr="00C16118" w:rsidRDefault="00501945" w:rsidP="006F48BD">
            <w:pPr>
              <w:spacing w:line="240" w:lineRule="auto"/>
              <w:jc w:val="center"/>
              <w:rPr>
                <w:rFonts w:ascii="Helvetica" w:hAnsi="Helvetica"/>
                <w:sz w:val="18"/>
                <w:szCs w:val="18"/>
                <w:lang w:val="en-CA"/>
              </w:rPr>
            </w:pPr>
            <w:r>
              <w:rPr>
                <w:color w:val="000000"/>
                <w:sz w:val="18"/>
                <w:szCs w:val="18"/>
              </w:rPr>
              <w:t>Indirecte</w:t>
            </w:r>
          </w:p>
        </w:tc>
        <w:tc>
          <w:tcPr>
            <w:tcW w:w="1578" w:type="dxa"/>
            <w:hideMark/>
          </w:tcPr>
          <w:p w14:paraId="32E26994" w14:textId="1576C15B" w:rsidR="00501945" w:rsidRPr="00C16118" w:rsidRDefault="00501945" w:rsidP="006F48BD">
            <w:pPr>
              <w:spacing w:line="240" w:lineRule="auto"/>
              <w:jc w:val="center"/>
              <w:rPr>
                <w:rFonts w:ascii="Helvetica" w:hAnsi="Helvetica"/>
                <w:sz w:val="18"/>
                <w:szCs w:val="18"/>
                <w:lang w:val="en-CA"/>
              </w:rPr>
            </w:pPr>
            <w:r>
              <w:rPr>
                <w:color w:val="000000"/>
                <w:sz w:val="18"/>
                <w:szCs w:val="18"/>
              </w:rPr>
              <w:t>Fixe</w:t>
            </w:r>
          </w:p>
        </w:tc>
        <w:tc>
          <w:tcPr>
            <w:tcW w:w="1578" w:type="dxa"/>
          </w:tcPr>
          <w:p w14:paraId="3239B15E" w14:textId="29DDFE11" w:rsidR="1876FC00" w:rsidRPr="1E78A4DA" w:rsidRDefault="1876FC00" w:rsidP="1E78A4DA">
            <w:pPr>
              <w:spacing w:line="240" w:lineRule="auto"/>
              <w:jc w:val="center"/>
              <w:rPr>
                <w:color w:val="000000" w:themeColor="text1"/>
                <w:sz w:val="18"/>
                <w:szCs w:val="18"/>
              </w:rPr>
            </w:pPr>
            <w:r w:rsidRPr="1E78A4DA">
              <w:rPr>
                <w:color w:val="000000" w:themeColor="text1"/>
                <w:sz w:val="18"/>
                <w:szCs w:val="18"/>
              </w:rPr>
              <w:t xml:space="preserve">Prenant en compte </w:t>
            </w:r>
            <w:r w:rsidR="5C291B92" w:rsidRPr="1E78A4DA">
              <w:rPr>
                <w:color w:val="000000" w:themeColor="text1"/>
                <w:sz w:val="18"/>
                <w:szCs w:val="18"/>
              </w:rPr>
              <w:t>le cout</w:t>
            </w:r>
            <w:r w:rsidRPr="1E78A4DA">
              <w:rPr>
                <w:color w:val="000000" w:themeColor="text1"/>
                <w:sz w:val="18"/>
                <w:szCs w:val="18"/>
              </w:rPr>
              <w:t xml:space="preserve"> de production, de matériaux, </w:t>
            </w:r>
            <w:r w:rsidR="5F1AF894" w:rsidRPr="1E78A4DA">
              <w:rPr>
                <w:color w:val="000000" w:themeColor="text1"/>
                <w:sz w:val="18"/>
                <w:szCs w:val="18"/>
              </w:rPr>
              <w:t>des équipements</w:t>
            </w:r>
            <w:r w:rsidRPr="1E78A4DA">
              <w:rPr>
                <w:color w:val="000000" w:themeColor="text1"/>
                <w:sz w:val="18"/>
                <w:szCs w:val="18"/>
              </w:rPr>
              <w:t xml:space="preserve"> et des fournitures de bureau</w:t>
            </w:r>
            <w:r w:rsidR="3E0BB1BD" w:rsidRPr="1E78A4DA">
              <w:rPr>
                <w:color w:val="000000" w:themeColor="text1"/>
                <w:sz w:val="18"/>
                <w:szCs w:val="18"/>
              </w:rPr>
              <w:t xml:space="preserve"> ainsi que le premier paiement de loyer du local</w:t>
            </w:r>
          </w:p>
        </w:tc>
      </w:tr>
      <w:tr w:rsidR="00501945" w:rsidRPr="00C16118" w14:paraId="054F3970" w14:textId="7544E589" w:rsidTr="525C90FA">
        <w:trPr>
          <w:trHeight w:val="300"/>
        </w:trPr>
        <w:tc>
          <w:tcPr>
            <w:tcW w:w="1578" w:type="dxa"/>
            <w:hideMark/>
          </w:tcPr>
          <w:p w14:paraId="1A4E1DB6" w14:textId="66391203" w:rsidR="00501945" w:rsidRPr="00C16118" w:rsidRDefault="00501945" w:rsidP="006F48BD">
            <w:pPr>
              <w:spacing w:line="240" w:lineRule="auto"/>
              <w:rPr>
                <w:lang w:val="en-CA"/>
              </w:rPr>
            </w:pPr>
            <w:r>
              <w:rPr>
                <w:b/>
                <w:bCs/>
                <w:color w:val="000000"/>
                <w:sz w:val="18"/>
                <w:szCs w:val="18"/>
              </w:rPr>
              <w:t>Assurance entreprise</w:t>
            </w:r>
          </w:p>
        </w:tc>
        <w:tc>
          <w:tcPr>
            <w:tcW w:w="1578" w:type="dxa"/>
            <w:hideMark/>
          </w:tcPr>
          <w:p w14:paraId="41D683F1" w14:textId="31B97044" w:rsidR="00501945" w:rsidRPr="00C16118" w:rsidRDefault="471DE168" w:rsidP="006F48BD">
            <w:pPr>
              <w:spacing w:line="240" w:lineRule="auto"/>
              <w:jc w:val="center"/>
              <w:rPr>
                <w:rFonts w:ascii="Helvetica" w:hAnsi="Helvetica"/>
                <w:sz w:val="18"/>
                <w:szCs w:val="18"/>
                <w:lang w:val="en-CA"/>
              </w:rPr>
            </w:pPr>
            <w:r w:rsidRPr="1E78A4DA">
              <w:rPr>
                <w:rFonts w:ascii="Helvetica" w:hAnsi="Helvetica"/>
                <w:sz w:val="18"/>
                <w:szCs w:val="18"/>
                <w:lang w:val="en-CA"/>
              </w:rPr>
              <w:t>$</w:t>
            </w:r>
            <w:r w:rsidR="431FEFBC" w:rsidRPr="1E78A4DA">
              <w:rPr>
                <w:rFonts w:ascii="Helvetica" w:hAnsi="Helvetica"/>
                <w:sz w:val="18"/>
                <w:szCs w:val="18"/>
                <w:lang w:val="en-CA"/>
              </w:rPr>
              <w:t>62</w:t>
            </w:r>
            <w:r w:rsidRPr="1E78A4DA">
              <w:rPr>
                <w:rFonts w:ascii="Helvetica" w:hAnsi="Helvetica"/>
                <w:sz w:val="18"/>
                <w:szCs w:val="18"/>
                <w:lang w:val="en-CA"/>
              </w:rPr>
              <w:t>1/an</w:t>
            </w:r>
          </w:p>
        </w:tc>
        <w:tc>
          <w:tcPr>
            <w:tcW w:w="1578" w:type="dxa"/>
            <w:hideMark/>
          </w:tcPr>
          <w:p w14:paraId="5D909090" w14:textId="3DD5FE12" w:rsidR="00501945" w:rsidRPr="00C16118" w:rsidRDefault="00501945" w:rsidP="006F48BD">
            <w:pPr>
              <w:spacing w:line="240" w:lineRule="auto"/>
              <w:jc w:val="center"/>
              <w:rPr>
                <w:rFonts w:ascii="Helvetica" w:hAnsi="Helvetica"/>
                <w:sz w:val="18"/>
                <w:szCs w:val="18"/>
                <w:lang w:val="en-CA"/>
              </w:rPr>
            </w:pPr>
            <w:r>
              <w:rPr>
                <w:color w:val="000000"/>
                <w:sz w:val="18"/>
                <w:szCs w:val="18"/>
              </w:rPr>
              <w:t>Frais généraux</w:t>
            </w:r>
          </w:p>
        </w:tc>
        <w:tc>
          <w:tcPr>
            <w:tcW w:w="1578" w:type="dxa"/>
            <w:hideMark/>
          </w:tcPr>
          <w:p w14:paraId="0E06C041" w14:textId="48395A40" w:rsidR="00501945" w:rsidRPr="00C16118" w:rsidRDefault="00501945" w:rsidP="006F48BD">
            <w:pPr>
              <w:spacing w:line="240" w:lineRule="auto"/>
              <w:jc w:val="center"/>
              <w:rPr>
                <w:rFonts w:ascii="Helvetica" w:hAnsi="Helvetica"/>
                <w:sz w:val="18"/>
                <w:szCs w:val="18"/>
                <w:lang w:val="en-CA"/>
              </w:rPr>
            </w:pPr>
            <w:r>
              <w:rPr>
                <w:color w:val="000000"/>
                <w:sz w:val="18"/>
                <w:szCs w:val="18"/>
              </w:rPr>
              <w:t>Indirecte</w:t>
            </w:r>
          </w:p>
        </w:tc>
        <w:tc>
          <w:tcPr>
            <w:tcW w:w="1578" w:type="dxa"/>
            <w:hideMark/>
          </w:tcPr>
          <w:p w14:paraId="340A2C38" w14:textId="77D06E09" w:rsidR="00501945" w:rsidRPr="00C16118" w:rsidRDefault="00501945" w:rsidP="006F48BD">
            <w:pPr>
              <w:spacing w:line="240" w:lineRule="auto"/>
              <w:jc w:val="center"/>
              <w:rPr>
                <w:rFonts w:ascii="Helvetica" w:hAnsi="Helvetica"/>
                <w:sz w:val="18"/>
                <w:szCs w:val="18"/>
                <w:lang w:val="en-CA"/>
              </w:rPr>
            </w:pPr>
            <w:r>
              <w:rPr>
                <w:color w:val="000000"/>
                <w:sz w:val="18"/>
                <w:szCs w:val="18"/>
              </w:rPr>
              <w:t>Fixe</w:t>
            </w:r>
          </w:p>
        </w:tc>
        <w:tc>
          <w:tcPr>
            <w:tcW w:w="1578" w:type="dxa"/>
          </w:tcPr>
          <w:p w14:paraId="2ED7CF68" w14:textId="76A116FD" w:rsidR="7C7BC0E1" w:rsidRPr="1E78A4DA" w:rsidRDefault="7C7BC0E1" w:rsidP="1E78A4DA">
            <w:pPr>
              <w:spacing w:line="240" w:lineRule="auto"/>
              <w:jc w:val="center"/>
              <w:rPr>
                <w:color w:val="000000" w:themeColor="text1"/>
                <w:sz w:val="18"/>
                <w:szCs w:val="18"/>
              </w:rPr>
            </w:pPr>
            <w:r w:rsidRPr="1E78A4DA">
              <w:rPr>
                <w:color w:val="000000" w:themeColor="text1"/>
                <w:sz w:val="18"/>
                <w:szCs w:val="18"/>
              </w:rPr>
              <w:t xml:space="preserve">En supposant une assurance multirisque </w:t>
            </w:r>
            <w:r w:rsidR="298E154A" w:rsidRPr="1E78A4DA">
              <w:rPr>
                <w:color w:val="000000" w:themeColor="text1"/>
                <w:sz w:val="18"/>
                <w:szCs w:val="18"/>
              </w:rPr>
              <w:t>professionnel (responsabilité des biens, responsabilités civiles, pertes d’exploitation, garantie financière)</w:t>
            </w:r>
          </w:p>
        </w:tc>
      </w:tr>
      <w:tr w:rsidR="00501945" w:rsidRPr="00C16118" w14:paraId="6F71654A" w14:textId="7749B685" w:rsidTr="525C90FA">
        <w:trPr>
          <w:trHeight w:val="300"/>
        </w:trPr>
        <w:tc>
          <w:tcPr>
            <w:tcW w:w="1578" w:type="dxa"/>
            <w:hideMark/>
          </w:tcPr>
          <w:p w14:paraId="4B5B300A" w14:textId="6204C221" w:rsidR="00501945" w:rsidRPr="001C56A7" w:rsidRDefault="00054386" w:rsidP="006F48BD">
            <w:pPr>
              <w:spacing w:line="240" w:lineRule="auto"/>
              <w:rPr>
                <w:lang w:val="fr-CA"/>
              </w:rPr>
            </w:pPr>
            <w:r w:rsidRPr="001C56A7">
              <w:rPr>
                <w:b/>
                <w:bCs/>
                <w:color w:val="000000"/>
                <w:sz w:val="18"/>
                <w:szCs w:val="18"/>
                <w:lang w:val="fr-CA"/>
              </w:rPr>
              <w:t>Équipement</w:t>
            </w:r>
            <w:r w:rsidR="001C56A7" w:rsidRPr="001C56A7">
              <w:rPr>
                <w:b/>
                <w:bCs/>
                <w:color w:val="000000"/>
                <w:sz w:val="18"/>
                <w:szCs w:val="18"/>
                <w:lang w:val="fr-CA"/>
              </w:rPr>
              <w:t xml:space="preserve"> et fournitures de bureau</w:t>
            </w:r>
          </w:p>
        </w:tc>
        <w:tc>
          <w:tcPr>
            <w:tcW w:w="1578" w:type="dxa"/>
            <w:hideMark/>
          </w:tcPr>
          <w:p w14:paraId="044ECBE0" w14:textId="0EEACF77" w:rsidR="00501945" w:rsidRPr="001C56A7" w:rsidRDefault="27186BEB" w:rsidP="006F48BD">
            <w:pPr>
              <w:spacing w:line="240" w:lineRule="auto"/>
              <w:jc w:val="center"/>
              <w:rPr>
                <w:rFonts w:ascii="Helvetica" w:hAnsi="Helvetica"/>
                <w:sz w:val="18"/>
                <w:szCs w:val="18"/>
                <w:lang w:val="fr-CA"/>
              </w:rPr>
            </w:pPr>
            <w:r w:rsidRPr="1E78A4DA">
              <w:rPr>
                <w:rFonts w:ascii="Helvetica" w:hAnsi="Helvetica"/>
                <w:sz w:val="18"/>
                <w:szCs w:val="18"/>
                <w:lang w:val="fr-CA"/>
              </w:rPr>
              <w:t>$</w:t>
            </w:r>
            <w:r w:rsidR="19D91428" w:rsidRPr="1E78A4DA">
              <w:rPr>
                <w:rFonts w:ascii="Helvetica" w:hAnsi="Helvetica"/>
                <w:sz w:val="18"/>
                <w:szCs w:val="18"/>
                <w:lang w:val="fr-CA"/>
              </w:rPr>
              <w:t>54000</w:t>
            </w:r>
          </w:p>
        </w:tc>
        <w:tc>
          <w:tcPr>
            <w:tcW w:w="1578" w:type="dxa"/>
            <w:hideMark/>
          </w:tcPr>
          <w:p w14:paraId="5DEFF47D" w14:textId="535FBDD5" w:rsidR="00501945" w:rsidRPr="00C16118" w:rsidRDefault="00501945" w:rsidP="006F48BD">
            <w:pPr>
              <w:spacing w:line="240" w:lineRule="auto"/>
              <w:jc w:val="center"/>
              <w:rPr>
                <w:rFonts w:ascii="Helvetica" w:hAnsi="Helvetica"/>
                <w:sz w:val="18"/>
                <w:szCs w:val="18"/>
                <w:lang w:val="en-CA"/>
              </w:rPr>
            </w:pPr>
            <w:r>
              <w:rPr>
                <w:color w:val="000000"/>
                <w:sz w:val="18"/>
                <w:szCs w:val="18"/>
              </w:rPr>
              <w:t>Matériaux</w:t>
            </w:r>
          </w:p>
        </w:tc>
        <w:tc>
          <w:tcPr>
            <w:tcW w:w="1578" w:type="dxa"/>
            <w:hideMark/>
          </w:tcPr>
          <w:p w14:paraId="59834E61" w14:textId="47736A34" w:rsidR="00501945" w:rsidRPr="00C16118" w:rsidRDefault="00501945" w:rsidP="006F48BD">
            <w:pPr>
              <w:spacing w:line="240" w:lineRule="auto"/>
              <w:jc w:val="center"/>
              <w:rPr>
                <w:rFonts w:ascii="Helvetica" w:hAnsi="Helvetica"/>
                <w:sz w:val="18"/>
                <w:szCs w:val="18"/>
                <w:lang w:val="en-CA"/>
              </w:rPr>
            </w:pPr>
            <w:r>
              <w:rPr>
                <w:color w:val="000000"/>
                <w:sz w:val="18"/>
                <w:szCs w:val="18"/>
              </w:rPr>
              <w:t>Directe</w:t>
            </w:r>
          </w:p>
        </w:tc>
        <w:tc>
          <w:tcPr>
            <w:tcW w:w="1578" w:type="dxa"/>
            <w:hideMark/>
          </w:tcPr>
          <w:p w14:paraId="1D62B974" w14:textId="69A98588" w:rsidR="00501945" w:rsidRPr="00C16118" w:rsidRDefault="00501945" w:rsidP="006F48BD">
            <w:pPr>
              <w:spacing w:line="240" w:lineRule="auto"/>
              <w:jc w:val="center"/>
              <w:rPr>
                <w:rFonts w:ascii="Helvetica" w:hAnsi="Helvetica"/>
                <w:sz w:val="18"/>
                <w:szCs w:val="18"/>
                <w:lang w:val="en-CA"/>
              </w:rPr>
            </w:pPr>
            <w:r>
              <w:rPr>
                <w:color w:val="000000"/>
                <w:sz w:val="18"/>
                <w:szCs w:val="18"/>
              </w:rPr>
              <w:t>Variable</w:t>
            </w:r>
          </w:p>
        </w:tc>
        <w:tc>
          <w:tcPr>
            <w:tcW w:w="1578" w:type="dxa"/>
          </w:tcPr>
          <w:p w14:paraId="4E4F6810" w14:textId="5CD2D131" w:rsidR="71706A03" w:rsidRPr="1E78A4DA" w:rsidRDefault="71706A03" w:rsidP="1E78A4DA">
            <w:pPr>
              <w:spacing w:line="240" w:lineRule="auto"/>
              <w:jc w:val="center"/>
              <w:rPr>
                <w:color w:val="000000" w:themeColor="text1"/>
                <w:sz w:val="18"/>
                <w:szCs w:val="18"/>
              </w:rPr>
            </w:pPr>
            <w:r w:rsidRPr="1E78A4DA">
              <w:rPr>
                <w:color w:val="000000" w:themeColor="text1"/>
                <w:sz w:val="18"/>
                <w:szCs w:val="18"/>
              </w:rPr>
              <w:t xml:space="preserve">Le coût est très </w:t>
            </w:r>
            <w:proofErr w:type="gramStart"/>
            <w:r w:rsidRPr="1E78A4DA">
              <w:rPr>
                <w:color w:val="000000" w:themeColor="text1"/>
                <w:sz w:val="18"/>
                <w:szCs w:val="18"/>
              </w:rPr>
              <w:t>élevés</w:t>
            </w:r>
            <w:proofErr w:type="gramEnd"/>
            <w:r w:rsidRPr="1E78A4DA">
              <w:rPr>
                <w:color w:val="000000" w:themeColor="text1"/>
                <w:sz w:val="18"/>
                <w:szCs w:val="18"/>
              </w:rPr>
              <w:t xml:space="preserve"> car ici on prend en compte les machines</w:t>
            </w:r>
          </w:p>
        </w:tc>
      </w:tr>
      <w:tr w:rsidR="00501945" w:rsidRPr="00C16118" w14:paraId="57F14E64" w14:textId="582DF85A" w:rsidTr="525C90FA">
        <w:trPr>
          <w:trHeight w:val="300"/>
        </w:trPr>
        <w:tc>
          <w:tcPr>
            <w:tcW w:w="1578" w:type="dxa"/>
          </w:tcPr>
          <w:p w14:paraId="5F9FB458" w14:textId="27749996" w:rsidR="00501945" w:rsidRDefault="00501945" w:rsidP="006F48BD">
            <w:pPr>
              <w:spacing w:line="240" w:lineRule="auto"/>
              <w:rPr>
                <w:b/>
                <w:bCs/>
                <w:color w:val="000000"/>
                <w:sz w:val="18"/>
                <w:szCs w:val="18"/>
              </w:rPr>
            </w:pPr>
            <w:r>
              <w:rPr>
                <w:b/>
                <w:bCs/>
                <w:color w:val="000000"/>
                <w:sz w:val="18"/>
                <w:szCs w:val="18"/>
              </w:rPr>
              <w:t>Cybersécurité</w:t>
            </w:r>
          </w:p>
        </w:tc>
        <w:tc>
          <w:tcPr>
            <w:tcW w:w="1578" w:type="dxa"/>
          </w:tcPr>
          <w:p w14:paraId="0CD67647" w14:textId="181CC38A" w:rsidR="00501945" w:rsidRPr="00C16118" w:rsidRDefault="44708308" w:rsidP="006F48BD">
            <w:pPr>
              <w:spacing w:line="240" w:lineRule="auto"/>
              <w:jc w:val="center"/>
              <w:rPr>
                <w:rFonts w:ascii="Helvetica" w:hAnsi="Helvetica"/>
                <w:sz w:val="18"/>
                <w:szCs w:val="18"/>
                <w:lang w:val="en-CA"/>
              </w:rPr>
            </w:pPr>
            <w:r w:rsidRPr="1E78A4DA">
              <w:rPr>
                <w:rFonts w:ascii="Helvetica" w:hAnsi="Helvetica"/>
                <w:sz w:val="18"/>
                <w:szCs w:val="18"/>
                <w:lang w:val="en-CA"/>
              </w:rPr>
              <w:t>$1200</w:t>
            </w:r>
          </w:p>
        </w:tc>
        <w:tc>
          <w:tcPr>
            <w:tcW w:w="1578" w:type="dxa"/>
          </w:tcPr>
          <w:p w14:paraId="1A844143" w14:textId="3F34C78A" w:rsidR="00501945" w:rsidRDefault="00501945" w:rsidP="006F48BD">
            <w:pPr>
              <w:spacing w:line="240" w:lineRule="auto"/>
              <w:jc w:val="center"/>
              <w:rPr>
                <w:color w:val="000000"/>
                <w:sz w:val="18"/>
                <w:szCs w:val="18"/>
              </w:rPr>
            </w:pPr>
            <w:r>
              <w:rPr>
                <w:color w:val="000000"/>
                <w:sz w:val="18"/>
                <w:szCs w:val="18"/>
              </w:rPr>
              <w:t>Frais généraux</w:t>
            </w:r>
          </w:p>
        </w:tc>
        <w:tc>
          <w:tcPr>
            <w:tcW w:w="1578" w:type="dxa"/>
          </w:tcPr>
          <w:p w14:paraId="5EC8550B" w14:textId="66D7CDE0" w:rsidR="00501945" w:rsidRDefault="00501945" w:rsidP="006F48BD">
            <w:pPr>
              <w:spacing w:line="240" w:lineRule="auto"/>
              <w:jc w:val="center"/>
              <w:rPr>
                <w:color w:val="000000"/>
                <w:sz w:val="18"/>
                <w:szCs w:val="18"/>
              </w:rPr>
            </w:pPr>
            <w:r>
              <w:rPr>
                <w:color w:val="000000"/>
                <w:sz w:val="18"/>
                <w:szCs w:val="18"/>
              </w:rPr>
              <w:t>Indirecte</w:t>
            </w:r>
          </w:p>
        </w:tc>
        <w:tc>
          <w:tcPr>
            <w:tcW w:w="1578" w:type="dxa"/>
          </w:tcPr>
          <w:p w14:paraId="46737F8E" w14:textId="7E3950AD" w:rsidR="00501945" w:rsidRDefault="00EE7B33" w:rsidP="006F48BD">
            <w:pPr>
              <w:spacing w:line="240" w:lineRule="auto"/>
              <w:jc w:val="center"/>
              <w:rPr>
                <w:color w:val="000000"/>
                <w:sz w:val="18"/>
                <w:szCs w:val="18"/>
              </w:rPr>
            </w:pPr>
            <w:r>
              <w:rPr>
                <w:color w:val="000000"/>
                <w:sz w:val="18"/>
                <w:szCs w:val="18"/>
              </w:rPr>
              <w:t>Semi</w:t>
            </w:r>
            <w:r w:rsidR="00501945">
              <w:rPr>
                <w:color w:val="000000"/>
                <w:sz w:val="18"/>
                <w:szCs w:val="18"/>
              </w:rPr>
              <w:t>-variable</w:t>
            </w:r>
          </w:p>
        </w:tc>
        <w:tc>
          <w:tcPr>
            <w:tcW w:w="1578" w:type="dxa"/>
          </w:tcPr>
          <w:p w14:paraId="77475C8E" w14:textId="18714D0D" w:rsidR="6A847827" w:rsidRPr="1E78A4DA" w:rsidRDefault="6A847827" w:rsidP="1E78A4DA">
            <w:pPr>
              <w:spacing w:line="240" w:lineRule="auto"/>
              <w:jc w:val="center"/>
              <w:rPr>
                <w:color w:val="000000" w:themeColor="text1"/>
                <w:sz w:val="18"/>
                <w:szCs w:val="18"/>
              </w:rPr>
            </w:pPr>
            <w:r w:rsidRPr="1E78A4DA">
              <w:rPr>
                <w:color w:val="000000" w:themeColor="text1"/>
                <w:sz w:val="18"/>
                <w:szCs w:val="18"/>
              </w:rPr>
              <w:t>On ne prend pas en compte le salaire des gens qui assurent la cybersécurité mais le matériel requis</w:t>
            </w:r>
          </w:p>
        </w:tc>
      </w:tr>
      <w:tr w:rsidR="00501945" w:rsidRPr="00C16118" w14:paraId="4336F28A" w14:textId="1FEB017E" w:rsidTr="525C90FA">
        <w:trPr>
          <w:trHeight w:val="300"/>
        </w:trPr>
        <w:tc>
          <w:tcPr>
            <w:tcW w:w="1578" w:type="dxa"/>
          </w:tcPr>
          <w:p w14:paraId="45AACE85" w14:textId="661DE6D0" w:rsidR="00501945" w:rsidRDefault="00501945" w:rsidP="006F48BD">
            <w:pPr>
              <w:spacing w:line="240" w:lineRule="auto"/>
              <w:rPr>
                <w:b/>
                <w:bCs/>
                <w:color w:val="000000"/>
                <w:sz w:val="18"/>
                <w:szCs w:val="18"/>
              </w:rPr>
            </w:pPr>
            <w:r>
              <w:rPr>
                <w:b/>
                <w:bCs/>
                <w:color w:val="000000"/>
                <w:sz w:val="18"/>
                <w:szCs w:val="18"/>
              </w:rPr>
              <w:t>Dépréciation des machines</w:t>
            </w:r>
          </w:p>
        </w:tc>
        <w:tc>
          <w:tcPr>
            <w:tcW w:w="1578" w:type="dxa"/>
          </w:tcPr>
          <w:p w14:paraId="44C1940A" w14:textId="3B488A34" w:rsidR="00501945" w:rsidRPr="00C16118" w:rsidRDefault="0E8373FC" w:rsidP="006F48BD">
            <w:pPr>
              <w:spacing w:line="240" w:lineRule="auto"/>
              <w:jc w:val="center"/>
              <w:rPr>
                <w:rFonts w:ascii="Helvetica" w:hAnsi="Helvetica"/>
                <w:sz w:val="18"/>
                <w:szCs w:val="18"/>
                <w:lang w:val="en-CA"/>
              </w:rPr>
            </w:pPr>
            <w:r w:rsidRPr="1E78A4DA">
              <w:rPr>
                <w:rFonts w:ascii="Helvetica" w:hAnsi="Helvetica"/>
                <w:sz w:val="18"/>
                <w:szCs w:val="18"/>
                <w:lang w:val="en-CA"/>
              </w:rPr>
              <w:t>$</w:t>
            </w:r>
            <w:r w:rsidR="59D219F7" w:rsidRPr="1E78A4DA">
              <w:rPr>
                <w:rFonts w:ascii="Helvetica" w:hAnsi="Helvetica"/>
                <w:sz w:val="18"/>
                <w:szCs w:val="18"/>
                <w:lang w:val="en-CA"/>
              </w:rPr>
              <w:t>5</w:t>
            </w:r>
            <w:r w:rsidR="62F58177" w:rsidRPr="1E78A4DA">
              <w:rPr>
                <w:rFonts w:ascii="Helvetica" w:hAnsi="Helvetica"/>
                <w:sz w:val="18"/>
                <w:szCs w:val="18"/>
                <w:lang w:val="en-CA"/>
              </w:rPr>
              <w:t xml:space="preserve"> 000/an</w:t>
            </w:r>
          </w:p>
        </w:tc>
        <w:tc>
          <w:tcPr>
            <w:tcW w:w="1578" w:type="dxa"/>
          </w:tcPr>
          <w:p w14:paraId="515927A9" w14:textId="242C94AE" w:rsidR="00501945" w:rsidRDefault="00501945" w:rsidP="006F48BD">
            <w:pPr>
              <w:spacing w:line="240" w:lineRule="auto"/>
              <w:jc w:val="center"/>
              <w:rPr>
                <w:color w:val="000000"/>
                <w:sz w:val="18"/>
                <w:szCs w:val="18"/>
              </w:rPr>
            </w:pPr>
            <w:r>
              <w:rPr>
                <w:color w:val="000000"/>
                <w:sz w:val="18"/>
                <w:szCs w:val="18"/>
              </w:rPr>
              <w:t>Frais généraux</w:t>
            </w:r>
          </w:p>
        </w:tc>
        <w:tc>
          <w:tcPr>
            <w:tcW w:w="1578" w:type="dxa"/>
          </w:tcPr>
          <w:p w14:paraId="64536B0A" w14:textId="5D5093C0" w:rsidR="00501945" w:rsidRDefault="00501945" w:rsidP="006F48BD">
            <w:pPr>
              <w:spacing w:line="240" w:lineRule="auto"/>
              <w:jc w:val="center"/>
              <w:rPr>
                <w:color w:val="000000"/>
                <w:sz w:val="18"/>
                <w:szCs w:val="18"/>
              </w:rPr>
            </w:pPr>
            <w:r>
              <w:rPr>
                <w:color w:val="000000"/>
                <w:sz w:val="18"/>
                <w:szCs w:val="18"/>
              </w:rPr>
              <w:t>Directe</w:t>
            </w:r>
          </w:p>
        </w:tc>
        <w:tc>
          <w:tcPr>
            <w:tcW w:w="1578" w:type="dxa"/>
          </w:tcPr>
          <w:p w14:paraId="6F3E4701" w14:textId="774123F5" w:rsidR="00501945" w:rsidRDefault="00501945" w:rsidP="006F48BD">
            <w:pPr>
              <w:spacing w:line="240" w:lineRule="auto"/>
              <w:jc w:val="center"/>
              <w:rPr>
                <w:color w:val="000000"/>
                <w:sz w:val="18"/>
                <w:szCs w:val="18"/>
              </w:rPr>
            </w:pPr>
            <w:r>
              <w:rPr>
                <w:color w:val="000000"/>
                <w:sz w:val="18"/>
                <w:szCs w:val="18"/>
              </w:rPr>
              <w:t>Variable</w:t>
            </w:r>
          </w:p>
        </w:tc>
        <w:tc>
          <w:tcPr>
            <w:tcW w:w="1578" w:type="dxa"/>
          </w:tcPr>
          <w:p w14:paraId="7EACEFA1" w14:textId="543CF1A8" w:rsidR="790B44FC" w:rsidRPr="1E78A4DA" w:rsidRDefault="790B44FC" w:rsidP="1E78A4DA">
            <w:pPr>
              <w:spacing w:line="240" w:lineRule="auto"/>
              <w:jc w:val="center"/>
              <w:rPr>
                <w:color w:val="000000" w:themeColor="text1"/>
                <w:sz w:val="18"/>
                <w:szCs w:val="18"/>
              </w:rPr>
            </w:pPr>
            <w:r w:rsidRPr="1E78A4DA">
              <w:rPr>
                <w:color w:val="000000" w:themeColor="text1"/>
                <w:sz w:val="18"/>
                <w:szCs w:val="18"/>
              </w:rPr>
              <w:t>En supposant que le cout initial des machines est de $50 000</w:t>
            </w:r>
          </w:p>
        </w:tc>
      </w:tr>
      <w:tr w:rsidR="00501945" w:rsidRPr="00C16118" w14:paraId="4F52D16E" w14:textId="53E233A9" w:rsidTr="525C90FA">
        <w:trPr>
          <w:trHeight w:val="300"/>
        </w:trPr>
        <w:tc>
          <w:tcPr>
            <w:tcW w:w="1578" w:type="dxa"/>
          </w:tcPr>
          <w:p w14:paraId="2CD9316A" w14:textId="190D6DD6" w:rsidR="00501945" w:rsidRDefault="00501945" w:rsidP="006F48BD">
            <w:pPr>
              <w:spacing w:line="240" w:lineRule="auto"/>
              <w:rPr>
                <w:b/>
                <w:bCs/>
                <w:color w:val="000000"/>
                <w:sz w:val="18"/>
                <w:szCs w:val="18"/>
              </w:rPr>
            </w:pPr>
            <w:r>
              <w:rPr>
                <w:b/>
                <w:bCs/>
                <w:color w:val="000000"/>
                <w:sz w:val="18"/>
                <w:szCs w:val="18"/>
              </w:rPr>
              <w:lastRenderedPageBreak/>
              <w:t>Bénéfices des employés</w:t>
            </w:r>
          </w:p>
        </w:tc>
        <w:tc>
          <w:tcPr>
            <w:tcW w:w="1578" w:type="dxa"/>
          </w:tcPr>
          <w:p w14:paraId="2349854E" w14:textId="28F46D0B" w:rsidR="00501945" w:rsidRPr="00C16118" w:rsidRDefault="23014C9A" w:rsidP="006F48BD">
            <w:pPr>
              <w:spacing w:line="240" w:lineRule="auto"/>
              <w:jc w:val="center"/>
              <w:rPr>
                <w:rFonts w:ascii="Helvetica" w:hAnsi="Helvetica"/>
                <w:sz w:val="18"/>
                <w:szCs w:val="18"/>
                <w:lang w:val="en-CA"/>
              </w:rPr>
            </w:pPr>
            <w:r w:rsidRPr="1E78A4DA">
              <w:rPr>
                <w:rFonts w:ascii="Helvetica" w:hAnsi="Helvetica"/>
                <w:sz w:val="18"/>
                <w:szCs w:val="18"/>
                <w:lang w:val="en-CA"/>
              </w:rPr>
              <w:t>$22500</w:t>
            </w:r>
          </w:p>
        </w:tc>
        <w:tc>
          <w:tcPr>
            <w:tcW w:w="1578" w:type="dxa"/>
          </w:tcPr>
          <w:p w14:paraId="568BB3FD" w14:textId="7F45427C" w:rsidR="00501945" w:rsidRDefault="00501945" w:rsidP="006F48BD">
            <w:pPr>
              <w:spacing w:line="240" w:lineRule="auto"/>
              <w:jc w:val="center"/>
              <w:rPr>
                <w:color w:val="000000"/>
                <w:sz w:val="18"/>
                <w:szCs w:val="18"/>
              </w:rPr>
            </w:pPr>
            <w:r>
              <w:rPr>
                <w:color w:val="000000"/>
                <w:sz w:val="18"/>
                <w:szCs w:val="18"/>
              </w:rPr>
              <w:t>Main d’</w:t>
            </w:r>
            <w:r w:rsidR="00211DDA">
              <w:rPr>
                <w:color w:val="000000"/>
                <w:sz w:val="18"/>
                <w:szCs w:val="18"/>
              </w:rPr>
              <w:t>œuvre</w:t>
            </w:r>
          </w:p>
        </w:tc>
        <w:tc>
          <w:tcPr>
            <w:tcW w:w="1578" w:type="dxa"/>
          </w:tcPr>
          <w:p w14:paraId="4884C2A8" w14:textId="2EAF3883" w:rsidR="00501945" w:rsidRDefault="00F0656C" w:rsidP="006F48BD">
            <w:pPr>
              <w:spacing w:line="240" w:lineRule="auto"/>
              <w:jc w:val="center"/>
              <w:rPr>
                <w:color w:val="000000"/>
                <w:sz w:val="18"/>
                <w:szCs w:val="18"/>
              </w:rPr>
            </w:pPr>
            <w:r>
              <w:rPr>
                <w:color w:val="000000"/>
                <w:sz w:val="18"/>
                <w:szCs w:val="18"/>
              </w:rPr>
              <w:t>D</w:t>
            </w:r>
            <w:r w:rsidR="00501945">
              <w:rPr>
                <w:color w:val="000000"/>
                <w:sz w:val="18"/>
                <w:szCs w:val="18"/>
              </w:rPr>
              <w:t>irecte</w:t>
            </w:r>
          </w:p>
        </w:tc>
        <w:tc>
          <w:tcPr>
            <w:tcW w:w="1578" w:type="dxa"/>
          </w:tcPr>
          <w:p w14:paraId="282C8764" w14:textId="585445C8" w:rsidR="00501945" w:rsidRDefault="00EE7B33" w:rsidP="006F48BD">
            <w:pPr>
              <w:spacing w:line="240" w:lineRule="auto"/>
              <w:jc w:val="center"/>
              <w:rPr>
                <w:color w:val="000000"/>
                <w:sz w:val="18"/>
                <w:szCs w:val="18"/>
              </w:rPr>
            </w:pPr>
            <w:r>
              <w:rPr>
                <w:color w:val="000000"/>
                <w:sz w:val="18"/>
                <w:szCs w:val="18"/>
              </w:rPr>
              <w:t>Semi</w:t>
            </w:r>
            <w:r w:rsidR="00501945">
              <w:rPr>
                <w:color w:val="000000"/>
                <w:sz w:val="18"/>
                <w:szCs w:val="18"/>
              </w:rPr>
              <w:t>-variable</w:t>
            </w:r>
          </w:p>
        </w:tc>
        <w:tc>
          <w:tcPr>
            <w:tcW w:w="1578" w:type="dxa"/>
          </w:tcPr>
          <w:p w14:paraId="058127A4" w14:textId="556B02A2" w:rsidR="4B37F26C" w:rsidRPr="1E78A4DA" w:rsidRDefault="4B37F26C" w:rsidP="1E78A4DA">
            <w:pPr>
              <w:spacing w:line="240" w:lineRule="auto"/>
              <w:jc w:val="center"/>
              <w:rPr>
                <w:color w:val="000000" w:themeColor="text1"/>
                <w:sz w:val="18"/>
                <w:szCs w:val="18"/>
              </w:rPr>
            </w:pPr>
            <w:r w:rsidRPr="1E78A4DA">
              <w:rPr>
                <w:color w:val="000000" w:themeColor="text1"/>
                <w:sz w:val="18"/>
                <w:szCs w:val="18"/>
              </w:rPr>
              <w:t>On retire les impôts du salaire</w:t>
            </w:r>
          </w:p>
        </w:tc>
      </w:tr>
    </w:tbl>
    <w:p w14:paraId="6750B446" w14:textId="77777777" w:rsidR="003377A3" w:rsidRPr="00FD3C3C" w:rsidRDefault="003377A3" w:rsidP="003377A3">
      <w:pPr>
        <w:pStyle w:val="ParIndent"/>
        <w:rPr>
          <w:lang w:val="fr-CA"/>
        </w:rPr>
      </w:pPr>
    </w:p>
    <w:p w14:paraId="0B04A759" w14:textId="1700C10C" w:rsidR="005074CA" w:rsidRDefault="00033CBE" w:rsidP="00033CBE">
      <w:pPr>
        <w:pStyle w:val="Titre3"/>
      </w:pPr>
      <w:bookmarkStart w:id="63" w:name="_Toc183026935"/>
      <w:r>
        <w:t>Compte de profit</w:t>
      </w:r>
      <w:r w:rsidR="005074CA">
        <w:t>s et de pertes</w:t>
      </w:r>
      <w:r w:rsidR="00423CDB">
        <w:t xml:space="preserve"> pour 3 ans</w:t>
      </w:r>
      <w:bookmarkEnd w:id="63"/>
    </w:p>
    <w:p w14:paraId="5DC5FF23" w14:textId="5587CBBB" w:rsidR="0031509B" w:rsidRPr="00B25E72" w:rsidRDefault="007C4D89" w:rsidP="00B25E72">
      <w:pPr>
        <w:pStyle w:val="ParIndent"/>
        <w:ind w:firstLine="0"/>
        <w:rPr>
          <w:lang w:val="fr-FR"/>
        </w:rPr>
      </w:pPr>
      <w:r w:rsidRPr="007C4D89">
        <w:rPr>
          <w:lang w:val="fr-FR"/>
        </w:rPr>
        <w:t xml:space="preserve">Pour la première année, nous vendons 275 produits à un prix unitaire de 900 $. La demande augmente significativement lors de la deuxième année, nous permettant de vendre </w:t>
      </w:r>
      <w:r w:rsidR="000E6D8F">
        <w:rPr>
          <w:lang w:val="fr-FR"/>
        </w:rPr>
        <w:t>70</w:t>
      </w:r>
      <w:r w:rsidRPr="007C4D89">
        <w:rPr>
          <w:lang w:val="fr-FR"/>
        </w:rPr>
        <w:t>0 produits. Pour la troisième année, grâce à notre expansion au niveau provincial, nous atteignons 1</w:t>
      </w:r>
      <w:r w:rsidR="00A40F17">
        <w:rPr>
          <w:lang w:val="fr-FR"/>
        </w:rPr>
        <w:t xml:space="preserve">500 </w:t>
      </w:r>
      <w:r w:rsidRPr="007C4D89">
        <w:rPr>
          <w:lang w:val="fr-FR"/>
        </w:rPr>
        <w:t xml:space="preserve">ventes. Le coût de production est estimé </w:t>
      </w:r>
      <w:r w:rsidRPr="00642D48">
        <w:rPr>
          <w:lang w:val="fr-FR"/>
        </w:rPr>
        <w:t xml:space="preserve">à </w:t>
      </w:r>
      <w:r w:rsidR="00BF2354" w:rsidRPr="00642D48">
        <w:rPr>
          <w:lang w:val="fr-FR"/>
        </w:rPr>
        <w:t>450</w:t>
      </w:r>
      <w:r w:rsidRPr="00642D48">
        <w:rPr>
          <w:lang w:val="fr-FR"/>
        </w:rPr>
        <w:t>$/unité</w:t>
      </w:r>
      <w:r w:rsidRPr="007C4D89">
        <w:rPr>
          <w:lang w:val="fr-FR"/>
        </w:rPr>
        <w:t>. Les salaires des employés augmentent proportionnellement à la croissance de l'équipe pour soutenir la production accrue. Parallèlement, les efforts de marketing évoluent pour maintenir l'élan des ventes, tandis que les coûts fixes tels que le loyer et les services publics connaissent une légère augmentation en raison de l'expansion de nos activités. Enfin, les coûts d’entretien et les bénéfices des employés sont également pris en compte dans nos projections, garantissant un modèle financier réaliste et durable.</w:t>
      </w:r>
    </w:p>
    <w:p w14:paraId="05E14F0D" w14:textId="1402BCD4" w:rsidR="005242A7" w:rsidRDefault="005242A7" w:rsidP="005242A7">
      <w:pPr>
        <w:pStyle w:val="Lgende"/>
        <w:keepNext/>
      </w:pPr>
      <w:bookmarkStart w:id="64" w:name="_Toc183026992"/>
      <w:r>
        <w:t xml:space="preserve">Tableau </w:t>
      </w:r>
      <w:r>
        <w:fldChar w:fldCharType="begin"/>
      </w:r>
      <w:r>
        <w:instrText xml:space="preserve"> SEQ Tableau \* ARABIC </w:instrText>
      </w:r>
      <w:r>
        <w:fldChar w:fldCharType="separate"/>
      </w:r>
      <w:r w:rsidR="00E5244C">
        <w:rPr>
          <w:noProof/>
        </w:rPr>
        <w:t>5</w:t>
      </w:r>
      <w:r>
        <w:fldChar w:fldCharType="end"/>
      </w:r>
      <w:r>
        <w:t xml:space="preserve"> - </w:t>
      </w:r>
      <w:r w:rsidRPr="003F0A24">
        <w:t>Compte Profit-Pertes pour 3 ans</w:t>
      </w:r>
      <w:bookmarkEnd w:id="64"/>
    </w:p>
    <w:tbl>
      <w:tblPr>
        <w:tblStyle w:val="Grilledutableau"/>
        <w:tblW w:w="0" w:type="auto"/>
        <w:tblLook w:val="04A0" w:firstRow="1" w:lastRow="0" w:firstColumn="1" w:lastColumn="0" w:noHBand="0" w:noVBand="1"/>
      </w:tblPr>
      <w:tblGrid>
        <w:gridCol w:w="2366"/>
        <w:gridCol w:w="2366"/>
        <w:gridCol w:w="2366"/>
        <w:gridCol w:w="2367"/>
      </w:tblGrid>
      <w:tr w:rsidR="00AF6D34" w14:paraId="1A4D4FE5" w14:textId="77777777" w:rsidTr="00ED4F4A">
        <w:tc>
          <w:tcPr>
            <w:tcW w:w="2366" w:type="dxa"/>
          </w:tcPr>
          <w:p w14:paraId="1DDAD4AA" w14:textId="77777777" w:rsidR="00AF6D34" w:rsidRDefault="00AF6D34" w:rsidP="00AF6D34">
            <w:pPr>
              <w:pStyle w:val="ParIndent"/>
              <w:ind w:firstLine="0"/>
              <w:jc w:val="left"/>
              <w:rPr>
                <w:lang w:val="fr-FR"/>
              </w:rPr>
            </w:pPr>
          </w:p>
        </w:tc>
        <w:tc>
          <w:tcPr>
            <w:tcW w:w="2366" w:type="dxa"/>
          </w:tcPr>
          <w:p w14:paraId="6F1D30A2" w14:textId="683F816E" w:rsidR="00AF6D34" w:rsidRPr="00AF6D34" w:rsidRDefault="00AF6D34" w:rsidP="00AF6D34">
            <w:pPr>
              <w:pStyle w:val="ParIndent"/>
              <w:ind w:firstLine="0"/>
              <w:jc w:val="center"/>
              <w:rPr>
                <w:b/>
                <w:bCs/>
                <w:lang w:val="fr-FR"/>
              </w:rPr>
            </w:pPr>
            <w:proofErr w:type="spellStart"/>
            <w:r w:rsidRPr="00AF6D34">
              <w:rPr>
                <w:b/>
                <w:bCs/>
                <w:color w:val="000000"/>
                <w:sz w:val="20"/>
                <w:szCs w:val="20"/>
              </w:rPr>
              <w:t>Année</w:t>
            </w:r>
            <w:proofErr w:type="spellEnd"/>
            <w:r w:rsidRPr="00AF6D34">
              <w:rPr>
                <w:b/>
                <w:bCs/>
                <w:color w:val="000000"/>
                <w:sz w:val="20"/>
                <w:szCs w:val="20"/>
              </w:rPr>
              <w:t xml:space="preserve"> 1</w:t>
            </w:r>
          </w:p>
        </w:tc>
        <w:tc>
          <w:tcPr>
            <w:tcW w:w="2366" w:type="dxa"/>
          </w:tcPr>
          <w:p w14:paraId="4DDF9D81" w14:textId="67554F0C" w:rsidR="00AF6D34" w:rsidRPr="00AF6D34" w:rsidRDefault="00AF6D34" w:rsidP="00AF6D34">
            <w:pPr>
              <w:pStyle w:val="ParIndent"/>
              <w:ind w:firstLine="0"/>
              <w:jc w:val="center"/>
              <w:rPr>
                <w:b/>
                <w:bCs/>
                <w:lang w:val="fr-FR"/>
              </w:rPr>
            </w:pPr>
            <w:proofErr w:type="spellStart"/>
            <w:r w:rsidRPr="00AF6D34">
              <w:rPr>
                <w:b/>
                <w:bCs/>
                <w:color w:val="000000"/>
                <w:sz w:val="20"/>
                <w:szCs w:val="20"/>
              </w:rPr>
              <w:t>Année</w:t>
            </w:r>
            <w:proofErr w:type="spellEnd"/>
            <w:r w:rsidRPr="00AF6D34">
              <w:rPr>
                <w:b/>
                <w:bCs/>
                <w:color w:val="000000"/>
                <w:sz w:val="20"/>
                <w:szCs w:val="20"/>
              </w:rPr>
              <w:t xml:space="preserve"> 2</w:t>
            </w:r>
          </w:p>
        </w:tc>
        <w:tc>
          <w:tcPr>
            <w:tcW w:w="2367" w:type="dxa"/>
          </w:tcPr>
          <w:p w14:paraId="16AA3203" w14:textId="4EC66363" w:rsidR="00AF6D34" w:rsidRPr="00AF6D34" w:rsidRDefault="00AF6D34" w:rsidP="00AF6D34">
            <w:pPr>
              <w:pStyle w:val="ParIndent"/>
              <w:ind w:firstLine="0"/>
              <w:jc w:val="center"/>
              <w:rPr>
                <w:b/>
                <w:bCs/>
                <w:lang w:val="fr-FR"/>
              </w:rPr>
            </w:pPr>
            <w:proofErr w:type="spellStart"/>
            <w:r w:rsidRPr="00AF6D34">
              <w:rPr>
                <w:b/>
                <w:bCs/>
                <w:color w:val="000000"/>
                <w:sz w:val="20"/>
                <w:szCs w:val="20"/>
              </w:rPr>
              <w:t>Année</w:t>
            </w:r>
            <w:proofErr w:type="spellEnd"/>
            <w:r w:rsidRPr="00AF6D34">
              <w:rPr>
                <w:b/>
                <w:bCs/>
                <w:color w:val="000000"/>
                <w:sz w:val="20"/>
                <w:szCs w:val="20"/>
              </w:rPr>
              <w:t xml:space="preserve"> 3</w:t>
            </w:r>
          </w:p>
        </w:tc>
      </w:tr>
      <w:tr w:rsidR="00642D48" w14:paraId="060FAD17" w14:textId="77777777" w:rsidTr="00ED4F4A">
        <w:tc>
          <w:tcPr>
            <w:tcW w:w="2366" w:type="dxa"/>
          </w:tcPr>
          <w:p w14:paraId="22FEBD83" w14:textId="2BDFB99D" w:rsidR="00642D48" w:rsidRDefault="00642D48" w:rsidP="00642D48">
            <w:pPr>
              <w:pStyle w:val="ParIndent"/>
              <w:ind w:firstLine="0"/>
              <w:jc w:val="left"/>
              <w:rPr>
                <w:lang w:val="fr-FR"/>
              </w:rPr>
            </w:pPr>
            <w:proofErr w:type="spellStart"/>
            <w:r>
              <w:rPr>
                <w:b/>
                <w:bCs/>
                <w:color w:val="000000"/>
                <w:sz w:val="20"/>
                <w:szCs w:val="20"/>
              </w:rPr>
              <w:t>Revenus</w:t>
            </w:r>
            <w:proofErr w:type="spellEnd"/>
            <w:r>
              <w:rPr>
                <w:b/>
                <w:bCs/>
                <w:color w:val="000000"/>
                <w:sz w:val="20"/>
                <w:szCs w:val="20"/>
              </w:rPr>
              <w:t xml:space="preserve"> des ventes</w:t>
            </w:r>
          </w:p>
        </w:tc>
        <w:tc>
          <w:tcPr>
            <w:tcW w:w="2366" w:type="dxa"/>
          </w:tcPr>
          <w:p w14:paraId="21B922B5" w14:textId="124DCAF6" w:rsidR="00642D48" w:rsidRDefault="00642D48" w:rsidP="00642D48">
            <w:pPr>
              <w:pStyle w:val="ParIndent"/>
              <w:ind w:firstLine="0"/>
              <w:jc w:val="center"/>
              <w:rPr>
                <w:lang w:val="fr-FR"/>
              </w:rPr>
            </w:pPr>
            <w:r>
              <w:rPr>
                <w:color w:val="000000"/>
                <w:sz w:val="20"/>
                <w:szCs w:val="20"/>
              </w:rPr>
              <w:t>$247500</w:t>
            </w:r>
          </w:p>
        </w:tc>
        <w:tc>
          <w:tcPr>
            <w:tcW w:w="2366" w:type="dxa"/>
          </w:tcPr>
          <w:p w14:paraId="5675449B" w14:textId="5E4D9167" w:rsidR="00642D48" w:rsidRDefault="00642D48" w:rsidP="00642D48">
            <w:pPr>
              <w:pStyle w:val="ParIndent"/>
              <w:ind w:firstLine="0"/>
              <w:jc w:val="center"/>
              <w:rPr>
                <w:lang w:val="fr-FR"/>
              </w:rPr>
            </w:pPr>
            <w:r>
              <w:rPr>
                <w:color w:val="000000"/>
                <w:sz w:val="20"/>
                <w:szCs w:val="20"/>
              </w:rPr>
              <w:t>$630000</w:t>
            </w:r>
          </w:p>
        </w:tc>
        <w:tc>
          <w:tcPr>
            <w:tcW w:w="2367" w:type="dxa"/>
          </w:tcPr>
          <w:p w14:paraId="6BD5D9C1" w14:textId="260469B1" w:rsidR="00642D48" w:rsidRDefault="00642D48" w:rsidP="00642D48">
            <w:pPr>
              <w:pStyle w:val="ParIndent"/>
              <w:ind w:firstLine="0"/>
              <w:jc w:val="center"/>
              <w:rPr>
                <w:lang w:val="fr-FR"/>
              </w:rPr>
            </w:pPr>
            <w:r>
              <w:rPr>
                <w:color w:val="000000"/>
                <w:sz w:val="20"/>
                <w:szCs w:val="20"/>
              </w:rPr>
              <w:t>$1350000</w:t>
            </w:r>
          </w:p>
        </w:tc>
      </w:tr>
      <w:tr w:rsidR="00642D48" w14:paraId="2CBDAFA0" w14:textId="77777777" w:rsidTr="00ED4F4A">
        <w:tc>
          <w:tcPr>
            <w:tcW w:w="2366" w:type="dxa"/>
          </w:tcPr>
          <w:p w14:paraId="226FF518" w14:textId="7E7B8891" w:rsidR="00642D48" w:rsidRDefault="00642D48" w:rsidP="00642D48">
            <w:pPr>
              <w:pStyle w:val="ParIndent"/>
              <w:ind w:firstLine="0"/>
              <w:jc w:val="left"/>
              <w:rPr>
                <w:lang w:val="fr-FR"/>
              </w:rPr>
            </w:pPr>
            <w:proofErr w:type="spellStart"/>
            <w:r>
              <w:rPr>
                <w:b/>
                <w:bCs/>
                <w:color w:val="000000"/>
                <w:sz w:val="20"/>
                <w:szCs w:val="20"/>
              </w:rPr>
              <w:t>Coût</w:t>
            </w:r>
            <w:proofErr w:type="spellEnd"/>
            <w:r>
              <w:rPr>
                <w:b/>
                <w:bCs/>
                <w:color w:val="000000"/>
                <w:sz w:val="20"/>
                <w:szCs w:val="20"/>
              </w:rPr>
              <w:t xml:space="preserve"> des </w:t>
            </w:r>
            <w:proofErr w:type="spellStart"/>
            <w:r>
              <w:rPr>
                <w:b/>
                <w:bCs/>
                <w:color w:val="000000"/>
                <w:sz w:val="20"/>
                <w:szCs w:val="20"/>
              </w:rPr>
              <w:t>produits</w:t>
            </w:r>
            <w:proofErr w:type="spellEnd"/>
          </w:p>
        </w:tc>
        <w:tc>
          <w:tcPr>
            <w:tcW w:w="2366" w:type="dxa"/>
          </w:tcPr>
          <w:p w14:paraId="3C1A53DD" w14:textId="40FABA81" w:rsidR="00642D48" w:rsidRDefault="00642D48" w:rsidP="00642D48">
            <w:pPr>
              <w:pStyle w:val="ParIndent"/>
              <w:ind w:firstLine="0"/>
              <w:jc w:val="center"/>
              <w:rPr>
                <w:lang w:val="fr-FR"/>
              </w:rPr>
            </w:pPr>
            <w:r>
              <w:rPr>
                <w:color w:val="000000"/>
                <w:sz w:val="20"/>
                <w:szCs w:val="20"/>
              </w:rPr>
              <w:t>$123750</w:t>
            </w:r>
          </w:p>
        </w:tc>
        <w:tc>
          <w:tcPr>
            <w:tcW w:w="2366" w:type="dxa"/>
          </w:tcPr>
          <w:p w14:paraId="59101D53" w14:textId="205987E8" w:rsidR="00642D48" w:rsidRDefault="00642D48" w:rsidP="00642D48">
            <w:pPr>
              <w:pStyle w:val="ParIndent"/>
              <w:ind w:firstLine="0"/>
              <w:jc w:val="center"/>
              <w:rPr>
                <w:lang w:val="fr-FR"/>
              </w:rPr>
            </w:pPr>
            <w:r>
              <w:rPr>
                <w:color w:val="000000"/>
                <w:sz w:val="20"/>
                <w:szCs w:val="20"/>
              </w:rPr>
              <w:t>$315000</w:t>
            </w:r>
          </w:p>
        </w:tc>
        <w:tc>
          <w:tcPr>
            <w:tcW w:w="2367" w:type="dxa"/>
          </w:tcPr>
          <w:p w14:paraId="5A41E366" w14:textId="3EB7A1C5" w:rsidR="00642D48" w:rsidRDefault="00642D48" w:rsidP="00642D48">
            <w:pPr>
              <w:pStyle w:val="ParIndent"/>
              <w:ind w:firstLine="0"/>
              <w:jc w:val="center"/>
              <w:rPr>
                <w:lang w:val="fr-FR"/>
              </w:rPr>
            </w:pPr>
            <w:r>
              <w:rPr>
                <w:color w:val="000000"/>
                <w:sz w:val="20"/>
                <w:szCs w:val="20"/>
              </w:rPr>
              <w:t>$675000</w:t>
            </w:r>
          </w:p>
        </w:tc>
      </w:tr>
      <w:tr w:rsidR="00642D48" w14:paraId="486564E0" w14:textId="77777777" w:rsidTr="00ED4F4A">
        <w:tc>
          <w:tcPr>
            <w:tcW w:w="2366" w:type="dxa"/>
          </w:tcPr>
          <w:p w14:paraId="0407525D" w14:textId="70517662" w:rsidR="00642D48" w:rsidRDefault="00642D48" w:rsidP="00642D48">
            <w:pPr>
              <w:pStyle w:val="ParIndent"/>
              <w:ind w:firstLine="0"/>
              <w:jc w:val="left"/>
              <w:rPr>
                <w:lang w:val="fr-FR"/>
              </w:rPr>
            </w:pPr>
            <w:r>
              <w:rPr>
                <w:b/>
                <w:bCs/>
                <w:color w:val="000000"/>
                <w:sz w:val="20"/>
                <w:szCs w:val="20"/>
                <w:u w:val="single"/>
              </w:rPr>
              <w:t>Profit Brut</w:t>
            </w:r>
          </w:p>
        </w:tc>
        <w:tc>
          <w:tcPr>
            <w:tcW w:w="2366" w:type="dxa"/>
          </w:tcPr>
          <w:p w14:paraId="27EF66F8" w14:textId="329F93B6" w:rsidR="00642D48" w:rsidRDefault="00642D48" w:rsidP="00642D48">
            <w:pPr>
              <w:pStyle w:val="ParIndent"/>
              <w:ind w:firstLine="0"/>
              <w:jc w:val="center"/>
              <w:rPr>
                <w:lang w:val="fr-FR"/>
              </w:rPr>
            </w:pPr>
            <w:r>
              <w:rPr>
                <w:b/>
                <w:bCs/>
                <w:color w:val="000000"/>
                <w:sz w:val="20"/>
                <w:szCs w:val="20"/>
                <w:u w:val="single"/>
              </w:rPr>
              <w:t>$123750</w:t>
            </w:r>
          </w:p>
        </w:tc>
        <w:tc>
          <w:tcPr>
            <w:tcW w:w="2366" w:type="dxa"/>
          </w:tcPr>
          <w:p w14:paraId="264DFFE0" w14:textId="2A5B293A" w:rsidR="00642D48" w:rsidRDefault="00642D48" w:rsidP="00642D48">
            <w:pPr>
              <w:pStyle w:val="ParIndent"/>
              <w:ind w:firstLine="0"/>
              <w:jc w:val="center"/>
              <w:rPr>
                <w:lang w:val="fr-FR"/>
              </w:rPr>
            </w:pPr>
            <w:r>
              <w:rPr>
                <w:b/>
                <w:bCs/>
                <w:color w:val="000000"/>
                <w:sz w:val="20"/>
                <w:szCs w:val="20"/>
                <w:u w:val="single"/>
              </w:rPr>
              <w:t>$315000</w:t>
            </w:r>
          </w:p>
        </w:tc>
        <w:tc>
          <w:tcPr>
            <w:tcW w:w="2367" w:type="dxa"/>
          </w:tcPr>
          <w:p w14:paraId="195E0EAB" w14:textId="4948DB79" w:rsidR="00642D48" w:rsidRDefault="00642D48" w:rsidP="00642D48">
            <w:pPr>
              <w:pStyle w:val="ParIndent"/>
              <w:ind w:firstLine="0"/>
              <w:jc w:val="center"/>
              <w:rPr>
                <w:lang w:val="fr-FR"/>
              </w:rPr>
            </w:pPr>
            <w:r>
              <w:rPr>
                <w:b/>
                <w:bCs/>
                <w:color w:val="000000"/>
                <w:sz w:val="20"/>
                <w:szCs w:val="20"/>
                <w:u w:val="single"/>
              </w:rPr>
              <w:t>$675000</w:t>
            </w:r>
          </w:p>
        </w:tc>
      </w:tr>
      <w:tr w:rsidR="00642D48" w14:paraId="072B7054" w14:textId="77777777" w:rsidTr="00ED4F4A">
        <w:tc>
          <w:tcPr>
            <w:tcW w:w="2366" w:type="dxa"/>
          </w:tcPr>
          <w:p w14:paraId="74DBCC66" w14:textId="1C50C86C" w:rsidR="00642D48" w:rsidRDefault="00642D48" w:rsidP="00642D48">
            <w:pPr>
              <w:pStyle w:val="ParIndent"/>
              <w:ind w:firstLine="0"/>
              <w:jc w:val="left"/>
              <w:rPr>
                <w:lang w:val="fr-FR"/>
              </w:rPr>
            </w:pPr>
            <w:r>
              <w:rPr>
                <w:b/>
                <w:bCs/>
                <w:color w:val="000000"/>
                <w:sz w:val="20"/>
                <w:szCs w:val="20"/>
              </w:rPr>
              <w:t xml:space="preserve">Frais </w:t>
            </w:r>
            <w:proofErr w:type="spellStart"/>
            <w:r>
              <w:rPr>
                <w:b/>
                <w:bCs/>
                <w:color w:val="000000"/>
                <w:sz w:val="20"/>
                <w:szCs w:val="20"/>
              </w:rPr>
              <w:t>d’exploitation</w:t>
            </w:r>
            <w:proofErr w:type="spellEnd"/>
          </w:p>
        </w:tc>
        <w:tc>
          <w:tcPr>
            <w:tcW w:w="2366" w:type="dxa"/>
          </w:tcPr>
          <w:p w14:paraId="2F3D5BE4" w14:textId="77777777" w:rsidR="00642D48" w:rsidRDefault="00642D48" w:rsidP="00642D48">
            <w:pPr>
              <w:pStyle w:val="ParIndent"/>
              <w:ind w:firstLine="0"/>
              <w:jc w:val="center"/>
              <w:rPr>
                <w:lang w:val="fr-FR"/>
              </w:rPr>
            </w:pPr>
          </w:p>
        </w:tc>
        <w:tc>
          <w:tcPr>
            <w:tcW w:w="2366" w:type="dxa"/>
          </w:tcPr>
          <w:p w14:paraId="5FFB16F6" w14:textId="77777777" w:rsidR="00642D48" w:rsidRDefault="00642D48" w:rsidP="00642D48">
            <w:pPr>
              <w:pStyle w:val="ParIndent"/>
              <w:ind w:firstLine="0"/>
              <w:jc w:val="center"/>
              <w:rPr>
                <w:lang w:val="fr-FR"/>
              </w:rPr>
            </w:pPr>
          </w:p>
        </w:tc>
        <w:tc>
          <w:tcPr>
            <w:tcW w:w="2367" w:type="dxa"/>
          </w:tcPr>
          <w:p w14:paraId="3EACD31A" w14:textId="77777777" w:rsidR="00642D48" w:rsidRDefault="00642D48" w:rsidP="00642D48">
            <w:pPr>
              <w:pStyle w:val="ParIndent"/>
              <w:ind w:firstLine="0"/>
              <w:jc w:val="center"/>
              <w:rPr>
                <w:lang w:val="fr-FR"/>
              </w:rPr>
            </w:pPr>
          </w:p>
        </w:tc>
      </w:tr>
      <w:tr w:rsidR="00642D48" w14:paraId="53D207CA" w14:textId="77777777" w:rsidTr="00ED4F4A">
        <w:tc>
          <w:tcPr>
            <w:tcW w:w="2366" w:type="dxa"/>
          </w:tcPr>
          <w:p w14:paraId="2880FEDD" w14:textId="6225A5E8" w:rsidR="00642D48" w:rsidRDefault="00642D48" w:rsidP="00642D48">
            <w:pPr>
              <w:pStyle w:val="ParIndent"/>
              <w:ind w:firstLine="0"/>
              <w:jc w:val="left"/>
              <w:rPr>
                <w:lang w:val="fr-FR"/>
              </w:rPr>
            </w:pPr>
            <w:proofErr w:type="spellStart"/>
            <w:r>
              <w:rPr>
                <w:color w:val="000000"/>
                <w:sz w:val="20"/>
                <w:szCs w:val="20"/>
              </w:rPr>
              <w:t>Salaires</w:t>
            </w:r>
            <w:proofErr w:type="spellEnd"/>
            <w:r>
              <w:rPr>
                <w:color w:val="000000"/>
                <w:sz w:val="20"/>
                <w:szCs w:val="20"/>
              </w:rPr>
              <w:t xml:space="preserve"> et </w:t>
            </w:r>
            <w:proofErr w:type="spellStart"/>
            <w:r>
              <w:rPr>
                <w:color w:val="000000"/>
                <w:sz w:val="20"/>
                <w:szCs w:val="20"/>
              </w:rPr>
              <w:t>bénéfices</w:t>
            </w:r>
            <w:proofErr w:type="spellEnd"/>
          </w:p>
        </w:tc>
        <w:tc>
          <w:tcPr>
            <w:tcW w:w="2366" w:type="dxa"/>
          </w:tcPr>
          <w:p w14:paraId="77BE2E89" w14:textId="48100017" w:rsidR="00642D48" w:rsidRDefault="00642D48" w:rsidP="00642D48">
            <w:pPr>
              <w:pStyle w:val="ParIndent"/>
              <w:ind w:firstLine="0"/>
              <w:jc w:val="center"/>
              <w:rPr>
                <w:lang w:val="fr-FR"/>
              </w:rPr>
            </w:pPr>
            <w:r>
              <w:rPr>
                <w:color w:val="000000"/>
                <w:sz w:val="20"/>
                <w:szCs w:val="20"/>
              </w:rPr>
              <w:t>$40000</w:t>
            </w:r>
          </w:p>
        </w:tc>
        <w:tc>
          <w:tcPr>
            <w:tcW w:w="2366" w:type="dxa"/>
          </w:tcPr>
          <w:p w14:paraId="560C3E32" w14:textId="41591A82" w:rsidR="00642D48" w:rsidRDefault="00642D48" w:rsidP="00642D48">
            <w:pPr>
              <w:pStyle w:val="ParIndent"/>
              <w:ind w:firstLine="0"/>
              <w:jc w:val="center"/>
              <w:rPr>
                <w:lang w:val="fr-FR"/>
              </w:rPr>
            </w:pPr>
            <w:r>
              <w:rPr>
                <w:color w:val="000000"/>
                <w:sz w:val="20"/>
                <w:szCs w:val="20"/>
              </w:rPr>
              <w:t>$60000</w:t>
            </w:r>
          </w:p>
        </w:tc>
        <w:tc>
          <w:tcPr>
            <w:tcW w:w="2367" w:type="dxa"/>
          </w:tcPr>
          <w:p w14:paraId="2EBAEAE4" w14:textId="3D3DC3BF" w:rsidR="00642D48" w:rsidRDefault="00642D48" w:rsidP="00642D48">
            <w:pPr>
              <w:pStyle w:val="ParIndent"/>
              <w:ind w:firstLine="0"/>
              <w:jc w:val="center"/>
              <w:rPr>
                <w:lang w:val="fr-FR"/>
              </w:rPr>
            </w:pPr>
            <w:r>
              <w:rPr>
                <w:color w:val="000000"/>
                <w:sz w:val="20"/>
                <w:szCs w:val="20"/>
              </w:rPr>
              <w:t>$90000</w:t>
            </w:r>
          </w:p>
        </w:tc>
      </w:tr>
      <w:tr w:rsidR="00642D48" w14:paraId="64EC80C7" w14:textId="77777777" w:rsidTr="00ED4F4A">
        <w:tc>
          <w:tcPr>
            <w:tcW w:w="2366" w:type="dxa"/>
          </w:tcPr>
          <w:p w14:paraId="3B81BDDB" w14:textId="039B2A3C" w:rsidR="00642D48" w:rsidRDefault="00642D48" w:rsidP="00642D48">
            <w:pPr>
              <w:pStyle w:val="ParIndent"/>
              <w:ind w:firstLine="0"/>
              <w:jc w:val="left"/>
              <w:rPr>
                <w:lang w:val="fr-FR"/>
              </w:rPr>
            </w:pPr>
            <w:r>
              <w:rPr>
                <w:color w:val="000000"/>
                <w:sz w:val="20"/>
                <w:szCs w:val="20"/>
              </w:rPr>
              <w:t xml:space="preserve">Marketing et </w:t>
            </w:r>
            <w:proofErr w:type="spellStart"/>
            <w:r>
              <w:rPr>
                <w:color w:val="000000"/>
                <w:sz w:val="20"/>
                <w:szCs w:val="20"/>
              </w:rPr>
              <w:t>publicité</w:t>
            </w:r>
            <w:proofErr w:type="spellEnd"/>
          </w:p>
        </w:tc>
        <w:tc>
          <w:tcPr>
            <w:tcW w:w="2366" w:type="dxa"/>
          </w:tcPr>
          <w:p w14:paraId="7B5D3C7E" w14:textId="4E7A3CC2" w:rsidR="00642D48" w:rsidRDefault="00642D48" w:rsidP="00642D48">
            <w:pPr>
              <w:pStyle w:val="ParIndent"/>
              <w:ind w:firstLine="0"/>
              <w:jc w:val="center"/>
              <w:rPr>
                <w:lang w:val="fr-FR"/>
              </w:rPr>
            </w:pPr>
            <w:r>
              <w:rPr>
                <w:color w:val="000000"/>
                <w:sz w:val="20"/>
                <w:szCs w:val="20"/>
              </w:rPr>
              <w:t>$5000</w:t>
            </w:r>
          </w:p>
        </w:tc>
        <w:tc>
          <w:tcPr>
            <w:tcW w:w="2366" w:type="dxa"/>
          </w:tcPr>
          <w:p w14:paraId="42E6A7FB" w14:textId="510E5F34" w:rsidR="00642D48" w:rsidRDefault="00642D48" w:rsidP="00642D48">
            <w:pPr>
              <w:pStyle w:val="ParIndent"/>
              <w:ind w:firstLine="0"/>
              <w:jc w:val="center"/>
              <w:rPr>
                <w:lang w:val="fr-FR"/>
              </w:rPr>
            </w:pPr>
            <w:r>
              <w:rPr>
                <w:color w:val="000000"/>
                <w:sz w:val="20"/>
                <w:szCs w:val="20"/>
              </w:rPr>
              <w:t>$10000</w:t>
            </w:r>
          </w:p>
        </w:tc>
        <w:tc>
          <w:tcPr>
            <w:tcW w:w="2367" w:type="dxa"/>
          </w:tcPr>
          <w:p w14:paraId="25C72BEA" w14:textId="239440CC" w:rsidR="00642D48" w:rsidRDefault="00642D48" w:rsidP="00642D48">
            <w:pPr>
              <w:pStyle w:val="ParIndent"/>
              <w:ind w:firstLine="0"/>
              <w:jc w:val="center"/>
              <w:rPr>
                <w:lang w:val="fr-FR"/>
              </w:rPr>
            </w:pPr>
            <w:r>
              <w:rPr>
                <w:color w:val="000000"/>
                <w:sz w:val="20"/>
                <w:szCs w:val="20"/>
              </w:rPr>
              <w:t>$15000</w:t>
            </w:r>
          </w:p>
        </w:tc>
      </w:tr>
      <w:tr w:rsidR="00642D48" w14:paraId="13BB4F39" w14:textId="77777777" w:rsidTr="00ED4F4A">
        <w:tc>
          <w:tcPr>
            <w:tcW w:w="2366" w:type="dxa"/>
          </w:tcPr>
          <w:p w14:paraId="60154B27" w14:textId="23B06980" w:rsidR="00642D48" w:rsidRDefault="00642D48" w:rsidP="00642D48">
            <w:pPr>
              <w:pStyle w:val="ParIndent"/>
              <w:ind w:firstLine="0"/>
              <w:jc w:val="left"/>
              <w:rPr>
                <w:lang w:val="fr-FR"/>
              </w:rPr>
            </w:pPr>
            <w:proofErr w:type="spellStart"/>
            <w:r>
              <w:rPr>
                <w:color w:val="000000"/>
                <w:sz w:val="20"/>
                <w:szCs w:val="20"/>
              </w:rPr>
              <w:lastRenderedPageBreak/>
              <w:t>Dépréciation</w:t>
            </w:r>
            <w:proofErr w:type="spellEnd"/>
            <w:r>
              <w:rPr>
                <w:color w:val="000000"/>
                <w:sz w:val="20"/>
                <w:szCs w:val="20"/>
              </w:rPr>
              <w:t xml:space="preserve"> des </w:t>
            </w:r>
            <w:proofErr w:type="spellStart"/>
            <w:r>
              <w:rPr>
                <w:color w:val="000000"/>
                <w:sz w:val="20"/>
                <w:szCs w:val="20"/>
              </w:rPr>
              <w:t>équipements</w:t>
            </w:r>
            <w:proofErr w:type="spellEnd"/>
          </w:p>
        </w:tc>
        <w:tc>
          <w:tcPr>
            <w:tcW w:w="2366" w:type="dxa"/>
          </w:tcPr>
          <w:p w14:paraId="2BF0F07C" w14:textId="0B887D18" w:rsidR="00642D48" w:rsidRDefault="00642D48" w:rsidP="00642D48">
            <w:pPr>
              <w:pStyle w:val="ParIndent"/>
              <w:ind w:firstLine="0"/>
              <w:jc w:val="center"/>
              <w:rPr>
                <w:lang w:val="fr-FR"/>
              </w:rPr>
            </w:pPr>
            <w:r>
              <w:rPr>
                <w:color w:val="000000"/>
                <w:sz w:val="20"/>
                <w:szCs w:val="20"/>
              </w:rPr>
              <w:t>$5000</w:t>
            </w:r>
          </w:p>
        </w:tc>
        <w:tc>
          <w:tcPr>
            <w:tcW w:w="2366" w:type="dxa"/>
          </w:tcPr>
          <w:p w14:paraId="55468C4D" w14:textId="72BAB9D0" w:rsidR="00642D48" w:rsidRDefault="00642D48" w:rsidP="00642D48">
            <w:pPr>
              <w:pStyle w:val="ParIndent"/>
              <w:ind w:firstLine="0"/>
              <w:jc w:val="center"/>
              <w:rPr>
                <w:lang w:val="fr-FR"/>
              </w:rPr>
            </w:pPr>
            <w:r>
              <w:rPr>
                <w:color w:val="000000"/>
                <w:sz w:val="20"/>
                <w:szCs w:val="20"/>
              </w:rPr>
              <w:t>$5000</w:t>
            </w:r>
          </w:p>
        </w:tc>
        <w:tc>
          <w:tcPr>
            <w:tcW w:w="2367" w:type="dxa"/>
          </w:tcPr>
          <w:p w14:paraId="0E815C36" w14:textId="7E0499BE" w:rsidR="00642D48" w:rsidRDefault="00642D48" w:rsidP="00642D48">
            <w:pPr>
              <w:pStyle w:val="ParIndent"/>
              <w:ind w:firstLine="0"/>
              <w:jc w:val="center"/>
              <w:rPr>
                <w:lang w:val="fr-FR"/>
              </w:rPr>
            </w:pPr>
            <w:r>
              <w:rPr>
                <w:color w:val="000000"/>
                <w:sz w:val="20"/>
                <w:szCs w:val="20"/>
              </w:rPr>
              <w:t>$5000</w:t>
            </w:r>
          </w:p>
        </w:tc>
      </w:tr>
      <w:tr w:rsidR="00642D48" w14:paraId="3913BE19" w14:textId="77777777" w:rsidTr="00ED4F4A">
        <w:tc>
          <w:tcPr>
            <w:tcW w:w="2366" w:type="dxa"/>
          </w:tcPr>
          <w:p w14:paraId="13DAFBC0" w14:textId="15A187A1" w:rsidR="00642D48" w:rsidRDefault="00642D48" w:rsidP="00642D48">
            <w:pPr>
              <w:pStyle w:val="ParIndent"/>
              <w:ind w:firstLine="0"/>
              <w:jc w:val="left"/>
              <w:rPr>
                <w:lang w:val="fr-FR"/>
              </w:rPr>
            </w:pPr>
            <w:r>
              <w:rPr>
                <w:color w:val="000000"/>
                <w:sz w:val="20"/>
                <w:szCs w:val="20"/>
              </w:rPr>
              <w:t xml:space="preserve">Frais </w:t>
            </w:r>
            <w:proofErr w:type="spellStart"/>
            <w:r>
              <w:rPr>
                <w:color w:val="000000"/>
                <w:sz w:val="20"/>
                <w:szCs w:val="20"/>
              </w:rPr>
              <w:t>généraux</w:t>
            </w:r>
            <w:proofErr w:type="spellEnd"/>
            <w:r>
              <w:rPr>
                <w:color w:val="000000"/>
                <w:sz w:val="20"/>
                <w:szCs w:val="20"/>
              </w:rPr>
              <w:t xml:space="preserve"> et </w:t>
            </w:r>
            <w:proofErr w:type="spellStart"/>
            <w:r>
              <w:rPr>
                <w:color w:val="000000"/>
                <w:sz w:val="20"/>
                <w:szCs w:val="20"/>
              </w:rPr>
              <w:t>administratifs</w:t>
            </w:r>
            <w:proofErr w:type="spellEnd"/>
          </w:p>
        </w:tc>
        <w:tc>
          <w:tcPr>
            <w:tcW w:w="2366" w:type="dxa"/>
          </w:tcPr>
          <w:p w14:paraId="52F8B783" w14:textId="1BA86713" w:rsidR="00642D48" w:rsidRDefault="00642D48" w:rsidP="00642D48">
            <w:pPr>
              <w:pStyle w:val="ParIndent"/>
              <w:ind w:firstLine="0"/>
              <w:jc w:val="center"/>
              <w:rPr>
                <w:lang w:val="fr-FR"/>
              </w:rPr>
            </w:pPr>
            <w:r>
              <w:rPr>
                <w:color w:val="000000"/>
                <w:sz w:val="20"/>
                <w:szCs w:val="20"/>
              </w:rPr>
              <w:t>$10000</w:t>
            </w:r>
          </w:p>
        </w:tc>
        <w:tc>
          <w:tcPr>
            <w:tcW w:w="2366" w:type="dxa"/>
          </w:tcPr>
          <w:p w14:paraId="2AA4F05C" w14:textId="21FB3F5A" w:rsidR="00642D48" w:rsidRDefault="00642D48" w:rsidP="00642D48">
            <w:pPr>
              <w:pStyle w:val="ParIndent"/>
              <w:ind w:firstLine="0"/>
              <w:jc w:val="center"/>
              <w:rPr>
                <w:lang w:val="fr-FR"/>
              </w:rPr>
            </w:pPr>
            <w:r>
              <w:rPr>
                <w:color w:val="000000"/>
                <w:sz w:val="20"/>
                <w:szCs w:val="20"/>
              </w:rPr>
              <w:t>$12000</w:t>
            </w:r>
          </w:p>
        </w:tc>
        <w:tc>
          <w:tcPr>
            <w:tcW w:w="2367" w:type="dxa"/>
          </w:tcPr>
          <w:p w14:paraId="14A5D61C" w14:textId="0843F9B2" w:rsidR="00642D48" w:rsidRDefault="00642D48" w:rsidP="00642D48">
            <w:pPr>
              <w:pStyle w:val="ParIndent"/>
              <w:ind w:firstLine="0"/>
              <w:jc w:val="center"/>
              <w:rPr>
                <w:lang w:val="fr-FR"/>
              </w:rPr>
            </w:pPr>
            <w:r>
              <w:rPr>
                <w:color w:val="000000"/>
                <w:sz w:val="20"/>
                <w:szCs w:val="20"/>
              </w:rPr>
              <w:t>$15000</w:t>
            </w:r>
          </w:p>
        </w:tc>
      </w:tr>
      <w:tr w:rsidR="00642D48" w14:paraId="568E9FA8" w14:textId="77777777" w:rsidTr="00ED4F4A">
        <w:tc>
          <w:tcPr>
            <w:tcW w:w="2366" w:type="dxa"/>
          </w:tcPr>
          <w:p w14:paraId="45709B53" w14:textId="1871681F" w:rsidR="00642D48" w:rsidRDefault="00642D48" w:rsidP="00642D48">
            <w:pPr>
              <w:pStyle w:val="ParIndent"/>
              <w:ind w:firstLine="0"/>
              <w:jc w:val="left"/>
              <w:rPr>
                <w:lang w:val="fr-FR"/>
              </w:rPr>
            </w:pPr>
            <w:r>
              <w:rPr>
                <w:color w:val="000000"/>
                <w:sz w:val="20"/>
                <w:szCs w:val="20"/>
              </w:rPr>
              <w:t xml:space="preserve">Loyer et </w:t>
            </w:r>
            <w:proofErr w:type="spellStart"/>
            <w:r>
              <w:rPr>
                <w:color w:val="000000"/>
                <w:sz w:val="20"/>
                <w:szCs w:val="20"/>
              </w:rPr>
              <w:t>Utilitaires</w:t>
            </w:r>
            <w:proofErr w:type="spellEnd"/>
          </w:p>
        </w:tc>
        <w:tc>
          <w:tcPr>
            <w:tcW w:w="2366" w:type="dxa"/>
          </w:tcPr>
          <w:p w14:paraId="0C039B9E" w14:textId="45BF21A3" w:rsidR="00642D48" w:rsidRDefault="00642D48" w:rsidP="00642D48">
            <w:pPr>
              <w:pStyle w:val="ParIndent"/>
              <w:ind w:firstLine="0"/>
              <w:jc w:val="center"/>
              <w:rPr>
                <w:lang w:val="fr-FR"/>
              </w:rPr>
            </w:pPr>
            <w:r>
              <w:rPr>
                <w:color w:val="000000"/>
                <w:sz w:val="20"/>
                <w:szCs w:val="20"/>
              </w:rPr>
              <w:t>$15000</w:t>
            </w:r>
          </w:p>
        </w:tc>
        <w:tc>
          <w:tcPr>
            <w:tcW w:w="2366" w:type="dxa"/>
          </w:tcPr>
          <w:p w14:paraId="0175B56C" w14:textId="7B6117F9" w:rsidR="00642D48" w:rsidRDefault="00642D48" w:rsidP="00642D48">
            <w:pPr>
              <w:pStyle w:val="ParIndent"/>
              <w:ind w:firstLine="0"/>
              <w:jc w:val="center"/>
              <w:rPr>
                <w:lang w:val="fr-FR"/>
              </w:rPr>
            </w:pPr>
            <w:r>
              <w:rPr>
                <w:color w:val="000000"/>
                <w:sz w:val="20"/>
                <w:szCs w:val="20"/>
              </w:rPr>
              <w:t>$18000</w:t>
            </w:r>
          </w:p>
        </w:tc>
        <w:tc>
          <w:tcPr>
            <w:tcW w:w="2367" w:type="dxa"/>
          </w:tcPr>
          <w:p w14:paraId="1BBDAC7B" w14:textId="2A24687C" w:rsidR="00642D48" w:rsidRDefault="00642D48" w:rsidP="00642D48">
            <w:pPr>
              <w:pStyle w:val="ParIndent"/>
              <w:ind w:firstLine="0"/>
              <w:jc w:val="center"/>
              <w:rPr>
                <w:lang w:val="fr-FR"/>
              </w:rPr>
            </w:pPr>
            <w:r>
              <w:rPr>
                <w:color w:val="000000"/>
                <w:sz w:val="20"/>
                <w:szCs w:val="20"/>
              </w:rPr>
              <w:t>$20000</w:t>
            </w:r>
          </w:p>
        </w:tc>
      </w:tr>
      <w:tr w:rsidR="00642D48" w14:paraId="0430B222" w14:textId="77777777" w:rsidTr="00ED4F4A">
        <w:tc>
          <w:tcPr>
            <w:tcW w:w="2366" w:type="dxa"/>
          </w:tcPr>
          <w:p w14:paraId="388FE57B" w14:textId="67FFACA3" w:rsidR="00642D48" w:rsidRDefault="00642D48" w:rsidP="00642D48">
            <w:pPr>
              <w:pStyle w:val="ParIndent"/>
              <w:ind w:firstLine="0"/>
              <w:jc w:val="left"/>
              <w:rPr>
                <w:lang w:val="fr-FR"/>
              </w:rPr>
            </w:pPr>
            <w:r>
              <w:rPr>
                <w:color w:val="000000"/>
                <w:sz w:val="20"/>
                <w:szCs w:val="20"/>
              </w:rPr>
              <w:t xml:space="preserve">Maintenance des </w:t>
            </w:r>
            <w:proofErr w:type="spellStart"/>
            <w:r>
              <w:rPr>
                <w:color w:val="000000"/>
                <w:sz w:val="20"/>
                <w:szCs w:val="20"/>
              </w:rPr>
              <w:t>équipements</w:t>
            </w:r>
            <w:proofErr w:type="spellEnd"/>
          </w:p>
        </w:tc>
        <w:tc>
          <w:tcPr>
            <w:tcW w:w="2366" w:type="dxa"/>
          </w:tcPr>
          <w:p w14:paraId="036381FE" w14:textId="2EB31AFE" w:rsidR="00642D48" w:rsidRDefault="00642D48" w:rsidP="00642D48">
            <w:pPr>
              <w:pStyle w:val="ParIndent"/>
              <w:ind w:firstLine="0"/>
              <w:jc w:val="center"/>
              <w:rPr>
                <w:lang w:val="fr-FR"/>
              </w:rPr>
            </w:pPr>
            <w:r>
              <w:rPr>
                <w:color w:val="000000"/>
                <w:sz w:val="20"/>
                <w:szCs w:val="20"/>
              </w:rPr>
              <w:t>$3000</w:t>
            </w:r>
          </w:p>
        </w:tc>
        <w:tc>
          <w:tcPr>
            <w:tcW w:w="2366" w:type="dxa"/>
          </w:tcPr>
          <w:p w14:paraId="1B7EACBE" w14:textId="54490B49" w:rsidR="00642D48" w:rsidRDefault="00642D48" w:rsidP="00642D48">
            <w:pPr>
              <w:pStyle w:val="ParIndent"/>
              <w:ind w:firstLine="0"/>
              <w:jc w:val="center"/>
              <w:rPr>
                <w:lang w:val="fr-FR"/>
              </w:rPr>
            </w:pPr>
            <w:r>
              <w:rPr>
                <w:color w:val="000000"/>
                <w:sz w:val="20"/>
                <w:szCs w:val="20"/>
              </w:rPr>
              <w:t>$5000</w:t>
            </w:r>
          </w:p>
        </w:tc>
        <w:tc>
          <w:tcPr>
            <w:tcW w:w="2367" w:type="dxa"/>
          </w:tcPr>
          <w:p w14:paraId="65B5A2BA" w14:textId="4D109F1D" w:rsidR="00642D48" w:rsidRDefault="00642D48" w:rsidP="00642D48">
            <w:pPr>
              <w:pStyle w:val="ParIndent"/>
              <w:ind w:firstLine="0"/>
              <w:jc w:val="center"/>
              <w:rPr>
                <w:lang w:val="fr-FR"/>
              </w:rPr>
            </w:pPr>
            <w:r>
              <w:rPr>
                <w:color w:val="000000"/>
                <w:sz w:val="20"/>
                <w:szCs w:val="20"/>
              </w:rPr>
              <w:t>$7500</w:t>
            </w:r>
          </w:p>
        </w:tc>
      </w:tr>
      <w:tr w:rsidR="00642D48" w14:paraId="38BAB0DA" w14:textId="77777777" w:rsidTr="00ED4F4A">
        <w:tc>
          <w:tcPr>
            <w:tcW w:w="2366" w:type="dxa"/>
          </w:tcPr>
          <w:p w14:paraId="5B2E7FCB" w14:textId="0E42339D" w:rsidR="00642D48" w:rsidRDefault="00642D48" w:rsidP="00642D48">
            <w:pPr>
              <w:pStyle w:val="ParIndent"/>
              <w:ind w:firstLine="0"/>
              <w:jc w:val="left"/>
              <w:rPr>
                <w:lang w:val="fr-FR"/>
              </w:rPr>
            </w:pPr>
            <w:r>
              <w:rPr>
                <w:color w:val="000000"/>
                <w:sz w:val="20"/>
                <w:szCs w:val="20"/>
              </w:rPr>
              <w:t>Assurances</w:t>
            </w:r>
          </w:p>
        </w:tc>
        <w:tc>
          <w:tcPr>
            <w:tcW w:w="2366" w:type="dxa"/>
          </w:tcPr>
          <w:p w14:paraId="21E9667D" w14:textId="69A2EE1A" w:rsidR="00642D48" w:rsidRDefault="00642D48" w:rsidP="00642D48">
            <w:pPr>
              <w:pStyle w:val="ParIndent"/>
              <w:ind w:firstLine="0"/>
              <w:jc w:val="center"/>
              <w:rPr>
                <w:lang w:val="fr-FR"/>
              </w:rPr>
            </w:pPr>
            <w:r>
              <w:rPr>
                <w:color w:val="000000"/>
                <w:sz w:val="20"/>
                <w:szCs w:val="20"/>
              </w:rPr>
              <w:t>$3000</w:t>
            </w:r>
          </w:p>
        </w:tc>
        <w:tc>
          <w:tcPr>
            <w:tcW w:w="2366" w:type="dxa"/>
          </w:tcPr>
          <w:p w14:paraId="120D97CA" w14:textId="3A749452" w:rsidR="00642D48" w:rsidRDefault="00642D48" w:rsidP="00642D48">
            <w:pPr>
              <w:pStyle w:val="ParIndent"/>
              <w:ind w:firstLine="0"/>
              <w:jc w:val="center"/>
              <w:rPr>
                <w:lang w:val="fr-FR"/>
              </w:rPr>
            </w:pPr>
            <w:r>
              <w:rPr>
                <w:color w:val="000000"/>
                <w:sz w:val="20"/>
                <w:szCs w:val="20"/>
              </w:rPr>
              <w:t>$4000</w:t>
            </w:r>
          </w:p>
        </w:tc>
        <w:tc>
          <w:tcPr>
            <w:tcW w:w="2367" w:type="dxa"/>
          </w:tcPr>
          <w:p w14:paraId="2E84D3B6" w14:textId="0F2B5559" w:rsidR="00642D48" w:rsidRDefault="00642D48" w:rsidP="00642D48">
            <w:pPr>
              <w:pStyle w:val="ParIndent"/>
              <w:ind w:firstLine="0"/>
              <w:jc w:val="center"/>
              <w:rPr>
                <w:lang w:val="fr-FR"/>
              </w:rPr>
            </w:pPr>
            <w:r>
              <w:rPr>
                <w:color w:val="000000"/>
                <w:sz w:val="20"/>
                <w:szCs w:val="20"/>
              </w:rPr>
              <w:t>$5000</w:t>
            </w:r>
          </w:p>
        </w:tc>
      </w:tr>
      <w:tr w:rsidR="00642D48" w14:paraId="6AA0AC12" w14:textId="77777777" w:rsidTr="00ED4F4A">
        <w:tc>
          <w:tcPr>
            <w:tcW w:w="2366" w:type="dxa"/>
          </w:tcPr>
          <w:p w14:paraId="6D1F7CD3" w14:textId="0C4FE840" w:rsidR="00642D48" w:rsidRDefault="00642D48" w:rsidP="00642D48">
            <w:pPr>
              <w:pStyle w:val="ParIndent"/>
              <w:ind w:firstLine="0"/>
              <w:jc w:val="left"/>
              <w:rPr>
                <w:lang w:val="fr-FR"/>
              </w:rPr>
            </w:pPr>
            <w:proofErr w:type="spellStart"/>
            <w:r>
              <w:rPr>
                <w:color w:val="000000"/>
                <w:sz w:val="20"/>
                <w:szCs w:val="20"/>
              </w:rPr>
              <w:t>Prototypage</w:t>
            </w:r>
            <w:proofErr w:type="spellEnd"/>
          </w:p>
        </w:tc>
        <w:tc>
          <w:tcPr>
            <w:tcW w:w="2366" w:type="dxa"/>
          </w:tcPr>
          <w:p w14:paraId="6C049E7D" w14:textId="232DF3D4" w:rsidR="00642D48" w:rsidRDefault="00642D48" w:rsidP="00642D48">
            <w:pPr>
              <w:pStyle w:val="ParIndent"/>
              <w:ind w:firstLine="0"/>
              <w:jc w:val="center"/>
              <w:rPr>
                <w:lang w:val="fr-FR"/>
              </w:rPr>
            </w:pPr>
            <w:r>
              <w:rPr>
                <w:color w:val="000000"/>
                <w:sz w:val="20"/>
                <w:szCs w:val="20"/>
              </w:rPr>
              <w:t>$5000</w:t>
            </w:r>
          </w:p>
        </w:tc>
        <w:tc>
          <w:tcPr>
            <w:tcW w:w="2366" w:type="dxa"/>
          </w:tcPr>
          <w:p w14:paraId="08411AB9" w14:textId="7129C18C" w:rsidR="00642D48" w:rsidRDefault="00642D48" w:rsidP="00642D48">
            <w:pPr>
              <w:pStyle w:val="ParIndent"/>
              <w:ind w:firstLine="0"/>
              <w:jc w:val="center"/>
              <w:rPr>
                <w:lang w:val="fr-FR"/>
              </w:rPr>
            </w:pPr>
            <w:r>
              <w:rPr>
                <w:color w:val="000000"/>
                <w:sz w:val="20"/>
                <w:szCs w:val="20"/>
              </w:rPr>
              <w:t>$7500</w:t>
            </w:r>
          </w:p>
        </w:tc>
        <w:tc>
          <w:tcPr>
            <w:tcW w:w="2367" w:type="dxa"/>
          </w:tcPr>
          <w:p w14:paraId="44AAE1AE" w14:textId="2E3C8C25" w:rsidR="00642D48" w:rsidRDefault="00642D48" w:rsidP="00642D48">
            <w:pPr>
              <w:pStyle w:val="ParIndent"/>
              <w:ind w:firstLine="0"/>
              <w:jc w:val="center"/>
              <w:rPr>
                <w:lang w:val="fr-FR"/>
              </w:rPr>
            </w:pPr>
            <w:r>
              <w:rPr>
                <w:color w:val="000000"/>
                <w:sz w:val="20"/>
                <w:szCs w:val="20"/>
              </w:rPr>
              <w:t>$10000</w:t>
            </w:r>
          </w:p>
        </w:tc>
      </w:tr>
      <w:tr w:rsidR="00642D48" w14:paraId="159CDD63" w14:textId="77777777" w:rsidTr="00ED4F4A">
        <w:tc>
          <w:tcPr>
            <w:tcW w:w="2366" w:type="dxa"/>
          </w:tcPr>
          <w:p w14:paraId="30F622E7" w14:textId="2A5D2652" w:rsidR="00642D48" w:rsidRDefault="00642D48" w:rsidP="00642D48">
            <w:pPr>
              <w:pStyle w:val="ParIndent"/>
              <w:ind w:firstLine="0"/>
              <w:jc w:val="left"/>
              <w:rPr>
                <w:lang w:val="fr-FR"/>
              </w:rPr>
            </w:pPr>
            <w:r>
              <w:rPr>
                <w:color w:val="000000"/>
                <w:sz w:val="20"/>
                <w:szCs w:val="20"/>
              </w:rPr>
              <w:t>Divers</w:t>
            </w:r>
          </w:p>
        </w:tc>
        <w:tc>
          <w:tcPr>
            <w:tcW w:w="2366" w:type="dxa"/>
          </w:tcPr>
          <w:p w14:paraId="6DA5D520" w14:textId="1D827D2C" w:rsidR="00642D48" w:rsidRDefault="00642D48" w:rsidP="00642D48">
            <w:pPr>
              <w:pStyle w:val="ParIndent"/>
              <w:ind w:firstLine="0"/>
              <w:jc w:val="center"/>
              <w:rPr>
                <w:lang w:val="fr-FR"/>
              </w:rPr>
            </w:pPr>
            <w:r>
              <w:rPr>
                <w:color w:val="000000"/>
                <w:sz w:val="20"/>
                <w:szCs w:val="20"/>
              </w:rPr>
              <w:t>$2500</w:t>
            </w:r>
          </w:p>
        </w:tc>
        <w:tc>
          <w:tcPr>
            <w:tcW w:w="2366" w:type="dxa"/>
          </w:tcPr>
          <w:p w14:paraId="0DEE2B55" w14:textId="13FFB908" w:rsidR="00642D48" w:rsidRDefault="00642D48" w:rsidP="00642D48">
            <w:pPr>
              <w:pStyle w:val="ParIndent"/>
              <w:ind w:firstLine="0"/>
              <w:jc w:val="center"/>
              <w:rPr>
                <w:lang w:val="fr-FR"/>
              </w:rPr>
            </w:pPr>
            <w:r>
              <w:rPr>
                <w:color w:val="000000"/>
                <w:sz w:val="20"/>
                <w:szCs w:val="20"/>
              </w:rPr>
              <w:t>$4000</w:t>
            </w:r>
          </w:p>
        </w:tc>
        <w:tc>
          <w:tcPr>
            <w:tcW w:w="2367" w:type="dxa"/>
          </w:tcPr>
          <w:p w14:paraId="0501155A" w14:textId="081ED3F4" w:rsidR="00642D48" w:rsidRDefault="00642D48" w:rsidP="00642D48">
            <w:pPr>
              <w:pStyle w:val="ParIndent"/>
              <w:ind w:firstLine="0"/>
              <w:jc w:val="center"/>
              <w:rPr>
                <w:lang w:val="fr-FR"/>
              </w:rPr>
            </w:pPr>
            <w:r>
              <w:rPr>
                <w:color w:val="000000"/>
                <w:sz w:val="20"/>
                <w:szCs w:val="20"/>
              </w:rPr>
              <w:t>$5000</w:t>
            </w:r>
          </w:p>
        </w:tc>
      </w:tr>
      <w:tr w:rsidR="00642D48" w14:paraId="7A2A847C" w14:textId="77777777" w:rsidTr="00ED4F4A">
        <w:tc>
          <w:tcPr>
            <w:tcW w:w="2366" w:type="dxa"/>
          </w:tcPr>
          <w:p w14:paraId="3DE5E194" w14:textId="17E2816D" w:rsidR="00642D48" w:rsidRDefault="00642D48" w:rsidP="00642D48">
            <w:pPr>
              <w:pStyle w:val="ParIndent"/>
              <w:ind w:firstLine="0"/>
              <w:jc w:val="left"/>
              <w:rPr>
                <w:lang w:val="fr-FR"/>
              </w:rPr>
            </w:pPr>
            <w:r>
              <w:rPr>
                <w:color w:val="000000"/>
                <w:sz w:val="20"/>
                <w:szCs w:val="20"/>
              </w:rPr>
              <w:t xml:space="preserve">Total des frais </w:t>
            </w:r>
            <w:proofErr w:type="spellStart"/>
            <w:r>
              <w:rPr>
                <w:color w:val="000000"/>
                <w:sz w:val="20"/>
                <w:szCs w:val="20"/>
              </w:rPr>
              <w:t>d’exploitation</w:t>
            </w:r>
            <w:proofErr w:type="spellEnd"/>
            <w:r>
              <w:rPr>
                <w:rStyle w:val="apple-converted-space"/>
                <w:color w:val="000000"/>
                <w:sz w:val="20"/>
                <w:szCs w:val="20"/>
              </w:rPr>
              <w:t> </w:t>
            </w:r>
          </w:p>
        </w:tc>
        <w:tc>
          <w:tcPr>
            <w:tcW w:w="2366" w:type="dxa"/>
          </w:tcPr>
          <w:p w14:paraId="370BB09A" w14:textId="5DB2F0EB" w:rsidR="00642D48" w:rsidRDefault="00642D48" w:rsidP="00642D48">
            <w:pPr>
              <w:pStyle w:val="ParIndent"/>
              <w:ind w:firstLine="0"/>
              <w:jc w:val="center"/>
              <w:rPr>
                <w:lang w:val="fr-FR"/>
              </w:rPr>
            </w:pPr>
            <w:r>
              <w:rPr>
                <w:color w:val="000000"/>
                <w:sz w:val="20"/>
                <w:szCs w:val="20"/>
              </w:rPr>
              <w:t>$88500</w:t>
            </w:r>
          </w:p>
        </w:tc>
        <w:tc>
          <w:tcPr>
            <w:tcW w:w="2366" w:type="dxa"/>
          </w:tcPr>
          <w:p w14:paraId="5682C282" w14:textId="5DCA833D" w:rsidR="00642D48" w:rsidRDefault="00642D48" w:rsidP="00642D48">
            <w:pPr>
              <w:pStyle w:val="ParIndent"/>
              <w:ind w:firstLine="0"/>
              <w:jc w:val="center"/>
              <w:rPr>
                <w:lang w:val="fr-FR"/>
              </w:rPr>
            </w:pPr>
            <w:r>
              <w:rPr>
                <w:color w:val="000000"/>
                <w:sz w:val="20"/>
                <w:szCs w:val="20"/>
              </w:rPr>
              <w:t>$125500</w:t>
            </w:r>
          </w:p>
        </w:tc>
        <w:tc>
          <w:tcPr>
            <w:tcW w:w="2367" w:type="dxa"/>
          </w:tcPr>
          <w:p w14:paraId="716CE8C3" w14:textId="1E80989B" w:rsidR="00642D48" w:rsidRDefault="00642D48" w:rsidP="00642D48">
            <w:pPr>
              <w:pStyle w:val="ParIndent"/>
              <w:ind w:firstLine="0"/>
              <w:jc w:val="center"/>
              <w:rPr>
                <w:lang w:val="fr-FR"/>
              </w:rPr>
            </w:pPr>
            <w:r>
              <w:rPr>
                <w:color w:val="000000"/>
                <w:sz w:val="20"/>
                <w:szCs w:val="20"/>
              </w:rPr>
              <w:t>$172500</w:t>
            </w:r>
          </w:p>
        </w:tc>
      </w:tr>
      <w:tr w:rsidR="00642D48" w14:paraId="3A40AD75" w14:textId="77777777" w:rsidTr="00ED4F4A">
        <w:tc>
          <w:tcPr>
            <w:tcW w:w="2366" w:type="dxa"/>
          </w:tcPr>
          <w:p w14:paraId="4C298ECB" w14:textId="16DA988A" w:rsidR="00642D48" w:rsidRDefault="00642D48" w:rsidP="00642D48">
            <w:pPr>
              <w:pStyle w:val="ParIndent"/>
              <w:ind w:firstLine="0"/>
              <w:jc w:val="left"/>
              <w:rPr>
                <w:lang w:val="fr-FR"/>
              </w:rPr>
            </w:pPr>
            <w:r>
              <w:rPr>
                <w:b/>
                <w:bCs/>
                <w:color w:val="000000"/>
                <w:sz w:val="20"/>
                <w:szCs w:val="20"/>
                <w:u w:val="single"/>
              </w:rPr>
              <w:t xml:space="preserve">Profit </w:t>
            </w:r>
            <w:proofErr w:type="spellStart"/>
            <w:r>
              <w:rPr>
                <w:b/>
                <w:bCs/>
                <w:color w:val="000000"/>
                <w:sz w:val="20"/>
                <w:szCs w:val="20"/>
                <w:u w:val="single"/>
              </w:rPr>
              <w:t>d’Exploitation</w:t>
            </w:r>
            <w:proofErr w:type="spellEnd"/>
          </w:p>
        </w:tc>
        <w:tc>
          <w:tcPr>
            <w:tcW w:w="2366" w:type="dxa"/>
          </w:tcPr>
          <w:p w14:paraId="7157E46D" w14:textId="1BEDCFA5" w:rsidR="00642D48" w:rsidRDefault="00642D48" w:rsidP="00642D48">
            <w:pPr>
              <w:pStyle w:val="ParIndent"/>
              <w:ind w:firstLine="0"/>
              <w:jc w:val="center"/>
              <w:rPr>
                <w:lang w:val="fr-FR"/>
              </w:rPr>
            </w:pPr>
            <w:r>
              <w:rPr>
                <w:b/>
                <w:bCs/>
                <w:color w:val="000000"/>
                <w:sz w:val="20"/>
                <w:szCs w:val="20"/>
                <w:u w:val="single"/>
              </w:rPr>
              <w:t>$35250</w:t>
            </w:r>
          </w:p>
        </w:tc>
        <w:tc>
          <w:tcPr>
            <w:tcW w:w="2366" w:type="dxa"/>
          </w:tcPr>
          <w:p w14:paraId="53E30BE7" w14:textId="78D23EFE" w:rsidR="00642D48" w:rsidRDefault="00642D48" w:rsidP="00642D48">
            <w:pPr>
              <w:pStyle w:val="ParIndent"/>
              <w:ind w:firstLine="0"/>
              <w:jc w:val="center"/>
              <w:rPr>
                <w:lang w:val="fr-FR"/>
              </w:rPr>
            </w:pPr>
            <w:r>
              <w:rPr>
                <w:b/>
                <w:bCs/>
                <w:color w:val="000000"/>
                <w:sz w:val="20"/>
                <w:szCs w:val="20"/>
                <w:u w:val="single"/>
              </w:rPr>
              <w:t>$189500</w:t>
            </w:r>
          </w:p>
        </w:tc>
        <w:tc>
          <w:tcPr>
            <w:tcW w:w="2367" w:type="dxa"/>
          </w:tcPr>
          <w:p w14:paraId="484C82BF" w14:textId="6882B107" w:rsidR="00642D48" w:rsidRDefault="00642D48" w:rsidP="004B4476">
            <w:pPr>
              <w:pStyle w:val="ParIndent"/>
              <w:keepNext/>
              <w:ind w:firstLine="0"/>
              <w:jc w:val="center"/>
              <w:rPr>
                <w:lang w:val="fr-FR"/>
              </w:rPr>
            </w:pPr>
            <w:r>
              <w:rPr>
                <w:b/>
                <w:bCs/>
                <w:color w:val="000000"/>
                <w:sz w:val="20"/>
                <w:szCs w:val="20"/>
                <w:u w:val="single"/>
              </w:rPr>
              <w:t>$502500</w:t>
            </w:r>
          </w:p>
        </w:tc>
      </w:tr>
    </w:tbl>
    <w:p w14:paraId="2674279A" w14:textId="25F847B3" w:rsidR="004B4476" w:rsidRDefault="004B4476">
      <w:pPr>
        <w:pStyle w:val="Lgende"/>
      </w:pPr>
    </w:p>
    <w:p w14:paraId="399115B0" w14:textId="34F8679F" w:rsidR="005242A7" w:rsidRPr="004E7E65" w:rsidRDefault="005B669D" w:rsidP="005242A7">
      <w:pPr>
        <w:pStyle w:val="Titre3"/>
        <w:rPr>
          <w:u w:val="single"/>
        </w:rPr>
      </w:pPr>
      <w:bookmarkStart w:id="65" w:name="_Toc183026936"/>
      <w:r w:rsidRPr="004E7E65">
        <w:rPr>
          <w:u w:val="single"/>
        </w:rPr>
        <w:t>Analyse VA</w:t>
      </w:r>
      <w:r w:rsidR="003377A3" w:rsidRPr="004E7E65">
        <w:rPr>
          <w:u w:val="single"/>
        </w:rPr>
        <w:t>N</w:t>
      </w:r>
      <w:bookmarkEnd w:id="65"/>
    </w:p>
    <w:p w14:paraId="11CDF9A5" w14:textId="368B0896" w:rsidR="005242A7" w:rsidRPr="004E7E65" w:rsidRDefault="005242A7" w:rsidP="005242A7">
      <w:pPr>
        <w:pStyle w:val="Lgende"/>
        <w:keepNext/>
        <w:rPr>
          <w:sz w:val="22"/>
          <w:szCs w:val="22"/>
          <w:u w:val="single"/>
        </w:rPr>
      </w:pPr>
      <w:bookmarkStart w:id="66" w:name="_Toc183026993"/>
      <w:r w:rsidRPr="004E7E65">
        <w:rPr>
          <w:sz w:val="22"/>
          <w:szCs w:val="22"/>
          <w:u w:val="single"/>
        </w:rPr>
        <w:t xml:space="preserve">Tableau </w:t>
      </w:r>
      <w:r w:rsidRPr="004E7E65">
        <w:rPr>
          <w:sz w:val="22"/>
          <w:szCs w:val="22"/>
          <w:u w:val="single"/>
        </w:rPr>
        <w:fldChar w:fldCharType="begin"/>
      </w:r>
      <w:r w:rsidRPr="004E7E65">
        <w:rPr>
          <w:sz w:val="22"/>
          <w:szCs w:val="22"/>
          <w:u w:val="single"/>
        </w:rPr>
        <w:instrText xml:space="preserve"> SEQ Tableau \* ARABIC </w:instrText>
      </w:r>
      <w:r w:rsidRPr="004E7E65">
        <w:rPr>
          <w:sz w:val="22"/>
          <w:szCs w:val="22"/>
          <w:u w:val="single"/>
        </w:rPr>
        <w:fldChar w:fldCharType="separate"/>
      </w:r>
      <w:r w:rsidR="00E5244C" w:rsidRPr="004E7E65">
        <w:rPr>
          <w:noProof/>
          <w:sz w:val="22"/>
          <w:szCs w:val="22"/>
          <w:u w:val="single"/>
        </w:rPr>
        <w:t>6</w:t>
      </w:r>
      <w:r w:rsidRPr="004E7E65">
        <w:rPr>
          <w:sz w:val="22"/>
          <w:szCs w:val="22"/>
          <w:u w:val="single"/>
        </w:rPr>
        <w:fldChar w:fldCharType="end"/>
      </w:r>
      <w:r w:rsidRPr="004E7E65">
        <w:rPr>
          <w:sz w:val="22"/>
          <w:szCs w:val="22"/>
          <w:u w:val="single"/>
        </w:rPr>
        <w:t xml:space="preserve"> - Diagramme des flux monétaires de la 3 </w:t>
      </w:r>
      <w:proofErr w:type="spellStart"/>
      <w:r w:rsidRPr="004E7E65">
        <w:rPr>
          <w:sz w:val="22"/>
          <w:szCs w:val="22"/>
          <w:u w:val="single"/>
        </w:rPr>
        <w:t>ème</w:t>
      </w:r>
      <w:proofErr w:type="spellEnd"/>
      <w:r w:rsidRPr="004E7E65">
        <w:rPr>
          <w:sz w:val="22"/>
          <w:szCs w:val="22"/>
          <w:u w:val="single"/>
        </w:rPr>
        <w:t xml:space="preserve"> à la 2eme année avec un taux d’intérêt de 5% par an</w:t>
      </w:r>
      <w:bookmarkEnd w:id="66"/>
    </w:p>
    <w:p w14:paraId="443BB3FE" w14:textId="0EDE0AF3" w:rsidR="004A45B1" w:rsidRPr="004E7E65" w:rsidRDefault="00EB7A20" w:rsidP="004A45B1">
      <w:pPr>
        <w:rPr>
          <w:b/>
          <w:bCs/>
          <w:sz w:val="22"/>
          <w:szCs w:val="22"/>
        </w:rPr>
      </w:pPr>
      <w:r w:rsidRPr="004E7E65">
        <w:rPr>
          <w:sz w:val="22"/>
          <w:szCs w:val="22"/>
        </w:rPr>
        <w:t xml:space="preserve">Le formule utilisée pour le calcul de la </w:t>
      </w:r>
      <w:r w:rsidRPr="004E7E65">
        <w:rPr>
          <w:b/>
          <w:bCs/>
          <w:sz w:val="22"/>
          <w:szCs w:val="22"/>
        </w:rPr>
        <w:t>Valeur Actuelle Nette</w:t>
      </w:r>
      <w:r w:rsidRPr="004E7E65">
        <w:rPr>
          <w:sz w:val="22"/>
          <w:szCs w:val="22"/>
        </w:rPr>
        <w:t xml:space="preserve"> de cha</w:t>
      </w:r>
      <w:r w:rsidR="002D1275" w:rsidRPr="004E7E65">
        <w:rPr>
          <w:sz w:val="22"/>
          <w:szCs w:val="22"/>
        </w:rPr>
        <w:t>cune</w:t>
      </w:r>
      <w:r w:rsidRPr="004E7E65">
        <w:rPr>
          <w:sz w:val="22"/>
          <w:szCs w:val="22"/>
        </w:rPr>
        <w:t xml:space="preserve"> </w:t>
      </w:r>
      <w:r w:rsidR="001F7706" w:rsidRPr="004E7E65">
        <w:rPr>
          <w:sz w:val="22"/>
          <w:szCs w:val="22"/>
        </w:rPr>
        <w:t xml:space="preserve">des </w:t>
      </w:r>
      <w:r w:rsidR="001F7706" w:rsidRPr="004E7E65">
        <w:rPr>
          <w:b/>
          <w:bCs/>
          <w:sz w:val="22"/>
          <w:szCs w:val="22"/>
        </w:rPr>
        <w:t>dépenses</w:t>
      </w:r>
      <w:r w:rsidR="001F7706" w:rsidRPr="004E7E65">
        <w:rPr>
          <w:sz w:val="22"/>
          <w:szCs w:val="22"/>
        </w:rPr>
        <w:t xml:space="preserve"> et</w:t>
      </w:r>
      <w:r w:rsidR="002D1275" w:rsidRPr="004E7E65">
        <w:rPr>
          <w:sz w:val="22"/>
          <w:szCs w:val="22"/>
        </w:rPr>
        <w:t xml:space="preserve"> des</w:t>
      </w:r>
      <w:r w:rsidR="001F7706" w:rsidRPr="004E7E65">
        <w:rPr>
          <w:sz w:val="22"/>
          <w:szCs w:val="22"/>
        </w:rPr>
        <w:t xml:space="preserve"> </w:t>
      </w:r>
      <w:r w:rsidR="001F7706" w:rsidRPr="004E7E65">
        <w:rPr>
          <w:b/>
          <w:bCs/>
          <w:sz w:val="22"/>
          <w:szCs w:val="22"/>
        </w:rPr>
        <w:t>revenues</w:t>
      </w:r>
      <w:r w:rsidR="00EA1C37" w:rsidRPr="004E7E65">
        <w:rPr>
          <w:sz w:val="22"/>
          <w:szCs w:val="22"/>
        </w:rPr>
        <w:t xml:space="preserve"> </w:t>
      </w:r>
      <w:r w:rsidR="006376C0" w:rsidRPr="004E7E65">
        <w:rPr>
          <w:sz w:val="22"/>
          <w:szCs w:val="22"/>
        </w:rPr>
        <w:t xml:space="preserve">au cours de la </w:t>
      </w:r>
      <w:r w:rsidR="00F5220D" w:rsidRPr="004E7E65">
        <w:rPr>
          <w:sz w:val="22"/>
          <w:szCs w:val="22"/>
        </w:rPr>
        <w:t xml:space="preserve">3eme </w:t>
      </w:r>
      <w:r w:rsidR="00D51C20" w:rsidRPr="004E7E65">
        <w:rPr>
          <w:sz w:val="22"/>
          <w:szCs w:val="22"/>
        </w:rPr>
        <w:t>année</w:t>
      </w:r>
      <w:r w:rsidR="00F5220D" w:rsidRPr="004E7E65">
        <w:rPr>
          <w:sz w:val="22"/>
          <w:szCs w:val="22"/>
        </w:rPr>
        <w:t xml:space="preserve"> si elle étaient faites dans la</w:t>
      </w:r>
      <w:r w:rsidR="00D51C20" w:rsidRPr="004E7E65">
        <w:rPr>
          <w:sz w:val="22"/>
          <w:szCs w:val="22"/>
        </w:rPr>
        <w:t xml:space="preserve"> 2eme année</w:t>
      </w:r>
      <w:r w:rsidR="001F7706" w:rsidRPr="004E7E65">
        <w:rPr>
          <w:sz w:val="22"/>
          <w:szCs w:val="22"/>
        </w:rPr>
        <w:t xml:space="preserve"> est la suivante : </w:t>
      </w:r>
      <w:r w:rsidR="001F7706" w:rsidRPr="004E7E65">
        <w:rPr>
          <w:b/>
          <w:bCs/>
          <w:sz w:val="22"/>
          <w:szCs w:val="22"/>
        </w:rPr>
        <w:t>valeur actuelle nette = valeur acquise</w:t>
      </w:r>
      <w:proofErr w:type="gramStart"/>
      <w:r w:rsidR="001F7706" w:rsidRPr="004E7E65">
        <w:rPr>
          <w:b/>
          <w:bCs/>
          <w:sz w:val="22"/>
          <w:szCs w:val="22"/>
        </w:rPr>
        <w:t>/</w:t>
      </w:r>
      <w:r w:rsidR="002E1FE1" w:rsidRPr="004E7E65">
        <w:rPr>
          <w:b/>
          <w:bCs/>
          <w:sz w:val="22"/>
          <w:szCs w:val="22"/>
        </w:rPr>
        <w:t>(</w:t>
      </w:r>
      <w:proofErr w:type="gramEnd"/>
      <w:r w:rsidR="002E1FE1" w:rsidRPr="004E7E65">
        <w:rPr>
          <w:b/>
          <w:bCs/>
          <w:sz w:val="22"/>
          <w:szCs w:val="22"/>
        </w:rPr>
        <w:t>1+ 0.05/12)</w:t>
      </w:r>
      <w:r w:rsidR="0008270E" w:rsidRPr="004E7E65">
        <w:rPr>
          <w:b/>
          <w:bCs/>
          <w:sz w:val="22"/>
          <w:szCs w:val="22"/>
        </w:rPr>
        <w:t>.</w:t>
      </w:r>
    </w:p>
    <w:p w14:paraId="63858E0A" w14:textId="6102826B" w:rsidR="004E7E65" w:rsidRPr="00D51C20" w:rsidRDefault="004E7E65" w:rsidP="004A45B1">
      <w:pPr>
        <w:rPr>
          <w:b/>
          <w:bCs/>
        </w:rPr>
      </w:pPr>
      <w:r>
        <w:rPr>
          <w:b/>
          <w:bCs/>
          <w:noProof/>
        </w:rPr>
        <w:lastRenderedPageBreak/>
        <mc:AlternateContent>
          <mc:Choice Requires="wpc">
            <w:drawing>
              <wp:inline distT="0" distB="0" distL="0" distR="0" wp14:anchorId="38523BCE" wp14:editId="66A9BC3D">
                <wp:extent cx="5486400" cy="3200400"/>
                <wp:effectExtent l="0" t="0" r="0" b="0"/>
                <wp:docPr id="483576231" name="Zone de dessin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04885088" name="Connecteur droit 404885088"/>
                        <wps:cNvCnPr/>
                        <wps:spPr>
                          <a:xfrm>
                            <a:off x="428263" y="1811438"/>
                            <a:ext cx="4433104" cy="347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17414937" name="Connecteur droit avec flèche 517414937"/>
                        <wps:cNvCnPr/>
                        <wps:spPr>
                          <a:xfrm flipV="1">
                            <a:off x="434051" y="659757"/>
                            <a:ext cx="0" cy="11169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82256468" name="Connecteur droit avec flèche 982256468"/>
                        <wps:cNvCnPr/>
                        <wps:spPr>
                          <a:xfrm flipV="1">
                            <a:off x="2500132" y="642395"/>
                            <a:ext cx="0" cy="11690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58939942" name="Connecteur droit avec flèche 1658939942"/>
                        <wps:cNvCnPr/>
                        <wps:spPr>
                          <a:xfrm flipV="1">
                            <a:off x="4572000" y="613458"/>
                            <a:ext cx="11575" cy="12211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89400135" name="Rectangle 1789400135"/>
                        <wps:cNvSpPr/>
                        <wps:spPr>
                          <a:xfrm>
                            <a:off x="329878" y="1898248"/>
                            <a:ext cx="347241" cy="32409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5A71217" w14:textId="77777777" w:rsidR="004E7E65" w:rsidRDefault="004E7E65" w:rsidP="004E7E65">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9252639" name="Rectangle 1669252639"/>
                        <wps:cNvSpPr/>
                        <wps:spPr>
                          <a:xfrm>
                            <a:off x="2343872" y="1915610"/>
                            <a:ext cx="399327" cy="35881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00D015E" w14:textId="77777777" w:rsidR="004E7E65" w:rsidRDefault="004E7E65" w:rsidP="004E7E65">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9606779" name="Rectangle 569606779"/>
                        <wps:cNvSpPr/>
                        <wps:spPr>
                          <a:xfrm>
                            <a:off x="4398380" y="1915609"/>
                            <a:ext cx="370390" cy="306729"/>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1DC2BF5" w14:textId="77777777" w:rsidR="004E7E65" w:rsidRDefault="004E7E65" w:rsidP="004E7E65">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14:contentPart bwMode="auto" r:id="rId37">
                        <w14:nvContentPartPr>
                          <w14:cNvPr id="1504343863" name="Encre 1504343863"/>
                          <w14:cNvContentPartPr/>
                        </w14:nvContentPartPr>
                        <w14:xfrm>
                          <a:off x="2538401" y="248755"/>
                          <a:ext cx="2016360" cy="347760"/>
                        </w14:xfrm>
                      </w14:contentPart>
                      <w14:contentPart bwMode="auto" r:id="rId38">
                        <w14:nvContentPartPr>
                          <w14:cNvPr id="631040906" name="Encre 631040906"/>
                          <w14:cNvContentPartPr/>
                        </w14:nvContentPartPr>
                        <w14:xfrm>
                          <a:off x="2529041" y="306715"/>
                          <a:ext cx="5760" cy="243000"/>
                        </w14:xfrm>
                      </w14:contentPart>
                      <w14:contentPart bwMode="auto" r:id="rId39">
                        <w14:nvContentPartPr>
                          <w14:cNvPr id="520991102" name="Encre 520991102"/>
                          <w14:cNvContentPartPr/>
                        </w14:nvContentPartPr>
                        <w14:xfrm>
                          <a:off x="2540561" y="549355"/>
                          <a:ext cx="238320" cy="74880"/>
                        </w14:xfrm>
                      </w14:contentPart>
                    </wpc:wpc>
                  </a:graphicData>
                </a:graphic>
              </wp:inline>
            </w:drawing>
          </mc:Choice>
          <mc:Fallback>
            <w:pict>
              <v:group w14:anchorId="38523BCE" id="Zone de dessin 4" o:spid="_x0000_s1028" editas="canvas" style="width:6in;height:252pt;mso-position-horizontal-relative:char;mso-position-vertical-relative:line" coordsize="54864,320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4864;height:32004;visibility:visible;mso-wrap-style:square" filled="t">
                  <v:fill o:detectmouseclick="t"/>
                  <v:path o:connecttype="none"/>
                </v:shape>
                <v:line id="Connecteur droit 404885088" o:spid="_x0000_s1030" style="position:absolute;visibility:visible;mso-wrap-style:square" from="4282,18114" to="48613,18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" strokecolor="#4579b8 [3044]"/>
                <v:shapetype id="_x0000_t32" coordsize="21600,21600" o:spt="32" o:oned="t" path="m,l21600,21600e" filled="f">
                  <v:path arrowok="t" fillok="f" o:connecttype="none"/>
                  <o:lock v:ext="edit" shapetype="t"/>
                </v:shapetype>
                <v:shape id="Connecteur droit avec flèche 517414937" o:spid="_x0000_s1031" type="#_x0000_t32" style="position:absolute;left:4340;top:6597;width:0;height:111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" strokecolor="#4579b8 [3044]">
                  <v:stroke endarrow="block"/>
                </v:shape>
                <v:shape id="Connecteur droit avec flèche 982256468" o:spid="_x0000_s1032" type="#_x0000_t32" style="position:absolute;left:25001;top:6423;width:0;height:116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" strokecolor="#4579b8 [3044]">
                  <v:stroke endarrow="block"/>
                </v:shape>
                <v:shape id="Connecteur droit avec flèche 1658939942" o:spid="_x0000_s1033" type="#_x0000_t32" style="position:absolute;left:45720;top:6134;width:115;height:122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" strokecolor="#4579b8 [3044]">
                  <v:stroke endarrow="block"/>
                </v:shape>
                <v:rect id="Rectangle 1789400135" o:spid="_x0000_s1034" style="position:absolute;left:3298;top:18982;width:3473;height:3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" fillcolor="#4f81bd [3204]" strokecolor="#0a121c [484]" strokeweight="2pt">
                  <v:textbox>
                    <w:txbxContent>
                      <w:p w14:paraId="15A71217" w14:textId="77777777" w:rsidR="004E7E65" w:rsidRDefault="004E7E65" w:rsidP="004E7E65">
                        <w:pPr>
                          <w:jc w:val="center"/>
                        </w:pPr>
                        <w:r>
                          <w:t>1</w:t>
                        </w:r>
                      </w:p>
                    </w:txbxContent>
                  </v:textbox>
                </v:rect>
                <v:rect id="Rectangle 1669252639" o:spid="_x0000_s1035" style="position:absolute;left:23438;top:19156;width:3993;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" fillcolor="#4f81bd [3204]" strokecolor="#0a121c [484]" strokeweight="2pt">
                  <v:textbox>
                    <w:txbxContent>
                      <w:p w14:paraId="200D015E" w14:textId="77777777" w:rsidR="004E7E65" w:rsidRDefault="004E7E65" w:rsidP="004E7E65">
                        <w:pPr>
                          <w:jc w:val="center"/>
                        </w:pPr>
                        <w:r>
                          <w:t>2</w:t>
                        </w:r>
                      </w:p>
                    </w:txbxContent>
                  </v:textbox>
                </v:rect>
                <v:rect id="Rectangle 569606779" o:spid="_x0000_s1036" style="position:absolute;left:43983;top:19156;width:3704;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" fillcolor="#4f81bd [3204]" strokecolor="#0a121c [484]" strokeweight="2pt">
                  <v:textbox>
                    <w:txbxContent>
                      <w:p w14:paraId="71DC2BF5" w14:textId="77777777" w:rsidR="004E7E65" w:rsidRDefault="004E7E65" w:rsidP="004E7E65">
                        <w:pPr>
                          <w:jc w:val="center"/>
                        </w:pPr>
                        <w:r>
                          <w:t>3</w:t>
                        </w:r>
                      </w:p>
                    </w:txbxContent>
                  </v:textbox>
                </v:rect>
                <v:shape id="Encre 1504343863" o:spid="_x0000_s1037" type="#_x0000_t75" style="position:absolute;left:25294;top:2397;width:20340;height:3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">
                  <v:imagedata r:id="rId40" o:title=""/>
                </v:shape>
                <v:shape id="Encre 631040906" o:spid="_x0000_s1038" type="#_x0000_t75" style="position:absolute;left:25204;top:2977;width:234;height: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">
                  <v:imagedata r:id="rId41" o:title=""/>
                </v:shape>
                <v:shape id="Encre 520991102" o:spid="_x0000_s1039" type="#_x0000_t75" style="position:absolute;left:25315;top:5407;width:2560;height: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">
                  <v:imagedata r:id="rId42" o:title=""/>
                </v:shape>
                <w10:anchorlock/>
              </v:group>
            </w:pict>
          </mc:Fallback>
        </mc:AlternateContent>
      </w:r>
    </w:p>
    <w:tbl>
      <w:tblPr>
        <w:tblStyle w:val="Grilledutableau"/>
        <w:tblW w:w="0" w:type="auto"/>
        <w:tblLook w:val="04A0" w:firstRow="1" w:lastRow="0" w:firstColumn="1" w:lastColumn="0" w:noHBand="0" w:noVBand="1"/>
      </w:tblPr>
      <w:tblGrid>
        <w:gridCol w:w="4732"/>
        <w:gridCol w:w="4733"/>
      </w:tblGrid>
      <w:tr w:rsidR="001465F3" w14:paraId="5A3446E1" w14:textId="77777777" w:rsidTr="001465F3">
        <w:tc>
          <w:tcPr>
            <w:tcW w:w="4732" w:type="dxa"/>
          </w:tcPr>
          <w:p w14:paraId="117B3D3A" w14:textId="0369B326" w:rsidR="001465F3" w:rsidRPr="00DD4842" w:rsidRDefault="005D1376" w:rsidP="1E78A4DA">
            <w:pPr>
              <w:pStyle w:val="ParIndent"/>
              <w:ind w:firstLine="0"/>
              <w:rPr>
                <w:b/>
                <w:bCs/>
                <w:lang w:val="fr-FR"/>
              </w:rPr>
            </w:pPr>
            <w:r w:rsidRPr="00DD4842">
              <w:rPr>
                <w:b/>
                <w:bCs/>
                <w:lang w:val="fr-FR"/>
              </w:rPr>
              <w:t>Revenus</w:t>
            </w:r>
          </w:p>
        </w:tc>
        <w:tc>
          <w:tcPr>
            <w:tcW w:w="4733" w:type="dxa"/>
          </w:tcPr>
          <w:p w14:paraId="3FE89F4E" w14:textId="6DB6EA5A" w:rsidR="001465F3" w:rsidRPr="00DD4842" w:rsidRDefault="00740B71" w:rsidP="1E78A4DA">
            <w:pPr>
              <w:pStyle w:val="ParIndent"/>
              <w:ind w:firstLine="0"/>
              <w:rPr>
                <w:b/>
                <w:bCs/>
                <w:lang w:val="fr-FR"/>
              </w:rPr>
            </w:pPr>
            <w:r w:rsidRPr="00DD4842">
              <w:rPr>
                <w:b/>
                <w:bCs/>
                <w:lang w:val="fr-FR"/>
              </w:rPr>
              <w:t>Dépenses</w:t>
            </w:r>
          </w:p>
        </w:tc>
      </w:tr>
      <w:tr w:rsidR="001465F3" w14:paraId="188A9473" w14:textId="77777777" w:rsidTr="001465F3">
        <w:tc>
          <w:tcPr>
            <w:tcW w:w="4732" w:type="dxa"/>
          </w:tcPr>
          <w:p w14:paraId="229013E3" w14:textId="4F3ECF2D" w:rsidR="001465F3" w:rsidRPr="00DD4842" w:rsidRDefault="00DA13CB" w:rsidP="1E78A4DA">
            <w:pPr>
              <w:pStyle w:val="ParIndent"/>
              <w:ind w:firstLine="0"/>
              <w:rPr>
                <w:b/>
                <w:bCs/>
                <w:lang w:val="fr-FR"/>
              </w:rPr>
            </w:pPr>
            <w:r w:rsidRPr="00DD4842">
              <w:rPr>
                <w:b/>
                <w:bCs/>
                <w:lang w:val="fr-FR"/>
              </w:rPr>
              <w:t>Revenu total</w:t>
            </w:r>
            <w:r w:rsidR="001F0459" w:rsidRPr="00DD4842">
              <w:rPr>
                <w:b/>
                <w:bCs/>
                <w:lang w:val="fr-FR"/>
              </w:rPr>
              <w:t xml:space="preserve"> des ventes = </w:t>
            </w:r>
            <w:r w:rsidR="00666A38" w:rsidRPr="00DD4842">
              <w:rPr>
                <w:b/>
                <w:bCs/>
                <w:lang w:val="fr-FR"/>
              </w:rPr>
              <w:t>1</w:t>
            </w:r>
            <w:r w:rsidRPr="00DD4842">
              <w:rPr>
                <w:b/>
                <w:bCs/>
                <w:lang w:val="fr-FR"/>
              </w:rPr>
              <w:t xml:space="preserve"> 344 398,34 $</w:t>
            </w:r>
          </w:p>
        </w:tc>
        <w:tc>
          <w:tcPr>
            <w:tcW w:w="4733" w:type="dxa"/>
          </w:tcPr>
          <w:p w14:paraId="0C579F65" w14:textId="6ACB06A0" w:rsidR="001465F3" w:rsidRDefault="00A614DD" w:rsidP="1E78A4DA">
            <w:pPr>
              <w:pStyle w:val="ParIndent"/>
              <w:ind w:firstLine="0"/>
              <w:rPr>
                <w:lang w:val="fr-FR"/>
              </w:rPr>
            </w:pPr>
            <w:r>
              <w:rPr>
                <w:lang w:val="fr-FR"/>
              </w:rPr>
              <w:t>Assurances</w:t>
            </w:r>
            <w:r w:rsidR="00F95072">
              <w:rPr>
                <w:lang w:val="fr-FR"/>
              </w:rPr>
              <w:t xml:space="preserve"> =</w:t>
            </w:r>
            <w:r w:rsidR="00850D19">
              <w:rPr>
                <w:lang w:val="fr-FR"/>
              </w:rPr>
              <w:t>4</w:t>
            </w:r>
            <w:r w:rsidR="00EE6F76">
              <w:rPr>
                <w:lang w:val="fr-FR"/>
              </w:rPr>
              <w:t xml:space="preserve"> </w:t>
            </w:r>
            <w:r w:rsidR="00850D19">
              <w:rPr>
                <w:lang w:val="fr-FR"/>
              </w:rPr>
              <w:t>979,25</w:t>
            </w:r>
            <w:r w:rsidR="00EE6F76">
              <w:rPr>
                <w:lang w:val="fr-FR"/>
              </w:rPr>
              <w:t xml:space="preserve"> $</w:t>
            </w:r>
          </w:p>
        </w:tc>
      </w:tr>
      <w:tr w:rsidR="001465F3" w14:paraId="0B3514AB" w14:textId="77777777" w:rsidTr="001465F3">
        <w:tc>
          <w:tcPr>
            <w:tcW w:w="4732" w:type="dxa"/>
          </w:tcPr>
          <w:p w14:paraId="176DC071" w14:textId="77777777" w:rsidR="001465F3" w:rsidRDefault="001465F3" w:rsidP="1E78A4DA">
            <w:pPr>
              <w:pStyle w:val="ParIndent"/>
              <w:ind w:firstLine="0"/>
              <w:rPr>
                <w:lang w:val="fr-FR"/>
              </w:rPr>
            </w:pPr>
          </w:p>
        </w:tc>
        <w:tc>
          <w:tcPr>
            <w:tcW w:w="4733" w:type="dxa"/>
          </w:tcPr>
          <w:p w14:paraId="687C7F86" w14:textId="44DFD3E2" w:rsidR="001465F3" w:rsidRDefault="00A614DD" w:rsidP="1E78A4DA">
            <w:pPr>
              <w:pStyle w:val="ParIndent"/>
              <w:ind w:firstLine="0"/>
              <w:rPr>
                <w:lang w:val="fr-FR"/>
              </w:rPr>
            </w:pPr>
            <w:r>
              <w:rPr>
                <w:lang w:val="fr-FR"/>
              </w:rPr>
              <w:t>Prototypage</w:t>
            </w:r>
            <w:r w:rsidR="00F95072">
              <w:rPr>
                <w:lang w:val="fr-FR"/>
              </w:rPr>
              <w:t xml:space="preserve"> =</w:t>
            </w:r>
            <w:r w:rsidR="00EE6F76">
              <w:rPr>
                <w:lang w:val="fr-FR"/>
              </w:rPr>
              <w:t xml:space="preserve"> 9</w:t>
            </w:r>
            <w:r w:rsidR="00720DDC">
              <w:rPr>
                <w:lang w:val="fr-FR"/>
              </w:rPr>
              <w:t xml:space="preserve"> </w:t>
            </w:r>
            <w:r w:rsidR="00EE6F76">
              <w:rPr>
                <w:lang w:val="fr-FR"/>
              </w:rPr>
              <w:t>958,51 $</w:t>
            </w:r>
          </w:p>
        </w:tc>
      </w:tr>
      <w:tr w:rsidR="001465F3" w14:paraId="3B0AA3B7" w14:textId="77777777" w:rsidTr="001465F3">
        <w:tc>
          <w:tcPr>
            <w:tcW w:w="4732" w:type="dxa"/>
          </w:tcPr>
          <w:p w14:paraId="0E66A78F" w14:textId="77777777" w:rsidR="001465F3" w:rsidRDefault="001465F3" w:rsidP="1E78A4DA">
            <w:pPr>
              <w:pStyle w:val="ParIndent"/>
              <w:ind w:firstLine="0"/>
              <w:rPr>
                <w:lang w:val="fr-FR"/>
              </w:rPr>
            </w:pPr>
          </w:p>
        </w:tc>
        <w:tc>
          <w:tcPr>
            <w:tcW w:w="4733" w:type="dxa"/>
          </w:tcPr>
          <w:p w14:paraId="1336DEB6" w14:textId="1C8D7F46" w:rsidR="001465F3" w:rsidRDefault="00A614DD" w:rsidP="1E78A4DA">
            <w:pPr>
              <w:pStyle w:val="ParIndent"/>
              <w:ind w:firstLine="0"/>
              <w:rPr>
                <w:lang w:val="fr-FR"/>
              </w:rPr>
            </w:pPr>
            <w:r>
              <w:rPr>
                <w:lang w:val="fr-FR"/>
              </w:rPr>
              <w:t>Loyer et utilitaires</w:t>
            </w:r>
            <w:r w:rsidR="00F95072">
              <w:rPr>
                <w:lang w:val="fr-FR"/>
              </w:rPr>
              <w:t xml:space="preserve"> =</w:t>
            </w:r>
            <w:r w:rsidR="00173BDA">
              <w:rPr>
                <w:lang w:val="fr-FR"/>
              </w:rPr>
              <w:t xml:space="preserve"> 199 170,12 $</w:t>
            </w:r>
          </w:p>
        </w:tc>
      </w:tr>
      <w:tr w:rsidR="001465F3" w14:paraId="29BE54B9" w14:textId="77777777" w:rsidTr="001465F3">
        <w:tc>
          <w:tcPr>
            <w:tcW w:w="4732" w:type="dxa"/>
          </w:tcPr>
          <w:p w14:paraId="223774C8" w14:textId="77777777" w:rsidR="001465F3" w:rsidRDefault="001465F3" w:rsidP="1E78A4DA">
            <w:pPr>
              <w:pStyle w:val="ParIndent"/>
              <w:ind w:firstLine="0"/>
              <w:rPr>
                <w:lang w:val="fr-FR"/>
              </w:rPr>
            </w:pPr>
          </w:p>
        </w:tc>
        <w:tc>
          <w:tcPr>
            <w:tcW w:w="4733" w:type="dxa"/>
          </w:tcPr>
          <w:p w14:paraId="4487D334" w14:textId="7D907498" w:rsidR="001465F3" w:rsidRDefault="00A614DD" w:rsidP="1E78A4DA">
            <w:pPr>
              <w:pStyle w:val="ParIndent"/>
              <w:ind w:firstLine="0"/>
              <w:rPr>
                <w:lang w:val="fr-FR"/>
              </w:rPr>
            </w:pPr>
            <w:r>
              <w:rPr>
                <w:lang w:val="fr-FR"/>
              </w:rPr>
              <w:t xml:space="preserve">Maintenance des </w:t>
            </w:r>
            <w:r w:rsidR="00F95072">
              <w:rPr>
                <w:lang w:val="fr-FR"/>
              </w:rPr>
              <w:t>équipements</w:t>
            </w:r>
            <w:r w:rsidR="00173BDA">
              <w:rPr>
                <w:lang w:val="fr-FR"/>
              </w:rPr>
              <w:t xml:space="preserve"> </w:t>
            </w:r>
            <w:r w:rsidR="00F95072">
              <w:rPr>
                <w:lang w:val="fr-FR"/>
              </w:rPr>
              <w:t>=</w:t>
            </w:r>
            <w:r w:rsidR="00173BDA">
              <w:rPr>
                <w:lang w:val="fr-FR"/>
              </w:rPr>
              <w:t xml:space="preserve"> </w:t>
            </w:r>
            <w:r w:rsidR="00AB2C77">
              <w:rPr>
                <w:lang w:val="fr-FR"/>
              </w:rPr>
              <w:t>7 468,8</w:t>
            </w:r>
            <w:r w:rsidR="00EB7AD4">
              <w:rPr>
                <w:lang w:val="fr-FR"/>
              </w:rPr>
              <w:t>8 $</w:t>
            </w:r>
          </w:p>
        </w:tc>
      </w:tr>
      <w:tr w:rsidR="001465F3" w14:paraId="0CF56697" w14:textId="77777777" w:rsidTr="001465F3">
        <w:tc>
          <w:tcPr>
            <w:tcW w:w="4732" w:type="dxa"/>
          </w:tcPr>
          <w:p w14:paraId="05C50717" w14:textId="77777777" w:rsidR="001465F3" w:rsidRDefault="001465F3" w:rsidP="1E78A4DA">
            <w:pPr>
              <w:pStyle w:val="ParIndent"/>
              <w:ind w:firstLine="0"/>
              <w:rPr>
                <w:lang w:val="fr-FR"/>
              </w:rPr>
            </w:pPr>
          </w:p>
        </w:tc>
        <w:tc>
          <w:tcPr>
            <w:tcW w:w="4733" w:type="dxa"/>
          </w:tcPr>
          <w:p w14:paraId="72ADB493" w14:textId="0187D94B" w:rsidR="001465F3" w:rsidRDefault="00F95072" w:rsidP="1E78A4DA">
            <w:pPr>
              <w:pStyle w:val="ParIndent"/>
              <w:ind w:firstLine="0"/>
              <w:rPr>
                <w:lang w:val="fr-FR"/>
              </w:rPr>
            </w:pPr>
            <w:r>
              <w:rPr>
                <w:lang w:val="fr-FR"/>
              </w:rPr>
              <w:t>Marketing =</w:t>
            </w:r>
            <w:r w:rsidR="00EB7AD4">
              <w:rPr>
                <w:lang w:val="fr-FR"/>
              </w:rPr>
              <w:t xml:space="preserve"> 14 937,76 $</w:t>
            </w:r>
          </w:p>
        </w:tc>
      </w:tr>
      <w:tr w:rsidR="001465F3" w14:paraId="6AD1700A" w14:textId="77777777" w:rsidTr="001465F3">
        <w:tc>
          <w:tcPr>
            <w:tcW w:w="4732" w:type="dxa"/>
          </w:tcPr>
          <w:p w14:paraId="3D6D53A5" w14:textId="77777777" w:rsidR="001465F3" w:rsidRDefault="001465F3" w:rsidP="1E78A4DA">
            <w:pPr>
              <w:pStyle w:val="ParIndent"/>
              <w:ind w:firstLine="0"/>
              <w:rPr>
                <w:lang w:val="fr-FR"/>
              </w:rPr>
            </w:pPr>
          </w:p>
        </w:tc>
        <w:tc>
          <w:tcPr>
            <w:tcW w:w="4733" w:type="dxa"/>
          </w:tcPr>
          <w:p w14:paraId="262EC1E7" w14:textId="6BBE7BF0" w:rsidR="001465F3" w:rsidRDefault="00F95072" w:rsidP="1E78A4DA">
            <w:pPr>
              <w:pStyle w:val="ParIndent"/>
              <w:ind w:firstLine="0"/>
              <w:rPr>
                <w:lang w:val="fr-FR"/>
              </w:rPr>
            </w:pPr>
            <w:r>
              <w:rPr>
                <w:lang w:val="fr-FR"/>
              </w:rPr>
              <w:t xml:space="preserve">Salaires = </w:t>
            </w:r>
            <w:r w:rsidR="00831A89">
              <w:rPr>
                <w:lang w:val="fr-FR"/>
              </w:rPr>
              <w:t>89 626,56 $</w:t>
            </w:r>
          </w:p>
        </w:tc>
      </w:tr>
      <w:tr w:rsidR="00C47F06" w14:paraId="5FB5B2D6" w14:textId="77777777" w:rsidTr="001465F3">
        <w:tc>
          <w:tcPr>
            <w:tcW w:w="4732" w:type="dxa"/>
          </w:tcPr>
          <w:p w14:paraId="6ED7239E" w14:textId="77777777" w:rsidR="00C47F06" w:rsidRDefault="00C47F06" w:rsidP="1E78A4DA">
            <w:pPr>
              <w:pStyle w:val="ParIndent"/>
              <w:ind w:firstLine="0"/>
              <w:rPr>
                <w:lang w:val="fr-FR"/>
              </w:rPr>
            </w:pPr>
          </w:p>
        </w:tc>
        <w:tc>
          <w:tcPr>
            <w:tcW w:w="4733" w:type="dxa"/>
          </w:tcPr>
          <w:p w14:paraId="4E7E55FD" w14:textId="2B9CE41D" w:rsidR="00C47F06" w:rsidRDefault="00C47F06" w:rsidP="1E78A4DA">
            <w:pPr>
              <w:pStyle w:val="ParIndent"/>
              <w:ind w:firstLine="0"/>
              <w:rPr>
                <w:lang w:val="fr-FR"/>
              </w:rPr>
            </w:pPr>
            <w:r>
              <w:rPr>
                <w:lang w:val="fr-FR"/>
              </w:rPr>
              <w:t>Cout de production</w:t>
            </w:r>
            <w:r w:rsidR="004E5660">
              <w:rPr>
                <w:lang w:val="fr-FR"/>
              </w:rPr>
              <w:t xml:space="preserve"> = 672 199</w:t>
            </w:r>
            <w:r w:rsidR="008025C0">
              <w:rPr>
                <w:lang w:val="fr-FR"/>
              </w:rPr>
              <w:t>, 17 $</w:t>
            </w:r>
          </w:p>
        </w:tc>
      </w:tr>
      <w:tr w:rsidR="00E666A7" w14:paraId="6B382094" w14:textId="77777777" w:rsidTr="001465F3">
        <w:tc>
          <w:tcPr>
            <w:tcW w:w="4732" w:type="dxa"/>
          </w:tcPr>
          <w:p w14:paraId="6572BFBB" w14:textId="77777777" w:rsidR="00E666A7" w:rsidRDefault="00E666A7" w:rsidP="1E78A4DA">
            <w:pPr>
              <w:pStyle w:val="ParIndent"/>
              <w:ind w:firstLine="0"/>
              <w:rPr>
                <w:lang w:val="fr-FR"/>
              </w:rPr>
            </w:pPr>
          </w:p>
        </w:tc>
        <w:tc>
          <w:tcPr>
            <w:tcW w:w="4733" w:type="dxa"/>
          </w:tcPr>
          <w:p w14:paraId="7E32501B" w14:textId="2BDAFCA5" w:rsidR="00E666A7" w:rsidRDefault="00E666A7" w:rsidP="1E78A4DA">
            <w:pPr>
              <w:pStyle w:val="ParIndent"/>
              <w:ind w:firstLine="0"/>
              <w:rPr>
                <w:lang w:val="fr-FR"/>
              </w:rPr>
            </w:pPr>
            <w:r>
              <w:rPr>
                <w:lang w:val="fr-FR"/>
              </w:rPr>
              <w:t xml:space="preserve">Frais généraux = </w:t>
            </w:r>
            <w:r w:rsidR="0066772A">
              <w:rPr>
                <w:lang w:val="fr-FR"/>
              </w:rPr>
              <w:t>14 937,76 $</w:t>
            </w:r>
          </w:p>
        </w:tc>
      </w:tr>
      <w:tr w:rsidR="001465F3" w14:paraId="0C51301D" w14:textId="77777777" w:rsidTr="001465F3">
        <w:tc>
          <w:tcPr>
            <w:tcW w:w="4732" w:type="dxa"/>
          </w:tcPr>
          <w:p w14:paraId="7FC42784" w14:textId="77777777" w:rsidR="001465F3" w:rsidRDefault="001465F3" w:rsidP="1E78A4DA">
            <w:pPr>
              <w:pStyle w:val="ParIndent"/>
              <w:ind w:firstLine="0"/>
              <w:rPr>
                <w:lang w:val="fr-FR"/>
              </w:rPr>
            </w:pPr>
          </w:p>
        </w:tc>
        <w:tc>
          <w:tcPr>
            <w:tcW w:w="4733" w:type="dxa"/>
          </w:tcPr>
          <w:p w14:paraId="232CE4C5" w14:textId="05D4F2F1" w:rsidR="001465F3" w:rsidRPr="00DD4842" w:rsidRDefault="0005344B" w:rsidP="1E78A4DA">
            <w:pPr>
              <w:pStyle w:val="ParIndent"/>
              <w:ind w:firstLine="0"/>
              <w:rPr>
                <w:b/>
                <w:bCs/>
                <w:lang w:val="fr-FR"/>
              </w:rPr>
            </w:pPr>
            <w:r w:rsidRPr="00DD4842">
              <w:rPr>
                <w:b/>
                <w:bCs/>
                <w:lang w:val="fr-FR"/>
              </w:rPr>
              <w:t xml:space="preserve">Dépense total = </w:t>
            </w:r>
            <w:r w:rsidR="00563F9C" w:rsidRPr="00DD4842">
              <w:rPr>
                <w:b/>
                <w:bCs/>
                <w:lang w:val="fr-FR"/>
              </w:rPr>
              <w:t>1 013 278,01 $</w:t>
            </w:r>
          </w:p>
        </w:tc>
      </w:tr>
      <w:tr w:rsidR="00563F9C" w14:paraId="7E165344" w14:textId="77777777" w:rsidTr="001465F3">
        <w:tc>
          <w:tcPr>
            <w:tcW w:w="4732" w:type="dxa"/>
          </w:tcPr>
          <w:p w14:paraId="24F5D74D" w14:textId="0C2EFC92" w:rsidR="00563F9C" w:rsidRPr="00DD4842" w:rsidRDefault="00360413" w:rsidP="1E78A4DA">
            <w:pPr>
              <w:pStyle w:val="ParIndent"/>
              <w:ind w:firstLine="0"/>
              <w:rPr>
                <w:b/>
                <w:bCs/>
                <w:u w:val="single"/>
                <w:lang w:val="fr-FR"/>
              </w:rPr>
            </w:pPr>
            <w:r w:rsidRPr="00DD4842">
              <w:rPr>
                <w:b/>
                <w:bCs/>
                <w:u w:val="single"/>
                <w:lang w:val="fr-FR"/>
              </w:rPr>
              <w:t>Flux de trésorerie net</w:t>
            </w:r>
          </w:p>
        </w:tc>
        <w:tc>
          <w:tcPr>
            <w:tcW w:w="4733" w:type="dxa"/>
          </w:tcPr>
          <w:p w14:paraId="06517586" w14:textId="1C78E6C1" w:rsidR="00563F9C" w:rsidRPr="00DD4842" w:rsidRDefault="00DD4842" w:rsidP="1E78A4DA">
            <w:pPr>
              <w:pStyle w:val="ParIndent"/>
              <w:ind w:firstLine="0"/>
              <w:rPr>
                <w:b/>
                <w:bCs/>
                <w:u w:val="single"/>
                <w:lang w:val="fr-FR"/>
              </w:rPr>
            </w:pPr>
            <w:r w:rsidRPr="00DD4842">
              <w:rPr>
                <w:b/>
                <w:bCs/>
                <w:u w:val="single"/>
                <w:lang w:val="fr-FR"/>
              </w:rPr>
              <w:t>331 120,33 $</w:t>
            </w:r>
          </w:p>
        </w:tc>
      </w:tr>
    </w:tbl>
    <w:p w14:paraId="591964AC" w14:textId="3DB58029" w:rsidR="00885194" w:rsidRDefault="00885194" w:rsidP="00885194">
      <w:pPr>
        <w:pStyle w:val="ParIndent"/>
        <w:jc w:val="left"/>
        <w:rPr>
          <w:b/>
          <w:bCs/>
          <w:lang w:val="fr-FR"/>
        </w:rPr>
      </w:pPr>
      <w:r>
        <w:rPr>
          <w:b/>
          <w:bCs/>
          <w:lang w:val="fr-FR"/>
        </w:rPr>
        <w:lastRenderedPageBreak/>
        <w:t xml:space="preserve">Le seuil de </w:t>
      </w:r>
      <w:r w:rsidR="00771360">
        <w:rPr>
          <w:b/>
          <w:bCs/>
          <w:lang w:val="fr-FR"/>
        </w:rPr>
        <w:t xml:space="preserve">rentabilité au cours de 3eme a la 2eme année = </w:t>
      </w:r>
      <w:r w:rsidR="00526D85">
        <w:rPr>
          <w:b/>
          <w:bCs/>
          <w:lang w:val="fr-FR"/>
        </w:rPr>
        <w:t xml:space="preserve">Cout de production / </w:t>
      </w:r>
      <w:r w:rsidR="00743578">
        <w:rPr>
          <w:b/>
          <w:bCs/>
          <w:lang w:val="fr-FR"/>
        </w:rPr>
        <w:t>prix</w:t>
      </w:r>
      <w:r w:rsidR="007F7B25">
        <w:rPr>
          <w:b/>
          <w:bCs/>
          <w:lang w:val="fr-FR"/>
        </w:rPr>
        <w:t xml:space="preserve"> de vente</w:t>
      </w:r>
      <w:r w:rsidR="00CB733E">
        <w:rPr>
          <w:b/>
          <w:bCs/>
          <w:lang w:val="fr-FR"/>
        </w:rPr>
        <w:t xml:space="preserve"> </w:t>
      </w:r>
      <w:r w:rsidR="00A35B48">
        <w:rPr>
          <w:b/>
          <w:bCs/>
          <w:lang w:val="fr-FR"/>
        </w:rPr>
        <w:t>(1000</w:t>
      </w:r>
      <w:r w:rsidR="00CB733E">
        <w:rPr>
          <w:b/>
          <w:bCs/>
          <w:lang w:val="fr-FR"/>
        </w:rPr>
        <w:t>$/ unité)</w:t>
      </w:r>
    </w:p>
    <w:p w14:paraId="2B2A2D98" w14:textId="504370A6" w:rsidR="00DD4842" w:rsidRPr="008D099A" w:rsidRDefault="00CB733E" w:rsidP="008D099A">
      <w:pPr>
        <w:pStyle w:val="ParIndent"/>
        <w:jc w:val="left"/>
        <w:rPr>
          <w:b/>
          <w:bCs/>
          <w:lang w:val="fr-FR"/>
        </w:rPr>
      </w:pPr>
      <w:r>
        <w:rPr>
          <w:b/>
          <w:bCs/>
          <w:lang w:val="fr-FR"/>
        </w:rPr>
        <w:t xml:space="preserve">N </w:t>
      </w:r>
      <w:r w:rsidR="00F71359">
        <w:rPr>
          <w:b/>
          <w:bCs/>
          <w:lang w:val="fr-FR"/>
        </w:rPr>
        <w:t xml:space="preserve">= 672 199,17 $ / </w:t>
      </w:r>
      <w:r w:rsidR="00007F54">
        <w:rPr>
          <w:b/>
          <w:bCs/>
          <w:lang w:val="fr-FR"/>
        </w:rPr>
        <w:t>10</w:t>
      </w:r>
      <w:r>
        <w:rPr>
          <w:b/>
          <w:bCs/>
          <w:lang w:val="fr-FR"/>
        </w:rPr>
        <w:t xml:space="preserve">00 $ = </w:t>
      </w:r>
      <w:r w:rsidR="00A35B48">
        <w:rPr>
          <w:b/>
          <w:bCs/>
          <w:lang w:val="fr-FR"/>
        </w:rPr>
        <w:t xml:space="preserve">672 </w:t>
      </w:r>
      <w:r w:rsidR="00743578">
        <w:rPr>
          <w:b/>
          <w:bCs/>
          <w:lang w:val="fr-FR"/>
        </w:rPr>
        <w:t>systèmes de levage</w:t>
      </w:r>
    </w:p>
    <w:p w14:paraId="52D9086E" w14:textId="30BF8522" w:rsidR="008D099A" w:rsidRPr="004E7E65" w:rsidRDefault="008D099A" w:rsidP="008D099A">
      <w:pPr>
        <w:pStyle w:val="Lgende"/>
        <w:keepNext/>
        <w:rPr>
          <w:sz w:val="22"/>
          <w:szCs w:val="22"/>
          <w:u w:val="single"/>
        </w:rPr>
      </w:pPr>
      <w:bookmarkStart w:id="67" w:name="_Toc183026994"/>
      <w:r w:rsidRPr="004E7E65">
        <w:rPr>
          <w:sz w:val="22"/>
          <w:szCs w:val="22"/>
          <w:u w:val="single"/>
        </w:rPr>
        <w:t xml:space="preserve">Tableau </w:t>
      </w:r>
      <w:r w:rsidRPr="004E7E65">
        <w:rPr>
          <w:sz w:val="22"/>
          <w:szCs w:val="22"/>
          <w:u w:val="single"/>
        </w:rPr>
        <w:fldChar w:fldCharType="begin"/>
      </w:r>
      <w:r w:rsidRPr="004E7E65">
        <w:rPr>
          <w:sz w:val="22"/>
          <w:szCs w:val="22"/>
          <w:u w:val="single"/>
        </w:rPr>
        <w:instrText xml:space="preserve"> SEQ Tableau \* ARABIC </w:instrText>
      </w:r>
      <w:r w:rsidRPr="004E7E65">
        <w:rPr>
          <w:sz w:val="22"/>
          <w:szCs w:val="22"/>
          <w:u w:val="single"/>
        </w:rPr>
        <w:fldChar w:fldCharType="separate"/>
      </w:r>
      <w:r w:rsidR="00E5244C" w:rsidRPr="004E7E65">
        <w:rPr>
          <w:noProof/>
          <w:sz w:val="22"/>
          <w:szCs w:val="22"/>
          <w:u w:val="single"/>
        </w:rPr>
        <w:t>7</w:t>
      </w:r>
      <w:r w:rsidRPr="004E7E65">
        <w:rPr>
          <w:sz w:val="22"/>
          <w:szCs w:val="22"/>
          <w:u w:val="single"/>
        </w:rPr>
        <w:fldChar w:fldCharType="end"/>
      </w:r>
      <w:r w:rsidRPr="004E7E65">
        <w:rPr>
          <w:sz w:val="22"/>
          <w:szCs w:val="22"/>
          <w:u w:val="single"/>
        </w:rPr>
        <w:t xml:space="preserve"> - Diagramme des flux monétaires de la 3 </w:t>
      </w:r>
      <w:proofErr w:type="spellStart"/>
      <w:r w:rsidRPr="004E7E65">
        <w:rPr>
          <w:sz w:val="22"/>
          <w:szCs w:val="22"/>
          <w:u w:val="single"/>
        </w:rPr>
        <w:t>ème</w:t>
      </w:r>
      <w:proofErr w:type="spellEnd"/>
      <w:r w:rsidRPr="004E7E65">
        <w:rPr>
          <w:sz w:val="22"/>
          <w:szCs w:val="22"/>
          <w:u w:val="single"/>
        </w:rPr>
        <w:t xml:space="preserve"> à la 1ere année avec un taux d’intérêt de 5% par an</w:t>
      </w:r>
      <w:bookmarkEnd w:id="67"/>
    </w:p>
    <w:p w14:paraId="0A26FC81" w14:textId="0D8EFDC5" w:rsidR="0008270E" w:rsidRPr="004E7E65" w:rsidRDefault="0008270E" w:rsidP="0008270E">
      <w:pPr>
        <w:rPr>
          <w:b/>
          <w:bCs/>
          <w:sz w:val="22"/>
          <w:szCs w:val="22"/>
        </w:rPr>
      </w:pPr>
      <w:r w:rsidRPr="004E7E65">
        <w:rPr>
          <w:sz w:val="22"/>
          <w:szCs w:val="22"/>
        </w:rPr>
        <w:t xml:space="preserve">Le formule utilisée pour le calcul de la </w:t>
      </w:r>
      <w:r w:rsidRPr="004E7E65">
        <w:rPr>
          <w:b/>
          <w:bCs/>
          <w:sz w:val="22"/>
          <w:szCs w:val="22"/>
        </w:rPr>
        <w:t>Valeur Actuelle Nette</w:t>
      </w:r>
      <w:r w:rsidRPr="004E7E65">
        <w:rPr>
          <w:sz w:val="22"/>
          <w:szCs w:val="22"/>
        </w:rPr>
        <w:t xml:space="preserve"> de chacune des </w:t>
      </w:r>
      <w:r w:rsidRPr="004E7E65">
        <w:rPr>
          <w:b/>
          <w:bCs/>
          <w:sz w:val="22"/>
          <w:szCs w:val="22"/>
        </w:rPr>
        <w:t>dépenses</w:t>
      </w:r>
      <w:r w:rsidRPr="004E7E65">
        <w:rPr>
          <w:sz w:val="22"/>
          <w:szCs w:val="22"/>
        </w:rPr>
        <w:t xml:space="preserve"> et des </w:t>
      </w:r>
      <w:r w:rsidRPr="004E7E65">
        <w:rPr>
          <w:b/>
          <w:bCs/>
          <w:sz w:val="22"/>
          <w:szCs w:val="22"/>
        </w:rPr>
        <w:t>revenues</w:t>
      </w:r>
      <w:r w:rsidRPr="004E7E65">
        <w:rPr>
          <w:sz w:val="22"/>
          <w:szCs w:val="22"/>
        </w:rPr>
        <w:t xml:space="preserve"> </w:t>
      </w:r>
      <w:r w:rsidR="00FB640B" w:rsidRPr="004E7E65">
        <w:rPr>
          <w:sz w:val="22"/>
          <w:szCs w:val="22"/>
        </w:rPr>
        <w:t xml:space="preserve">pendant </w:t>
      </w:r>
      <w:r w:rsidRPr="004E7E65">
        <w:rPr>
          <w:sz w:val="22"/>
          <w:szCs w:val="22"/>
        </w:rPr>
        <w:t xml:space="preserve">la 3eme année si </w:t>
      </w:r>
      <w:r w:rsidR="00151949" w:rsidRPr="004E7E65">
        <w:rPr>
          <w:sz w:val="22"/>
          <w:szCs w:val="22"/>
        </w:rPr>
        <w:t>elles</w:t>
      </w:r>
      <w:r w:rsidRPr="004E7E65">
        <w:rPr>
          <w:sz w:val="22"/>
          <w:szCs w:val="22"/>
        </w:rPr>
        <w:t xml:space="preserve"> étaient faites dans la </w:t>
      </w:r>
      <w:r w:rsidRPr="004E7E65">
        <w:rPr>
          <w:sz w:val="22"/>
          <w:szCs w:val="22"/>
        </w:rPr>
        <w:t>1ere</w:t>
      </w:r>
      <w:r w:rsidRPr="004E7E65">
        <w:rPr>
          <w:sz w:val="22"/>
          <w:szCs w:val="22"/>
        </w:rPr>
        <w:t xml:space="preserve"> année</w:t>
      </w:r>
      <w:r w:rsidR="00151949" w:rsidRPr="004E7E65">
        <w:rPr>
          <w:sz w:val="22"/>
          <w:szCs w:val="22"/>
        </w:rPr>
        <w:t>,</w:t>
      </w:r>
      <w:r w:rsidRPr="004E7E65">
        <w:rPr>
          <w:sz w:val="22"/>
          <w:szCs w:val="22"/>
        </w:rPr>
        <w:t xml:space="preserve"> est la suivante : </w:t>
      </w:r>
      <w:r w:rsidRPr="004E7E65">
        <w:rPr>
          <w:b/>
          <w:bCs/>
          <w:sz w:val="22"/>
          <w:szCs w:val="22"/>
        </w:rPr>
        <w:t>valeur actuelle nette = valeur acquise</w:t>
      </w:r>
      <w:proofErr w:type="gramStart"/>
      <w:r w:rsidRPr="004E7E65">
        <w:rPr>
          <w:b/>
          <w:bCs/>
          <w:sz w:val="22"/>
          <w:szCs w:val="22"/>
        </w:rPr>
        <w:t>/(</w:t>
      </w:r>
      <w:proofErr w:type="gramEnd"/>
      <w:r w:rsidRPr="004E7E65">
        <w:rPr>
          <w:b/>
          <w:bCs/>
          <w:sz w:val="22"/>
          <w:szCs w:val="22"/>
        </w:rPr>
        <w:t>1+ 0.05/12)</w:t>
      </w:r>
      <w:r w:rsidRPr="004E7E65">
        <w:rPr>
          <w:b/>
          <w:bCs/>
          <w:sz w:val="22"/>
          <w:szCs w:val="22"/>
        </w:rPr>
        <w:t>^2</w:t>
      </w:r>
    </w:p>
    <w:p w14:paraId="36FA10E5" w14:textId="60016512" w:rsidR="00151949" w:rsidRPr="00D51C20" w:rsidRDefault="004E7E65" w:rsidP="0008270E">
      <w:pPr>
        <w:rPr>
          <w:b/>
          <w:bCs/>
        </w:rPr>
      </w:pPr>
      <w:r>
        <w:rPr>
          <w:b/>
          <w:bCs/>
          <w:noProof/>
        </w:rPr>
        <mc:AlternateContent>
          <mc:Choice Requires="wpi">
            <w:drawing>
              <wp:anchor distT="0" distB="0" distL="114300" distR="114300" simplePos="0" relativeHeight="251672580" behindDoc="0" locked="0" layoutInCell="1" allowOverlap="1" wp14:anchorId="4AFE53B3" wp14:editId="1BE40618">
                <wp:simplePos x="0" y="0"/>
                <wp:positionH relativeFrom="column">
                  <wp:posOffset>-1799959</wp:posOffset>
                </wp:positionH>
                <wp:positionV relativeFrom="paragraph">
                  <wp:posOffset>1371518</wp:posOffset>
                </wp:positionV>
                <wp:extent cx="360" cy="360"/>
                <wp:effectExtent l="57150" t="57150" r="57150" b="57150"/>
                <wp:wrapNone/>
                <wp:docPr id="233942081" name="Encre 11"/>
                <wp:cNvGraphicFramePr/>
                <a:graphic xmlns:a="http://schemas.openxmlformats.org/drawingml/2006/main">
                  <a:graphicData uri="http://schemas.microsoft.com/office/word/2010/wordprocessingInk">
                    <w14:contentPart bwMode="auto" r:id="rId43">
                      <w14:nvContentPartPr>
                        <w14:cNvContentPartPr/>
                      </w14:nvContentPartPr>
                      <w14:xfrm>
                        <a:off x="0" y="0"/>
                        <a:ext cx="360" cy="360"/>
                      </w14:xfrm>
                    </w14:contentPart>
                  </a:graphicData>
                </a:graphic>
              </wp:anchor>
            </w:drawing>
          </mc:Choice>
          <mc:Fallback>
            <w:pict>
              <v:shape w14:anchorId="103EE7AF" id="Encre 11" o:spid="_x0000_s1026" type="#_x0000_t75" style="position:absolute;margin-left:-142.45pt;margin-top:107.3pt;width:1.45pt;height:1.45pt;z-index:2516725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">
                <v:imagedata r:id="rId44" o:title=""/>
              </v:shape>
            </w:pict>
          </mc:Fallback>
        </mc:AlternateContent>
      </w:r>
      <w:r>
        <w:rPr>
          <w:b/>
          <w:bCs/>
          <w:noProof/>
        </w:rPr>
        <mc:AlternateContent>
          <mc:Choice Requires="wpc">
            <w:drawing>
              <wp:inline distT="0" distB="0" distL="0" distR="0" wp14:anchorId="5623D153" wp14:editId="308F5847">
                <wp:extent cx="4567488" cy="2664368"/>
                <wp:effectExtent l="0" t="0" r="24130" b="3175"/>
                <wp:docPr id="1515066973" name="Zone de dessin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021138642" name="Connecteur droit 2021138642"/>
                        <wps:cNvCnPr/>
                        <wps:spPr>
                          <a:xfrm>
                            <a:off x="134384" y="1811438"/>
                            <a:ext cx="4433104" cy="347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79923732" name="Connecteur droit avec flèche 1379923732"/>
                        <wps:cNvCnPr/>
                        <wps:spPr>
                          <a:xfrm flipV="1">
                            <a:off x="140172" y="659757"/>
                            <a:ext cx="0" cy="11169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9966559" name="Connecteur droit avec flèche 369966559"/>
                        <wps:cNvCnPr/>
                        <wps:spPr>
                          <a:xfrm flipV="1">
                            <a:off x="2206253" y="642395"/>
                            <a:ext cx="0" cy="11690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94167367" name="Connecteur droit avec flèche 694167367"/>
                        <wps:cNvCnPr/>
                        <wps:spPr>
                          <a:xfrm flipV="1">
                            <a:off x="4278121" y="613458"/>
                            <a:ext cx="11575" cy="12211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0573904" name="Rectangle 400573904"/>
                        <wps:cNvSpPr/>
                        <wps:spPr>
                          <a:xfrm>
                            <a:off x="35999" y="1898248"/>
                            <a:ext cx="347241" cy="32409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628BF8C1" w14:textId="77777777" w:rsidR="004E7E65" w:rsidRDefault="004E7E65" w:rsidP="004E7E65">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3208615" name="Rectangle 1213208615"/>
                        <wps:cNvSpPr/>
                        <wps:spPr>
                          <a:xfrm>
                            <a:off x="2049993" y="1915610"/>
                            <a:ext cx="399327" cy="35881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6B79E139" w14:textId="77777777" w:rsidR="004E7E65" w:rsidRDefault="004E7E65" w:rsidP="004E7E65">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7421439" name="Rectangle 1807421439"/>
                        <wps:cNvSpPr/>
                        <wps:spPr>
                          <a:xfrm>
                            <a:off x="4104501" y="1915609"/>
                            <a:ext cx="370390" cy="306729"/>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5F0EA141" w14:textId="77777777" w:rsidR="004E7E65" w:rsidRDefault="004E7E65" w:rsidP="004E7E65">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14:contentPart bwMode="auto" r:id="rId45">
                        <w14:nvContentPartPr>
                          <w14:cNvPr id="499195175" name="Encre 499195175"/>
                          <w14:cNvContentPartPr/>
                        </w14:nvContentPartPr>
                        <w14:xfrm>
                          <a:off x="188202" y="195758"/>
                          <a:ext cx="4084200" cy="414000"/>
                        </w14:xfrm>
                      </w14:contentPart>
                      <w14:contentPart bwMode="auto" r:id="rId46">
                        <w14:nvContentPartPr>
                          <w14:cNvPr id="774154132" name="Encre 774154132"/>
                          <w14:cNvContentPartPr/>
                        </w14:nvContentPartPr>
                        <w14:xfrm>
                          <a:off x="180642" y="394118"/>
                          <a:ext cx="27000" cy="225360"/>
                        </w14:xfrm>
                      </w14:contentPart>
                      <w14:contentPart bwMode="auto" r:id="rId47">
                        <w14:nvContentPartPr>
                          <w14:cNvPr id="1061229294" name="Encre 1061229294"/>
                          <w14:cNvContentPartPr/>
                        </w14:nvContentPartPr>
                        <w14:xfrm>
                          <a:off x="178961" y="586435"/>
                          <a:ext cx="181440" cy="45000"/>
                        </w14:xfrm>
                      </w14:contentPart>
                    </wpc:wpc>
                  </a:graphicData>
                </a:graphic>
              </wp:inline>
            </w:drawing>
          </mc:Choice>
          <mc:Fallback>
            <w:pict>
              <v:group w14:anchorId="5623D153" id="_x0000_s1040" editas="canvas" style="width:359.65pt;height:209.8pt;mso-position-horizontal-relative:char;mso-position-vertical-relative:line" coordsize="45669,26638"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">
                <v:shape id="_x0000_s1041" type="#_x0000_t75" style="position:absolute;width:45669;height:26638;visibility:visible;mso-wrap-style:square" filled="t">
                  <v:fill o:detectmouseclick="t"/>
                  <v:path o:connecttype="none"/>
                </v:shape>
                <v:line id="Connecteur droit 2021138642" o:spid="_x0000_s1042" style="position:absolute;visibility:visible;mso-wrap-style:square" from="1343,18114" to="45674,18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" strokecolor="#4579b8 [3044]"/>
                <v:shape id="Connecteur droit avec flèche 1379923732" o:spid="_x0000_s1043" type="#_x0000_t32" style="position:absolute;left:1401;top:6597;width:0;height:111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" strokecolor="#4579b8 [3044]">
                  <v:stroke endarrow="block"/>
                </v:shape>
                <v:shape id="Connecteur droit avec flèche 369966559" o:spid="_x0000_s1044" type="#_x0000_t32" style="position:absolute;left:22062;top:6423;width:0;height:116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" strokecolor="#4579b8 [3044]">
                  <v:stroke endarrow="block"/>
                </v:shape>
                <v:shape id="Connecteur droit avec flèche 694167367" o:spid="_x0000_s1045" type="#_x0000_t32" style="position:absolute;left:42781;top:6134;width:115;height:122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" strokecolor="#4579b8 [3044]">
                  <v:stroke endarrow="block"/>
                </v:shape>
                <v:rect id="Rectangle 400573904" o:spid="_x0000_s1046" style="position:absolute;left:359;top:18982;width:3473;height:3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" fillcolor="#4f81bd [3204]" strokecolor="#0a121c [484]" strokeweight="2pt">
                  <v:textbox>
                    <w:txbxContent>
                      <w:p w14:paraId="628BF8C1" w14:textId="77777777" w:rsidR="004E7E65" w:rsidRDefault="004E7E65" w:rsidP="004E7E65">
                        <w:pPr>
                          <w:jc w:val="center"/>
                        </w:pPr>
                        <w:r>
                          <w:t>1</w:t>
                        </w:r>
                      </w:p>
                    </w:txbxContent>
                  </v:textbox>
                </v:rect>
                <v:rect id="Rectangle 1213208615" o:spid="_x0000_s1047" style="position:absolute;left:20499;top:19156;width:3994;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" fillcolor="#4f81bd [3204]" strokecolor="#0a121c [484]" strokeweight="2pt">
                  <v:textbox>
                    <w:txbxContent>
                      <w:p w14:paraId="6B79E139" w14:textId="77777777" w:rsidR="004E7E65" w:rsidRDefault="004E7E65" w:rsidP="004E7E65">
                        <w:pPr>
                          <w:jc w:val="center"/>
                        </w:pPr>
                        <w:r>
                          <w:t>2</w:t>
                        </w:r>
                      </w:p>
                    </w:txbxContent>
                  </v:textbox>
                </v:rect>
                <v:rect id="Rectangle 1807421439" o:spid="_x0000_s1048" style="position:absolute;left:41045;top:19156;width:3703;height:3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" fillcolor="#4f81bd [3204]" strokecolor="#0a121c [484]" strokeweight="2pt">
                  <v:textbox>
                    <w:txbxContent>
                      <w:p w14:paraId="5F0EA141" w14:textId="77777777" w:rsidR="004E7E65" w:rsidRDefault="004E7E65" w:rsidP="004E7E65">
                        <w:pPr>
                          <w:jc w:val="center"/>
                        </w:pPr>
                        <w:r>
                          <w:t>3</w:t>
                        </w:r>
                      </w:p>
                    </w:txbxContent>
                  </v:textbox>
                </v:rect>
                <v:shape id="Encre 499195175" o:spid="_x0000_s1049" type="#_x0000_t75" style="position:absolute;left:1792;top:1871;width:41018;height:4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">
                  <v:imagedata r:id="rId48" o:title=""/>
                </v:shape>
                <v:shape id="Encre 774154132" o:spid="_x0000_s1050" type="#_x0000_t75" style="position:absolute;left:1716;top:3851;width:446;height:2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">
                  <v:imagedata r:id="rId49" o:title=""/>
                </v:shape>
                <v:shape id="Encre 1061229294" o:spid="_x0000_s1051" type="#_x0000_t75" style="position:absolute;left:1703;top:5774;width:1991;height: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">
                  <v:imagedata r:id="rId50" o:title=""/>
                </v:shape>
                <w10:anchorlock/>
              </v:group>
            </w:pict>
          </mc:Fallback>
        </mc:AlternateContent>
      </w:r>
    </w:p>
    <w:p w14:paraId="55326A5B" w14:textId="77777777" w:rsidR="0008270E" w:rsidRPr="0008270E" w:rsidRDefault="0008270E" w:rsidP="0008270E"/>
    <w:tbl>
      <w:tblPr>
        <w:tblStyle w:val="Grilledutableau"/>
        <w:tblW w:w="0" w:type="auto"/>
        <w:tblLook w:val="04A0" w:firstRow="1" w:lastRow="0" w:firstColumn="1" w:lastColumn="0" w:noHBand="0" w:noVBand="1"/>
      </w:tblPr>
      <w:tblGrid>
        <w:gridCol w:w="4732"/>
        <w:gridCol w:w="4733"/>
      </w:tblGrid>
      <w:tr w:rsidR="00DD4842" w14:paraId="25CE10E8" w14:textId="77777777" w:rsidTr="00382151">
        <w:tc>
          <w:tcPr>
            <w:tcW w:w="4732" w:type="dxa"/>
          </w:tcPr>
          <w:p w14:paraId="6784E919" w14:textId="77777777" w:rsidR="00DD4842" w:rsidRPr="00DD4842" w:rsidRDefault="00DD4842" w:rsidP="00382151">
            <w:pPr>
              <w:pStyle w:val="ParIndent"/>
              <w:ind w:firstLine="0"/>
              <w:rPr>
                <w:b/>
                <w:bCs/>
                <w:lang w:val="fr-FR"/>
              </w:rPr>
            </w:pPr>
            <w:r w:rsidRPr="00DD4842">
              <w:rPr>
                <w:b/>
                <w:bCs/>
                <w:lang w:val="fr-FR"/>
              </w:rPr>
              <w:t>Revenus</w:t>
            </w:r>
          </w:p>
        </w:tc>
        <w:tc>
          <w:tcPr>
            <w:tcW w:w="4733" w:type="dxa"/>
          </w:tcPr>
          <w:p w14:paraId="70EF4244" w14:textId="77777777" w:rsidR="00DD4842" w:rsidRPr="00DD4842" w:rsidRDefault="00DD4842" w:rsidP="00382151">
            <w:pPr>
              <w:pStyle w:val="ParIndent"/>
              <w:ind w:firstLine="0"/>
              <w:rPr>
                <w:b/>
                <w:bCs/>
                <w:lang w:val="fr-FR"/>
              </w:rPr>
            </w:pPr>
            <w:r w:rsidRPr="00DD4842">
              <w:rPr>
                <w:b/>
                <w:bCs/>
                <w:lang w:val="fr-FR"/>
              </w:rPr>
              <w:t>Dépenses</w:t>
            </w:r>
          </w:p>
        </w:tc>
      </w:tr>
      <w:tr w:rsidR="00DD4842" w14:paraId="69809BEB" w14:textId="77777777" w:rsidTr="00382151">
        <w:tc>
          <w:tcPr>
            <w:tcW w:w="4732" w:type="dxa"/>
          </w:tcPr>
          <w:p w14:paraId="6D6B64D4" w14:textId="77162F8F" w:rsidR="00DD4842" w:rsidRPr="00DD4842" w:rsidRDefault="00DD4842" w:rsidP="00382151">
            <w:pPr>
              <w:pStyle w:val="ParIndent"/>
              <w:ind w:firstLine="0"/>
              <w:rPr>
                <w:b/>
                <w:bCs/>
                <w:lang w:val="fr-FR"/>
              </w:rPr>
            </w:pPr>
            <w:r w:rsidRPr="00DD4842">
              <w:rPr>
                <w:b/>
                <w:bCs/>
                <w:lang w:val="fr-FR"/>
              </w:rPr>
              <w:t>Revenu total des ventes = 1 3</w:t>
            </w:r>
            <w:r w:rsidR="00084CF4">
              <w:rPr>
                <w:b/>
                <w:bCs/>
                <w:lang w:val="fr-FR"/>
              </w:rPr>
              <w:t>38 819,92</w:t>
            </w:r>
            <w:r w:rsidRPr="00DD4842">
              <w:rPr>
                <w:b/>
                <w:bCs/>
                <w:lang w:val="fr-FR"/>
              </w:rPr>
              <w:t xml:space="preserve"> $</w:t>
            </w:r>
          </w:p>
        </w:tc>
        <w:tc>
          <w:tcPr>
            <w:tcW w:w="4733" w:type="dxa"/>
          </w:tcPr>
          <w:p w14:paraId="4C07FCF8" w14:textId="5AFE077A" w:rsidR="00DD4842" w:rsidRDefault="00DD4842" w:rsidP="00382151">
            <w:pPr>
              <w:pStyle w:val="ParIndent"/>
              <w:ind w:firstLine="0"/>
              <w:rPr>
                <w:lang w:val="fr-FR"/>
              </w:rPr>
            </w:pPr>
            <w:r>
              <w:rPr>
                <w:lang w:val="fr-FR"/>
              </w:rPr>
              <w:t>Assurances =4 9</w:t>
            </w:r>
            <w:r w:rsidR="00AF1F27">
              <w:rPr>
                <w:lang w:val="fr-FR"/>
              </w:rPr>
              <w:t>58</w:t>
            </w:r>
            <w:r w:rsidR="005D158B">
              <w:rPr>
                <w:lang w:val="fr-FR"/>
              </w:rPr>
              <w:t>,</w:t>
            </w:r>
            <w:r w:rsidR="007C1355">
              <w:rPr>
                <w:lang w:val="fr-FR"/>
              </w:rPr>
              <w:t>6</w:t>
            </w:r>
            <w:r>
              <w:rPr>
                <w:lang w:val="fr-FR"/>
              </w:rPr>
              <w:t xml:space="preserve"> $</w:t>
            </w:r>
          </w:p>
        </w:tc>
      </w:tr>
      <w:tr w:rsidR="00DD4842" w14:paraId="3BD1E3B6" w14:textId="77777777" w:rsidTr="00382151">
        <w:tc>
          <w:tcPr>
            <w:tcW w:w="4732" w:type="dxa"/>
          </w:tcPr>
          <w:p w14:paraId="05EA80CF" w14:textId="77777777" w:rsidR="00DD4842" w:rsidRDefault="00DD4842" w:rsidP="00382151">
            <w:pPr>
              <w:pStyle w:val="ParIndent"/>
              <w:ind w:firstLine="0"/>
              <w:rPr>
                <w:lang w:val="fr-FR"/>
              </w:rPr>
            </w:pPr>
          </w:p>
        </w:tc>
        <w:tc>
          <w:tcPr>
            <w:tcW w:w="4733" w:type="dxa"/>
          </w:tcPr>
          <w:p w14:paraId="105C3109" w14:textId="6A619391" w:rsidR="00DD4842" w:rsidRDefault="00DD4842" w:rsidP="00382151">
            <w:pPr>
              <w:pStyle w:val="ParIndent"/>
              <w:ind w:firstLine="0"/>
              <w:rPr>
                <w:lang w:val="fr-FR"/>
              </w:rPr>
            </w:pPr>
            <w:r>
              <w:rPr>
                <w:lang w:val="fr-FR"/>
              </w:rPr>
              <w:t>Prototypage = 9 9</w:t>
            </w:r>
            <w:r w:rsidR="007C1355">
              <w:rPr>
                <w:lang w:val="fr-FR"/>
              </w:rPr>
              <w:t>17,2</w:t>
            </w:r>
            <w:r>
              <w:rPr>
                <w:lang w:val="fr-FR"/>
              </w:rPr>
              <w:t xml:space="preserve"> $</w:t>
            </w:r>
          </w:p>
        </w:tc>
      </w:tr>
      <w:tr w:rsidR="00DD4842" w14:paraId="16765F74" w14:textId="77777777" w:rsidTr="00382151">
        <w:tc>
          <w:tcPr>
            <w:tcW w:w="4732" w:type="dxa"/>
          </w:tcPr>
          <w:p w14:paraId="7E1994DB" w14:textId="77777777" w:rsidR="00DD4842" w:rsidRDefault="00DD4842" w:rsidP="00382151">
            <w:pPr>
              <w:pStyle w:val="ParIndent"/>
              <w:ind w:firstLine="0"/>
              <w:rPr>
                <w:lang w:val="fr-FR"/>
              </w:rPr>
            </w:pPr>
          </w:p>
        </w:tc>
        <w:tc>
          <w:tcPr>
            <w:tcW w:w="4733" w:type="dxa"/>
          </w:tcPr>
          <w:p w14:paraId="36708A4C" w14:textId="6296B690" w:rsidR="00DD4842" w:rsidRDefault="00DD4842" w:rsidP="00382151">
            <w:pPr>
              <w:pStyle w:val="ParIndent"/>
              <w:ind w:firstLine="0"/>
              <w:rPr>
                <w:lang w:val="fr-FR"/>
              </w:rPr>
            </w:pPr>
            <w:r>
              <w:rPr>
                <w:lang w:val="fr-FR"/>
              </w:rPr>
              <w:t>Loyer et utilitaires = 19</w:t>
            </w:r>
            <w:r w:rsidR="001F6DA2">
              <w:rPr>
                <w:lang w:val="fr-FR"/>
              </w:rPr>
              <w:t>8 343,7</w:t>
            </w:r>
            <w:r>
              <w:rPr>
                <w:lang w:val="fr-FR"/>
              </w:rPr>
              <w:t xml:space="preserve"> $</w:t>
            </w:r>
          </w:p>
        </w:tc>
      </w:tr>
      <w:tr w:rsidR="00DD4842" w14:paraId="50D7F0D8" w14:textId="77777777" w:rsidTr="00382151">
        <w:tc>
          <w:tcPr>
            <w:tcW w:w="4732" w:type="dxa"/>
          </w:tcPr>
          <w:p w14:paraId="56389073" w14:textId="77777777" w:rsidR="00DD4842" w:rsidRDefault="00DD4842" w:rsidP="00382151">
            <w:pPr>
              <w:pStyle w:val="ParIndent"/>
              <w:ind w:firstLine="0"/>
              <w:rPr>
                <w:lang w:val="fr-FR"/>
              </w:rPr>
            </w:pPr>
          </w:p>
        </w:tc>
        <w:tc>
          <w:tcPr>
            <w:tcW w:w="4733" w:type="dxa"/>
          </w:tcPr>
          <w:p w14:paraId="530A652A" w14:textId="00DFDCEB" w:rsidR="00DD4842" w:rsidRDefault="00DD4842" w:rsidP="00382151">
            <w:pPr>
              <w:pStyle w:val="ParIndent"/>
              <w:ind w:firstLine="0"/>
              <w:rPr>
                <w:lang w:val="fr-FR"/>
              </w:rPr>
            </w:pPr>
            <w:r>
              <w:rPr>
                <w:lang w:val="fr-FR"/>
              </w:rPr>
              <w:t>Maintenance des équipements = 7 4</w:t>
            </w:r>
            <w:r w:rsidR="00302316">
              <w:rPr>
                <w:lang w:val="fr-FR"/>
              </w:rPr>
              <w:t>37,9</w:t>
            </w:r>
            <w:r>
              <w:rPr>
                <w:lang w:val="fr-FR"/>
              </w:rPr>
              <w:t xml:space="preserve"> $</w:t>
            </w:r>
          </w:p>
        </w:tc>
      </w:tr>
      <w:tr w:rsidR="00DD4842" w14:paraId="45AECA7A" w14:textId="77777777" w:rsidTr="00382151">
        <w:tc>
          <w:tcPr>
            <w:tcW w:w="4732" w:type="dxa"/>
          </w:tcPr>
          <w:p w14:paraId="073F8097" w14:textId="77777777" w:rsidR="00DD4842" w:rsidRDefault="00DD4842" w:rsidP="00382151">
            <w:pPr>
              <w:pStyle w:val="ParIndent"/>
              <w:ind w:firstLine="0"/>
              <w:rPr>
                <w:lang w:val="fr-FR"/>
              </w:rPr>
            </w:pPr>
          </w:p>
        </w:tc>
        <w:tc>
          <w:tcPr>
            <w:tcW w:w="4733" w:type="dxa"/>
          </w:tcPr>
          <w:p w14:paraId="2A34C679" w14:textId="43B6E32D" w:rsidR="00DD4842" w:rsidRDefault="00DD4842" w:rsidP="00382151">
            <w:pPr>
              <w:pStyle w:val="ParIndent"/>
              <w:ind w:firstLine="0"/>
              <w:rPr>
                <w:lang w:val="fr-FR"/>
              </w:rPr>
            </w:pPr>
            <w:r>
              <w:rPr>
                <w:lang w:val="fr-FR"/>
              </w:rPr>
              <w:t xml:space="preserve">Marketing = 14 </w:t>
            </w:r>
            <w:r w:rsidR="006B25FD">
              <w:rPr>
                <w:lang w:val="fr-FR"/>
              </w:rPr>
              <w:t>875,8</w:t>
            </w:r>
            <w:r>
              <w:rPr>
                <w:lang w:val="fr-FR"/>
              </w:rPr>
              <w:t xml:space="preserve"> $</w:t>
            </w:r>
          </w:p>
        </w:tc>
      </w:tr>
      <w:tr w:rsidR="00DD4842" w14:paraId="39C837D4" w14:textId="77777777" w:rsidTr="00382151">
        <w:tc>
          <w:tcPr>
            <w:tcW w:w="4732" w:type="dxa"/>
          </w:tcPr>
          <w:p w14:paraId="5D9A7ED7" w14:textId="77777777" w:rsidR="00DD4842" w:rsidRDefault="00DD4842" w:rsidP="00382151">
            <w:pPr>
              <w:pStyle w:val="ParIndent"/>
              <w:ind w:firstLine="0"/>
              <w:rPr>
                <w:lang w:val="fr-FR"/>
              </w:rPr>
            </w:pPr>
          </w:p>
        </w:tc>
        <w:tc>
          <w:tcPr>
            <w:tcW w:w="4733" w:type="dxa"/>
          </w:tcPr>
          <w:p w14:paraId="0B00D3C1" w14:textId="223D27B4" w:rsidR="00DD4842" w:rsidRDefault="00DD4842" w:rsidP="00382151">
            <w:pPr>
              <w:pStyle w:val="ParIndent"/>
              <w:ind w:firstLine="0"/>
              <w:rPr>
                <w:lang w:val="fr-FR"/>
              </w:rPr>
            </w:pPr>
            <w:r>
              <w:rPr>
                <w:lang w:val="fr-FR"/>
              </w:rPr>
              <w:t xml:space="preserve">Salaires = 89 </w:t>
            </w:r>
            <w:r w:rsidR="009754B7">
              <w:rPr>
                <w:lang w:val="fr-FR"/>
              </w:rPr>
              <w:t>254,7</w:t>
            </w:r>
            <w:r>
              <w:rPr>
                <w:lang w:val="fr-FR"/>
              </w:rPr>
              <w:t xml:space="preserve"> $</w:t>
            </w:r>
          </w:p>
        </w:tc>
      </w:tr>
      <w:tr w:rsidR="00DD4842" w14:paraId="26F7DC9B" w14:textId="77777777" w:rsidTr="00382151">
        <w:tc>
          <w:tcPr>
            <w:tcW w:w="4732" w:type="dxa"/>
          </w:tcPr>
          <w:p w14:paraId="51129A01" w14:textId="77777777" w:rsidR="00DD4842" w:rsidRDefault="00DD4842" w:rsidP="00382151">
            <w:pPr>
              <w:pStyle w:val="ParIndent"/>
              <w:ind w:firstLine="0"/>
              <w:rPr>
                <w:lang w:val="fr-FR"/>
              </w:rPr>
            </w:pPr>
          </w:p>
        </w:tc>
        <w:tc>
          <w:tcPr>
            <w:tcW w:w="4733" w:type="dxa"/>
          </w:tcPr>
          <w:p w14:paraId="51AAF7F9" w14:textId="66ED6CF4" w:rsidR="00DD4842" w:rsidRDefault="00DD4842" w:rsidP="00382151">
            <w:pPr>
              <w:pStyle w:val="ParIndent"/>
              <w:ind w:firstLine="0"/>
              <w:rPr>
                <w:lang w:val="fr-FR"/>
              </w:rPr>
            </w:pPr>
            <w:r>
              <w:rPr>
                <w:lang w:val="fr-FR"/>
              </w:rPr>
              <w:t>Couts de production = 6</w:t>
            </w:r>
            <w:r w:rsidR="000B2B40">
              <w:rPr>
                <w:lang w:val="fr-FR"/>
              </w:rPr>
              <w:t>69 409,96</w:t>
            </w:r>
            <w:r>
              <w:rPr>
                <w:lang w:val="fr-FR"/>
              </w:rPr>
              <w:t xml:space="preserve"> $</w:t>
            </w:r>
          </w:p>
        </w:tc>
      </w:tr>
      <w:tr w:rsidR="00DD4842" w14:paraId="5337BE90" w14:textId="77777777" w:rsidTr="00382151">
        <w:tc>
          <w:tcPr>
            <w:tcW w:w="4732" w:type="dxa"/>
          </w:tcPr>
          <w:p w14:paraId="0DD6F549" w14:textId="77777777" w:rsidR="00DD4842" w:rsidRDefault="00DD4842" w:rsidP="00382151">
            <w:pPr>
              <w:pStyle w:val="ParIndent"/>
              <w:ind w:firstLine="0"/>
              <w:rPr>
                <w:lang w:val="fr-FR"/>
              </w:rPr>
            </w:pPr>
          </w:p>
        </w:tc>
        <w:tc>
          <w:tcPr>
            <w:tcW w:w="4733" w:type="dxa"/>
          </w:tcPr>
          <w:p w14:paraId="0A8CB63B" w14:textId="1533B8F9" w:rsidR="00DD4842" w:rsidRDefault="00DD4842" w:rsidP="00382151">
            <w:pPr>
              <w:pStyle w:val="ParIndent"/>
              <w:ind w:firstLine="0"/>
              <w:rPr>
                <w:lang w:val="fr-FR"/>
              </w:rPr>
            </w:pPr>
            <w:r>
              <w:rPr>
                <w:lang w:val="fr-FR"/>
              </w:rPr>
              <w:t xml:space="preserve">Frais généraux = 14 </w:t>
            </w:r>
            <w:r w:rsidR="002E5298">
              <w:rPr>
                <w:lang w:val="fr-FR"/>
              </w:rPr>
              <w:t>875,8</w:t>
            </w:r>
            <w:r>
              <w:rPr>
                <w:lang w:val="fr-FR"/>
              </w:rPr>
              <w:t xml:space="preserve"> $</w:t>
            </w:r>
          </w:p>
        </w:tc>
      </w:tr>
      <w:tr w:rsidR="00DD4842" w14:paraId="4F6B1AC0" w14:textId="77777777" w:rsidTr="00382151">
        <w:tc>
          <w:tcPr>
            <w:tcW w:w="4732" w:type="dxa"/>
          </w:tcPr>
          <w:p w14:paraId="1C967EF2" w14:textId="77777777" w:rsidR="00DD4842" w:rsidRDefault="00DD4842" w:rsidP="00382151">
            <w:pPr>
              <w:pStyle w:val="ParIndent"/>
              <w:ind w:firstLine="0"/>
              <w:rPr>
                <w:lang w:val="fr-FR"/>
              </w:rPr>
            </w:pPr>
          </w:p>
        </w:tc>
        <w:tc>
          <w:tcPr>
            <w:tcW w:w="4733" w:type="dxa"/>
          </w:tcPr>
          <w:p w14:paraId="5490BB37" w14:textId="6673A1BF" w:rsidR="00DD4842" w:rsidRPr="00DD4842" w:rsidRDefault="00DD4842" w:rsidP="00382151">
            <w:pPr>
              <w:pStyle w:val="ParIndent"/>
              <w:ind w:firstLine="0"/>
              <w:rPr>
                <w:b/>
                <w:bCs/>
                <w:lang w:val="fr-FR"/>
              </w:rPr>
            </w:pPr>
            <w:r w:rsidRPr="00DD4842">
              <w:rPr>
                <w:b/>
                <w:bCs/>
                <w:lang w:val="fr-FR"/>
              </w:rPr>
              <w:t xml:space="preserve">Dépense total = 1 </w:t>
            </w:r>
            <w:r w:rsidR="001B7265">
              <w:rPr>
                <w:b/>
                <w:bCs/>
                <w:lang w:val="fr-FR"/>
              </w:rPr>
              <w:t>009 076, 64</w:t>
            </w:r>
            <w:r w:rsidRPr="00DD4842">
              <w:rPr>
                <w:b/>
                <w:bCs/>
                <w:lang w:val="fr-FR"/>
              </w:rPr>
              <w:t xml:space="preserve"> $</w:t>
            </w:r>
          </w:p>
        </w:tc>
      </w:tr>
      <w:tr w:rsidR="00DD4842" w14:paraId="64F9C3A3" w14:textId="77777777" w:rsidTr="00382151">
        <w:tc>
          <w:tcPr>
            <w:tcW w:w="4732" w:type="dxa"/>
          </w:tcPr>
          <w:p w14:paraId="5AEE158F" w14:textId="77777777" w:rsidR="00DD4842" w:rsidRPr="00DD4842" w:rsidRDefault="00DD4842" w:rsidP="00382151">
            <w:pPr>
              <w:pStyle w:val="ParIndent"/>
              <w:ind w:firstLine="0"/>
              <w:rPr>
                <w:b/>
                <w:bCs/>
                <w:u w:val="single"/>
                <w:lang w:val="fr-FR"/>
              </w:rPr>
            </w:pPr>
            <w:r w:rsidRPr="00DD4842">
              <w:rPr>
                <w:b/>
                <w:bCs/>
                <w:u w:val="single"/>
                <w:lang w:val="fr-FR"/>
              </w:rPr>
              <w:t>Flux de trésorerie net</w:t>
            </w:r>
          </w:p>
        </w:tc>
        <w:tc>
          <w:tcPr>
            <w:tcW w:w="4733" w:type="dxa"/>
          </w:tcPr>
          <w:p w14:paraId="7ABDF8AB" w14:textId="06E716E1" w:rsidR="00DD4842" w:rsidRPr="00DD4842" w:rsidRDefault="00DD4842" w:rsidP="00382151">
            <w:pPr>
              <w:pStyle w:val="ParIndent"/>
              <w:ind w:firstLine="0"/>
              <w:rPr>
                <w:b/>
                <w:bCs/>
                <w:u w:val="single"/>
                <w:lang w:val="fr-FR"/>
              </w:rPr>
            </w:pPr>
            <w:r w:rsidRPr="00DD4842">
              <w:rPr>
                <w:b/>
                <w:bCs/>
                <w:u w:val="single"/>
                <w:lang w:val="fr-FR"/>
              </w:rPr>
              <w:t>3</w:t>
            </w:r>
            <w:r w:rsidR="00ED7C74">
              <w:rPr>
                <w:b/>
                <w:bCs/>
                <w:u w:val="single"/>
                <w:lang w:val="fr-FR"/>
              </w:rPr>
              <w:t>2</w:t>
            </w:r>
            <w:r w:rsidR="00755092">
              <w:rPr>
                <w:b/>
                <w:bCs/>
                <w:u w:val="single"/>
                <w:lang w:val="fr-FR"/>
              </w:rPr>
              <w:t>9 743,28</w:t>
            </w:r>
            <w:r w:rsidRPr="00DD4842">
              <w:rPr>
                <w:b/>
                <w:bCs/>
                <w:u w:val="single"/>
                <w:lang w:val="fr-FR"/>
              </w:rPr>
              <w:t xml:space="preserve"> $</w:t>
            </w:r>
          </w:p>
        </w:tc>
      </w:tr>
    </w:tbl>
    <w:p w14:paraId="0204ED43" w14:textId="6DD29617" w:rsidR="00743578" w:rsidRDefault="00743578" w:rsidP="00743578">
      <w:pPr>
        <w:pStyle w:val="ParIndent"/>
        <w:jc w:val="left"/>
        <w:rPr>
          <w:b/>
          <w:bCs/>
          <w:lang w:val="fr-FR"/>
        </w:rPr>
      </w:pPr>
      <w:r>
        <w:rPr>
          <w:b/>
          <w:bCs/>
          <w:lang w:val="fr-FR"/>
        </w:rPr>
        <w:t>Le seuil de rentabilité au cours de 3eme a la 2eme année = Cout de production / prix de vente (1000$/ unité)</w:t>
      </w:r>
    </w:p>
    <w:p w14:paraId="5E742191" w14:textId="47675A49" w:rsidR="00DD4842" w:rsidRPr="008D099A" w:rsidRDefault="00743578" w:rsidP="008D099A">
      <w:pPr>
        <w:pStyle w:val="ParIndent"/>
        <w:jc w:val="left"/>
        <w:rPr>
          <w:b/>
          <w:bCs/>
          <w:lang w:val="fr-FR"/>
        </w:rPr>
      </w:pPr>
      <w:r>
        <w:rPr>
          <w:b/>
          <w:bCs/>
          <w:lang w:val="fr-FR"/>
        </w:rPr>
        <w:t>N = 669 409, 96 $ / 1000 $ = 669 systèmes de levage</w:t>
      </w:r>
    </w:p>
    <w:p w14:paraId="38736B01" w14:textId="601F506A" w:rsidR="00310C1F" w:rsidRPr="000440CF" w:rsidRDefault="1B1F6E64" w:rsidP="36C2AFBA">
      <w:pPr>
        <w:pStyle w:val="Titre2"/>
        <w:rPr>
          <w:lang w:val="fr-FR"/>
        </w:rPr>
      </w:pPr>
      <w:bookmarkStart w:id="68" w:name="_Toc183026937"/>
      <w:r w:rsidRPr="000440CF">
        <w:rPr>
          <w:lang w:val="fr-FR"/>
        </w:rPr>
        <w:t>Rapport de propriétés intellectuelles</w:t>
      </w:r>
      <w:bookmarkEnd w:id="68"/>
    </w:p>
    <w:p w14:paraId="015BCA54" w14:textId="475D3B41" w:rsidR="00310C1F" w:rsidRPr="000440CF" w:rsidRDefault="14096636" w:rsidP="3C25CCAA">
      <w:r w:rsidRPr="3C25CCAA">
        <w:t>Dans le cadre de notre projet de conception d’un dispositif de chargement de fauteuil roulant pour minivan, les propriétés intellectuelles identifiées jouent un rôle essentiel dans la protection et le développement du produit tout en imposant certaines contraintes juridiques. Nous avons identifié plusieurs brevets pertinents sur des plateformes comme patents.google.com, qui pourraient impacter le développement de notre dispositif.</w:t>
      </w:r>
    </w:p>
    <w:p w14:paraId="59D4DC11" w14:textId="2F87508C" w:rsidR="7299A949" w:rsidRDefault="7299A949" w:rsidP="3C25CCAA">
      <w:pPr>
        <w:pStyle w:val="Titre3"/>
      </w:pPr>
      <w:bookmarkStart w:id="69" w:name="_Toc183026938"/>
      <w:r w:rsidRPr="3C25CCAA">
        <w:lastRenderedPageBreak/>
        <w:t>Propriétés intellectuelles reliées à notre produit</w:t>
      </w:r>
      <w:bookmarkEnd w:id="69"/>
    </w:p>
    <w:p w14:paraId="150E6981" w14:textId="35AF9D88" w:rsidR="3CBBA2E4" w:rsidRDefault="3CBBA2E4" w:rsidP="3C25CCAA">
      <w:pPr>
        <w:pStyle w:val="Titre4"/>
        <w:rPr>
          <w:lang w:val="fr-FR"/>
        </w:rPr>
      </w:pPr>
      <w:r w:rsidRPr="3C25CCAA">
        <w:rPr>
          <w:lang w:val="fr-FR"/>
        </w:rPr>
        <w:t>Dispositif de levage et procédé de levage de personnes à mobilité réduite en chaise roulante</w:t>
      </w:r>
    </w:p>
    <w:p w14:paraId="0F51A501" w14:textId="44B4D306" w:rsidR="3CBBA2E4" w:rsidRDefault="3CBBA2E4" w:rsidP="3C25CCAA">
      <w:r w:rsidRPr="3C25CCAA">
        <w:t>Ce brevet décrit un système de levage conçu pour aider les personnes en fauteuil roulant à accéder à différents niveaux, tels que des véhicules ou des escaliers. Il comprend un dispositif de treuillage permettant de soulever et de déplacer en toute sécurité le fauteuil roulant avec son occupant.</w:t>
      </w:r>
    </w:p>
    <w:p w14:paraId="57BE8591" w14:textId="1B30E50D" w:rsidR="00286DB1" w:rsidRDefault="31562AE8" w:rsidP="00286DB1">
      <w:pPr>
        <w:keepNext/>
        <w:jc w:val="center"/>
      </w:pPr>
      <w:r>
        <w:rPr>
          <w:noProof/>
        </w:rPr>
        <w:drawing>
          <wp:inline distT="0" distB="0" distL="0" distR="0" wp14:anchorId="69EDC76C" wp14:editId="2390D471">
            <wp:extent cx="2165130" cy="1448972"/>
            <wp:effectExtent l="0" t="0" r="0" b="0"/>
            <wp:docPr id="1655676940" name="Picture 1655676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165130" cy="1448972"/>
                    </a:xfrm>
                    <a:prstGeom prst="rect">
                      <a:avLst/>
                    </a:prstGeom>
                  </pic:spPr>
                </pic:pic>
              </a:graphicData>
            </a:graphic>
          </wp:inline>
        </w:drawing>
      </w:r>
      <w:r w:rsidR="00286DB1">
        <w:rPr>
          <w:noProof/>
        </w:rPr>
        <w:drawing>
          <wp:inline distT="0" distB="0" distL="0" distR="0" wp14:anchorId="3DCFE031" wp14:editId="19E0587D">
            <wp:extent cx="2228850" cy="1448752"/>
            <wp:effectExtent l="0" t="0" r="0" b="0"/>
            <wp:docPr id="1501952533" name="Picture 1501952533" descr="A drawing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952533" name="Picture 1501952533" descr="A drawing of a car&#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2228850" cy="1448752"/>
                    </a:xfrm>
                    <a:prstGeom prst="rect">
                      <a:avLst/>
                    </a:prstGeom>
                  </pic:spPr>
                </pic:pic>
              </a:graphicData>
            </a:graphic>
          </wp:inline>
        </w:drawing>
      </w:r>
    </w:p>
    <w:p w14:paraId="4316DE06" w14:textId="4EDECF6B" w:rsidR="00286DB1" w:rsidRDefault="00286DB1" w:rsidP="00286DB1">
      <w:pPr>
        <w:pStyle w:val="Lgende"/>
        <w:jc w:val="center"/>
      </w:pPr>
      <w:bookmarkStart w:id="70" w:name="_Toc183026984"/>
      <w:r>
        <w:t xml:space="preserve">Figure </w:t>
      </w:r>
      <w:r>
        <w:fldChar w:fldCharType="begin"/>
      </w:r>
      <w:r>
        <w:instrText xml:space="preserve"> SEQ Figure \* ARABIC </w:instrText>
      </w:r>
      <w:r>
        <w:fldChar w:fldCharType="separate"/>
      </w:r>
      <w:r w:rsidR="00D41BC0">
        <w:rPr>
          <w:noProof/>
        </w:rPr>
        <w:t>17</w:t>
      </w:r>
      <w:r>
        <w:fldChar w:fldCharType="end"/>
      </w:r>
      <w:r>
        <w:t xml:space="preserve"> - Dispositif de treuillage</w:t>
      </w:r>
      <w:bookmarkEnd w:id="70"/>
    </w:p>
    <w:p w14:paraId="1A19687F" w14:textId="57EF6695" w:rsidR="31562AE8" w:rsidRDefault="31562AE8" w:rsidP="3C25CCAA"/>
    <w:p w14:paraId="08BE7C75" w14:textId="503C822F" w:rsidR="3CBBA2E4" w:rsidRDefault="3CBBA2E4" w:rsidP="3C25CCAA">
      <w:proofErr w:type="gramStart"/>
      <w:r w:rsidRPr="3C25CCAA">
        <w:t>Lien:</w:t>
      </w:r>
      <w:proofErr w:type="gramEnd"/>
      <w:r w:rsidRPr="3C25CCAA">
        <w:t xml:space="preserve"> </w:t>
      </w:r>
      <w:hyperlink r:id="rId53">
        <w:r w:rsidRPr="3C25CCAA">
          <w:rPr>
            <w:rStyle w:val="Lienhypertexte"/>
          </w:rPr>
          <w:t>WO2013076668A2 - Dispositif de levage et procédé de levage de personnes à mobilité réduite et/ou en chaise roulante</w:t>
        </w:r>
      </w:hyperlink>
    </w:p>
    <w:p w14:paraId="4A40D7C7" w14:textId="0D7F4E33" w:rsidR="627D56A8" w:rsidRDefault="627D56A8" w:rsidP="3C25CCAA">
      <w:pPr>
        <w:pStyle w:val="Titre4"/>
        <w:rPr>
          <w:lang w:val="fr-FR"/>
        </w:rPr>
      </w:pPr>
      <w:r w:rsidRPr="3C25CCAA">
        <w:rPr>
          <w:lang w:val="fr-FR"/>
        </w:rPr>
        <w:t>Plateforme élévatrice pour l'accessibilité des personnes en fauteuil roulant</w:t>
      </w:r>
    </w:p>
    <w:p w14:paraId="42C811B3" w14:textId="5D20D878" w:rsidR="627D56A8" w:rsidRDefault="627D56A8" w:rsidP="3C25CCAA">
      <w:pPr>
        <w:spacing w:before="240" w:after="240"/>
      </w:pPr>
      <w:r w:rsidRPr="3C25CCAA">
        <w:t xml:space="preserve">Ce brevet concerne une plateforme élévatrice conçue pour améliorer l'accessibilité des personnes en fauteuil roulant. La plateforme est équipée d'un mécanisme de levage motorisé, assurant une transition en douceur entre différents niveaux, comme des trottoirs ou des entrées de </w:t>
      </w:r>
      <w:r w:rsidR="23D81648" w:rsidRPr="3C25CCAA">
        <w:t>véhicules.</w:t>
      </w:r>
    </w:p>
    <w:p w14:paraId="3262CB70" w14:textId="77777777" w:rsidR="00D41BC0" w:rsidRDefault="592265A9" w:rsidP="00D41BC0">
      <w:pPr>
        <w:keepNext/>
        <w:spacing w:before="240" w:after="240"/>
        <w:jc w:val="center"/>
      </w:pPr>
      <w:r>
        <w:rPr>
          <w:noProof/>
        </w:rPr>
        <w:lastRenderedPageBreak/>
        <w:drawing>
          <wp:inline distT="0" distB="0" distL="0" distR="0" wp14:anchorId="4686E5B4" wp14:editId="6FEC58F9">
            <wp:extent cx="3328989" cy="1896259"/>
            <wp:effectExtent l="0" t="0" r="0" b="0"/>
            <wp:docPr id="836239223" name="Picture 83623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3328989" cy="1896259"/>
                    </a:xfrm>
                    <a:prstGeom prst="rect">
                      <a:avLst/>
                    </a:prstGeom>
                  </pic:spPr>
                </pic:pic>
              </a:graphicData>
            </a:graphic>
          </wp:inline>
        </w:drawing>
      </w:r>
    </w:p>
    <w:p w14:paraId="29E7135B" w14:textId="158F4CE1" w:rsidR="592265A9" w:rsidRDefault="00D41BC0" w:rsidP="00D41BC0">
      <w:pPr>
        <w:pStyle w:val="Lgende"/>
        <w:jc w:val="center"/>
      </w:pPr>
      <w:bookmarkStart w:id="71" w:name="_Toc183026985"/>
      <w:r>
        <w:t xml:space="preserve">Figure </w:t>
      </w:r>
      <w:r>
        <w:fldChar w:fldCharType="begin"/>
      </w:r>
      <w:r>
        <w:instrText xml:space="preserve"> SEQ Figure \* ARABIC </w:instrText>
      </w:r>
      <w:r>
        <w:fldChar w:fldCharType="separate"/>
      </w:r>
      <w:r>
        <w:rPr>
          <w:noProof/>
        </w:rPr>
        <w:t>18</w:t>
      </w:r>
      <w:r>
        <w:fldChar w:fldCharType="end"/>
      </w:r>
      <w:r>
        <w:t xml:space="preserve"> - Plateforme élévatrice</w:t>
      </w:r>
      <w:bookmarkEnd w:id="71"/>
    </w:p>
    <w:p w14:paraId="3DCD3F45" w14:textId="084C2A9E" w:rsidR="627D56A8" w:rsidRDefault="627D56A8" w:rsidP="3C25CCAA">
      <w:pPr>
        <w:spacing w:before="240" w:after="240"/>
      </w:pPr>
      <w:proofErr w:type="gramStart"/>
      <w:r w:rsidRPr="3C25CCAA">
        <w:rPr>
          <w:b/>
          <w:bCs/>
        </w:rPr>
        <w:t>Lien</w:t>
      </w:r>
      <w:r w:rsidRPr="3C25CCAA">
        <w:t>:</w:t>
      </w:r>
      <w:proofErr w:type="gramEnd"/>
      <w:r w:rsidRPr="3C25CCAA">
        <w:t xml:space="preserve"> </w:t>
      </w:r>
      <w:hyperlink r:id="rId55">
        <w:r w:rsidRPr="3C25CCAA">
          <w:rPr>
            <w:rStyle w:val="Lienhypertexte"/>
          </w:rPr>
          <w:t>Plateforme élévatrice pour l'accessibilité des personnes en fauteuil roulant</w:t>
        </w:r>
      </w:hyperlink>
    </w:p>
    <w:p w14:paraId="61232C16" w14:textId="0C5FED92" w:rsidR="30638C26" w:rsidRDefault="30638C26" w:rsidP="3C25CCAA">
      <w:pPr>
        <w:pStyle w:val="Titre3"/>
      </w:pPr>
      <w:bookmarkStart w:id="72" w:name="_Toc183026939"/>
      <w:r w:rsidRPr="3C25CCAA">
        <w:t>Implications juridiques</w:t>
      </w:r>
      <w:bookmarkEnd w:id="72"/>
    </w:p>
    <w:p w14:paraId="7A65D41E" w14:textId="5608AA3A" w:rsidR="1421BED5" w:rsidRDefault="1421BED5" w:rsidP="3C25CCAA">
      <w:pPr>
        <w:pStyle w:val="ParIndent"/>
        <w:rPr>
          <w:lang w:val="fr-FR"/>
        </w:rPr>
      </w:pPr>
      <w:r w:rsidRPr="3C25CCAA">
        <w:rPr>
          <w:lang w:val="fr-FR"/>
        </w:rPr>
        <w:t>Les brevets identifiés présentent des défis juridiques importants pour le développement de notre dispositif de chargement pour fauteuil roulant. Chaque brevet protège des aspects techniques spécifiques, comme les mécanismes de levage, les plateformes motorisées et les systèmes de stabilisation pour fauteuils roulants, qui sont potentiellement similaires aux fonctionnalités que nous envisageons. Ces brevets limitent notre liberté de conception, car l’utilisation de technologies ou de mécanismes similaires pourrait être interprétée comme une violation des droits de propriété intellectuelle de leurs détenteurs.</w:t>
      </w:r>
    </w:p>
    <w:p w14:paraId="71864219" w14:textId="788E8E29" w:rsidR="1421BED5" w:rsidRDefault="1421BED5" w:rsidP="3C25CCAA">
      <w:pPr>
        <w:pStyle w:val="ParIndent"/>
        <w:rPr>
          <w:lang w:val="fr-FR"/>
        </w:rPr>
      </w:pPr>
      <w:r w:rsidRPr="3C25CCAA">
        <w:rPr>
          <w:lang w:val="fr-FR"/>
        </w:rPr>
        <w:t>Pour éviter les risques de litiges ou d’injonctions qui pourraient compromettre la commercialisation de notre produit, nous envisageons de différencier notre conception, et d'acquérir des licences pour certaines technologies. En somme, une vigilance juridique et des ajustements techniques seront nécessaires pour assurer la conformité légale et protéger l'originalité de notre dispositif tout en répondant aux besoins fonctionnels de nos utilisateurs.</w:t>
      </w:r>
      <w:r w:rsidR="45FC6F11" w:rsidRPr="3C25CCAA">
        <w:rPr>
          <w:lang w:val="fr-FR"/>
        </w:rPr>
        <w:t xml:space="preserve"> </w:t>
      </w:r>
    </w:p>
    <w:p w14:paraId="135A1BBA" w14:textId="0657D156" w:rsidR="3C25CCAA" w:rsidRDefault="3C25CCAA" w:rsidP="3C25CCAA">
      <w:pPr>
        <w:pStyle w:val="ParIndent"/>
        <w:rPr>
          <w:lang w:val="fr-FR"/>
        </w:rPr>
      </w:pPr>
    </w:p>
    <w:p w14:paraId="0F3A6B00" w14:textId="4A1198AB" w:rsidR="00310C1F" w:rsidRPr="00D41BC0" w:rsidRDefault="5E546A10" w:rsidP="00D41BC0">
      <w:pPr>
        <w:pStyle w:val="Titre2"/>
        <w:spacing w:line="240" w:lineRule="auto"/>
        <w:rPr>
          <w:lang w:val="fr-FR"/>
        </w:rPr>
      </w:pPr>
      <w:bookmarkStart w:id="73" w:name="_Toc183026940"/>
      <w:r w:rsidRPr="000440CF">
        <w:rPr>
          <w:lang w:val="fr-FR"/>
        </w:rPr>
        <w:t>P</w:t>
      </w:r>
      <w:r w:rsidR="6549DB0C" w:rsidRPr="000440CF">
        <w:rPr>
          <w:lang w:val="fr-FR"/>
        </w:rPr>
        <w:t>lan de projet</w:t>
      </w:r>
      <w:r w:rsidR="00D41BC0">
        <w:rPr>
          <w:noProof/>
        </w:rPr>
        <mc:AlternateContent>
          <mc:Choice Requires="wps">
            <w:drawing>
              <wp:anchor distT="0" distB="0" distL="114300" distR="114300" simplePos="0" relativeHeight="251665412" behindDoc="0" locked="0" layoutInCell="1" allowOverlap="1" wp14:anchorId="201AC631" wp14:editId="77D1EE7C">
                <wp:simplePos x="0" y="0"/>
                <wp:positionH relativeFrom="column">
                  <wp:posOffset>0</wp:posOffset>
                </wp:positionH>
                <wp:positionV relativeFrom="paragraph">
                  <wp:posOffset>5053965</wp:posOffset>
                </wp:positionV>
                <wp:extent cx="6016625" cy="635"/>
                <wp:effectExtent l="0" t="0" r="3175" b="12065"/>
                <wp:wrapTopAndBottom/>
                <wp:docPr id="1165626523" name="Text Box 1"/>
                <wp:cNvGraphicFramePr/>
                <a:graphic xmlns:a="http://schemas.openxmlformats.org/drawingml/2006/main">
                  <a:graphicData uri="http://schemas.microsoft.com/office/word/2010/wordprocessingShape">
                    <wps:wsp>
                      <wps:cNvSpPr txBox="1"/>
                      <wps:spPr>
                        <a:xfrm>
                          <a:off x="0" y="0"/>
                          <a:ext cx="6016625" cy="635"/>
                        </a:xfrm>
                        <a:prstGeom prst="rect">
                          <a:avLst/>
                        </a:prstGeom>
                        <a:solidFill>
                          <a:prstClr val="white"/>
                        </a:solidFill>
                        <a:ln>
                          <a:noFill/>
                        </a:ln>
                      </wps:spPr>
                      <wps:txbx>
                        <w:txbxContent>
                          <w:p w14:paraId="1C3A02C8" w14:textId="49F8BF58" w:rsidR="00D41BC0" w:rsidRPr="00D47AA9" w:rsidRDefault="00D41BC0" w:rsidP="00D41BC0">
                            <w:pPr>
                              <w:pStyle w:val="Lgende"/>
                              <w:jc w:val="center"/>
                              <w:rPr>
                                <w:sz w:val="28"/>
                                <w:szCs w:val="28"/>
                              </w:rPr>
                            </w:pPr>
                            <w:bookmarkStart w:id="74" w:name="_Toc183026986"/>
                            <w:r>
                              <w:t xml:space="preserve">Figure </w:t>
                            </w:r>
                            <w:r>
                              <w:fldChar w:fldCharType="begin"/>
                            </w:r>
                            <w:r>
                              <w:instrText xml:space="preserve"> SEQ Figure \* ARABIC </w:instrText>
                            </w:r>
                            <w:r>
                              <w:fldChar w:fldCharType="separate"/>
                            </w:r>
                            <w:r>
                              <w:rPr>
                                <w:noProof/>
                              </w:rPr>
                              <w:t>19</w:t>
                            </w:r>
                            <w:r>
                              <w:fldChar w:fldCharType="end"/>
                            </w:r>
                            <w:r>
                              <w:t xml:space="preserve"> - Diagramme de Gantt</w:t>
                            </w:r>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1AC631" id="_x0000_s1052" type="#_x0000_t202" style="position:absolute;left:0;text-align:left;margin-left:0;margin-top:397.95pt;width:473.75pt;height:.05pt;z-index:2516654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" stroked="f">
                <v:textbox style="mso-fit-shape-to-text:t" inset="0,0,0,0">
                  <w:txbxContent>
                    <w:p w14:paraId="1C3A02C8" w14:textId="49F8BF58" w:rsidR="00D41BC0" w:rsidRPr="00D47AA9" w:rsidRDefault="00D41BC0" w:rsidP="00D41BC0">
                      <w:pPr>
                        <w:pStyle w:val="Lgende"/>
                        <w:jc w:val="center"/>
                        <w:rPr>
                          <w:sz w:val="28"/>
                          <w:szCs w:val="28"/>
                        </w:rPr>
                      </w:pPr>
                      <w:bookmarkStart w:id="75" w:name="_Toc183026986"/>
                      <w:r>
                        <w:t xml:space="preserve">Figure </w:t>
                      </w:r>
                      <w:r>
                        <w:fldChar w:fldCharType="begin"/>
                      </w:r>
                      <w:r>
                        <w:instrText xml:space="preserve"> SEQ Figure \* ARABIC </w:instrText>
                      </w:r>
                      <w:r>
                        <w:fldChar w:fldCharType="separate"/>
                      </w:r>
                      <w:r>
                        <w:rPr>
                          <w:noProof/>
                        </w:rPr>
                        <w:t>19</w:t>
                      </w:r>
                      <w:r>
                        <w:fldChar w:fldCharType="end"/>
                      </w:r>
                      <w:r>
                        <w:t xml:space="preserve"> - Diagramme de Gantt</w:t>
                      </w:r>
                      <w:bookmarkEnd w:id="75"/>
                    </w:p>
                  </w:txbxContent>
                </v:textbox>
                <w10:wrap type="topAndBottom"/>
              </v:shape>
            </w:pict>
          </mc:Fallback>
        </mc:AlternateContent>
      </w:r>
      <w:r w:rsidR="00B16C6C">
        <w:rPr>
          <w:noProof/>
        </w:rPr>
        <w:drawing>
          <wp:anchor distT="0" distB="0" distL="114300" distR="114300" simplePos="0" relativeHeight="251658244" behindDoc="0" locked="0" layoutInCell="1" allowOverlap="1" wp14:anchorId="06467ED9" wp14:editId="597CF6E3">
            <wp:simplePos x="0" y="0"/>
            <wp:positionH relativeFrom="column">
              <wp:posOffset>0</wp:posOffset>
            </wp:positionH>
            <wp:positionV relativeFrom="paragraph">
              <wp:posOffset>377190</wp:posOffset>
            </wp:positionV>
            <wp:extent cx="6016625" cy="4619625"/>
            <wp:effectExtent l="0" t="0" r="3175" b="3175"/>
            <wp:wrapTopAndBottom/>
            <wp:docPr id="2881783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78303" name=""/>
                    <pic:cNvPicPr/>
                  </pic:nvPicPr>
                  <pic:blipFill>
                    <a:blip r:embed="rId56"/>
                    <a:stretch>
                      <a:fillRect/>
                    </a:stretch>
                  </pic:blipFill>
                  <pic:spPr>
                    <a:xfrm>
                      <a:off x="0" y="0"/>
                      <a:ext cx="6016625" cy="4619625"/>
                    </a:xfrm>
                    <a:prstGeom prst="rect">
                      <a:avLst/>
                    </a:prstGeom>
                  </pic:spPr>
                </pic:pic>
              </a:graphicData>
            </a:graphic>
          </wp:anchor>
        </w:drawing>
      </w:r>
      <w:bookmarkEnd w:id="73"/>
    </w:p>
    <w:p w14:paraId="1A460FCC" w14:textId="79DA7AE4" w:rsidR="00310C1F" w:rsidRPr="000440CF" w:rsidRDefault="00310C1F" w:rsidP="36C2AFBA">
      <w:pPr>
        <w:spacing w:line="240" w:lineRule="auto"/>
      </w:pPr>
    </w:p>
    <w:p w14:paraId="18A1DE5D" w14:textId="4E3A732A" w:rsidR="00310C1F" w:rsidRPr="000440CF" w:rsidRDefault="00310C1F" w:rsidP="36C2AFBA">
      <w:pPr>
        <w:pStyle w:val="ParIndent"/>
        <w:ind w:firstLine="0"/>
        <w:rPr>
          <w:lang w:val="fr-FR"/>
        </w:rPr>
      </w:pPr>
    </w:p>
    <w:p w14:paraId="332D484E" w14:textId="4E938BA3" w:rsidR="00310C1F" w:rsidRPr="000440CF" w:rsidRDefault="5A443FBD" w:rsidP="36C2AFBA">
      <w:r w:rsidRPr="000440CF">
        <w:br w:type="page"/>
      </w:r>
    </w:p>
    <w:p w14:paraId="43B577D0" w14:textId="5BC743A3" w:rsidR="00310C1F" w:rsidRPr="000440CF" w:rsidRDefault="3A587CB9" w:rsidP="36C2AFBA">
      <w:pPr>
        <w:pStyle w:val="Titre1"/>
      </w:pPr>
      <w:bookmarkStart w:id="76" w:name="_Toc183026941"/>
      <w:r w:rsidRPr="000440CF">
        <w:lastRenderedPageBreak/>
        <w:t xml:space="preserve">Présentation </w:t>
      </w:r>
      <w:r w:rsidR="09A7C93B" w:rsidRPr="000440CF">
        <w:t>pour</w:t>
      </w:r>
      <w:r w:rsidRPr="000440CF">
        <w:t xml:space="preserve"> la </w:t>
      </w:r>
      <w:r w:rsidR="4DCD55BA" w:rsidRPr="000440CF">
        <w:t>J</w:t>
      </w:r>
      <w:r w:rsidRPr="000440CF">
        <w:t>ournée d</w:t>
      </w:r>
      <w:r w:rsidR="52BB6297" w:rsidRPr="000440CF">
        <w:t>u</w:t>
      </w:r>
      <w:r w:rsidRPr="000440CF">
        <w:t xml:space="preserve"> </w:t>
      </w:r>
      <w:r w:rsidR="729BE65C" w:rsidRPr="000440CF">
        <w:t>d</w:t>
      </w:r>
      <w:r w:rsidR="5B60240D" w:rsidRPr="000440CF">
        <w:t xml:space="preserve">esign </w:t>
      </w:r>
      <w:r w:rsidR="61308AE4" w:rsidRPr="000440CF">
        <w:t>et évaluation du prototype</w:t>
      </w:r>
      <w:r w:rsidR="68FA3BD3" w:rsidRPr="000440CF">
        <w:t xml:space="preserve"> final</w:t>
      </w:r>
      <w:bookmarkEnd w:id="76"/>
    </w:p>
    <w:p w14:paraId="1B7A4F7A" w14:textId="72C4B814" w:rsidR="00310C1F" w:rsidRPr="000440CF" w:rsidRDefault="68FA3BD3" w:rsidP="36C2AFBA">
      <w:pPr>
        <w:pStyle w:val="ParIndent"/>
        <w:rPr>
          <w:color w:val="C00000"/>
          <w:lang w:val="fr-FR"/>
        </w:rPr>
      </w:pPr>
      <w:r w:rsidRPr="000440CF">
        <w:rPr>
          <w:color w:val="C00000"/>
          <w:lang w:val="fr-FR"/>
        </w:rPr>
        <w:t>Écrivez votre texte de présentation de la Journée du design et planifiez votre démo de prototype</w:t>
      </w:r>
      <w:r w:rsidR="333A59EE" w:rsidRPr="000440CF">
        <w:rPr>
          <w:color w:val="C00000"/>
          <w:lang w:val="fr-FR"/>
        </w:rPr>
        <w:t>.</w:t>
      </w:r>
    </w:p>
    <w:p w14:paraId="58379BE9" w14:textId="1C882F44" w:rsidR="00310C1F" w:rsidRPr="000440CF" w:rsidRDefault="5A443FBD" w:rsidP="36C2AFBA">
      <w:r w:rsidRPr="000440CF">
        <w:br w:type="page"/>
      </w:r>
    </w:p>
    <w:p w14:paraId="289B585D" w14:textId="5D793A86" w:rsidR="00310C1F" w:rsidRPr="000440CF" w:rsidRDefault="0643D1E1" w:rsidP="36C2AFBA">
      <w:pPr>
        <w:pStyle w:val="Titre1"/>
      </w:pPr>
      <w:bookmarkStart w:id="77" w:name="_Toc183026942"/>
      <w:r w:rsidRPr="000440CF">
        <w:lastRenderedPageBreak/>
        <w:t>Vid</w:t>
      </w:r>
      <w:r w:rsidR="279F2105" w:rsidRPr="000440CF">
        <w:t>é</w:t>
      </w:r>
      <w:r w:rsidRPr="000440CF">
        <w:t xml:space="preserve">o </w:t>
      </w:r>
      <w:r w:rsidR="1555F8A1" w:rsidRPr="000440CF">
        <w:t>et</w:t>
      </w:r>
      <w:r w:rsidRPr="000440CF">
        <w:t xml:space="preserve"> </w:t>
      </w:r>
      <w:r w:rsidR="662550E4" w:rsidRPr="000440CF">
        <w:t>m</w:t>
      </w:r>
      <w:r w:rsidRPr="000440CF">
        <w:t>anu</w:t>
      </w:r>
      <w:r w:rsidR="1792603F" w:rsidRPr="000440CF">
        <w:t>e</w:t>
      </w:r>
      <w:r w:rsidRPr="000440CF">
        <w:t>l</w:t>
      </w:r>
      <w:r w:rsidR="1792603F" w:rsidRPr="000440CF">
        <w:t xml:space="preserve"> d’utilisation</w:t>
      </w:r>
      <w:bookmarkEnd w:id="77"/>
    </w:p>
    <w:p w14:paraId="27A48E81" w14:textId="3FFBD058" w:rsidR="00310C1F" w:rsidRPr="000440CF" w:rsidRDefault="243B29AB" w:rsidP="36C2AFBA">
      <w:pPr>
        <w:pStyle w:val="Titre2"/>
        <w:rPr>
          <w:lang w:val="fr-FR"/>
        </w:rPr>
      </w:pPr>
      <w:bookmarkStart w:id="78" w:name="_Toc183026943"/>
      <w:r w:rsidRPr="000440CF">
        <w:rPr>
          <w:lang w:val="fr-FR"/>
        </w:rPr>
        <w:t>Vid</w:t>
      </w:r>
      <w:r w:rsidR="2AD29275" w:rsidRPr="000440CF">
        <w:rPr>
          <w:lang w:val="fr-FR"/>
        </w:rPr>
        <w:t>é</w:t>
      </w:r>
      <w:r w:rsidRPr="000440CF">
        <w:rPr>
          <w:lang w:val="fr-FR"/>
        </w:rPr>
        <w:t>o</w:t>
      </w:r>
      <w:r w:rsidR="4B76840A" w:rsidRPr="000440CF">
        <w:rPr>
          <w:lang w:val="fr-FR"/>
        </w:rPr>
        <w:t xml:space="preserve"> de 3 mins</w:t>
      </w:r>
      <w:bookmarkEnd w:id="78"/>
    </w:p>
    <w:p w14:paraId="43A8928D" w14:textId="6368B0A0" w:rsidR="00310C1F" w:rsidRPr="000440CF" w:rsidRDefault="243B29AB" w:rsidP="36C2AFBA">
      <w:pPr>
        <w:pStyle w:val="ParIndent"/>
        <w:spacing w:line="240" w:lineRule="auto"/>
        <w:rPr>
          <w:color w:val="C00000"/>
          <w:lang w:val="fr-FR"/>
        </w:rPr>
      </w:pPr>
      <w:r w:rsidRPr="000440CF">
        <w:rPr>
          <w:color w:val="C00000"/>
          <w:lang w:val="fr-FR"/>
        </w:rPr>
        <w:t>A</w:t>
      </w:r>
      <w:r w:rsidR="6C266A78" w:rsidRPr="000440CF">
        <w:rPr>
          <w:color w:val="C00000"/>
          <w:lang w:val="fr-FR"/>
        </w:rPr>
        <w:t>jouter un lien au vidéo</w:t>
      </w:r>
      <w:r w:rsidRPr="000440CF">
        <w:rPr>
          <w:color w:val="C00000"/>
          <w:lang w:val="fr-FR"/>
        </w:rPr>
        <w:t>.</w:t>
      </w:r>
    </w:p>
    <w:p w14:paraId="479F8DAC" w14:textId="7F2B3A8E" w:rsidR="00310C1F" w:rsidRPr="000440CF" w:rsidRDefault="44F5754A" w:rsidP="36C2AFBA">
      <w:pPr>
        <w:pStyle w:val="Titre2"/>
        <w:rPr>
          <w:lang w:val="fr-FR"/>
        </w:rPr>
      </w:pPr>
      <w:bookmarkStart w:id="79" w:name="_Toc183026944"/>
      <w:r w:rsidRPr="000440CF">
        <w:rPr>
          <w:lang w:val="fr-FR"/>
        </w:rPr>
        <w:t>M</w:t>
      </w:r>
      <w:r w:rsidR="243B29AB" w:rsidRPr="000440CF">
        <w:rPr>
          <w:lang w:val="fr-FR"/>
        </w:rPr>
        <w:t>anu</w:t>
      </w:r>
      <w:r w:rsidR="4605E585" w:rsidRPr="000440CF">
        <w:rPr>
          <w:lang w:val="fr-FR"/>
        </w:rPr>
        <w:t>e</w:t>
      </w:r>
      <w:r w:rsidR="243B29AB" w:rsidRPr="000440CF">
        <w:rPr>
          <w:lang w:val="fr-FR"/>
        </w:rPr>
        <w:t>l</w:t>
      </w:r>
      <w:r w:rsidR="4605E585" w:rsidRPr="000440CF">
        <w:rPr>
          <w:lang w:val="fr-FR"/>
        </w:rPr>
        <w:t xml:space="preserve"> d’utilisation</w:t>
      </w:r>
      <w:bookmarkEnd w:id="79"/>
    </w:p>
    <w:p w14:paraId="57E41A9B" w14:textId="70C22966" w:rsidR="00310C1F" w:rsidRPr="000440CF" w:rsidRDefault="6AB2954C" w:rsidP="36C2AFBA">
      <w:pPr>
        <w:pStyle w:val="ParIndent"/>
        <w:rPr>
          <w:color w:val="C00000"/>
          <w:lang w:val="fr-FR"/>
        </w:rPr>
      </w:pPr>
      <w:r w:rsidRPr="000440CF">
        <w:rPr>
          <w:color w:val="C00000"/>
          <w:lang w:val="fr-FR"/>
        </w:rPr>
        <w:t>Voir gabarit séparé pour le manuel d’utilisation</w:t>
      </w:r>
      <w:r w:rsidR="243B29AB" w:rsidRPr="000440CF">
        <w:rPr>
          <w:color w:val="C00000"/>
          <w:lang w:val="fr-FR"/>
        </w:rPr>
        <w:t>.</w:t>
      </w:r>
      <w:r w:rsidR="00A80EEF" w:rsidRPr="000440CF">
        <w:rPr>
          <w:color w:val="C00000"/>
          <w:lang w:val="fr-FR"/>
        </w:rPr>
        <w:t xml:space="preserve"> Ne pas </w:t>
      </w:r>
      <w:r w:rsidR="00620E6D" w:rsidRPr="000440CF">
        <w:rPr>
          <w:color w:val="C00000"/>
          <w:lang w:val="fr-FR"/>
        </w:rPr>
        <w:t>écrire</w:t>
      </w:r>
      <w:r w:rsidR="00A80EEF" w:rsidRPr="000440CF">
        <w:rPr>
          <w:color w:val="C00000"/>
          <w:lang w:val="fr-FR"/>
        </w:rPr>
        <w:t xml:space="preserve"> de contenu ici.</w:t>
      </w:r>
    </w:p>
    <w:p w14:paraId="772465DD" w14:textId="55777AEC" w:rsidR="00310C1F" w:rsidRPr="000440CF" w:rsidRDefault="00310C1F" w:rsidP="36C2AFBA">
      <w:pPr>
        <w:pStyle w:val="ParIndent"/>
        <w:ind w:firstLine="0"/>
        <w:rPr>
          <w:color w:val="C00000"/>
          <w:lang w:val="fr-FR"/>
        </w:rPr>
      </w:pPr>
    </w:p>
    <w:p w14:paraId="48ABC4B8" w14:textId="2FA049AC" w:rsidR="00310C1F" w:rsidRPr="000440CF" w:rsidRDefault="00310C1F" w:rsidP="36C2AFBA">
      <w:pPr>
        <w:pStyle w:val="ParIndent"/>
        <w:spacing w:line="240" w:lineRule="auto"/>
        <w:ind w:left="360"/>
        <w:rPr>
          <w:lang w:val="fr-FR"/>
        </w:rPr>
      </w:pPr>
    </w:p>
    <w:p w14:paraId="7345FA7C" w14:textId="2B862202" w:rsidR="00310C1F" w:rsidRPr="000440CF" w:rsidRDefault="5A443FBD" w:rsidP="36C2AFBA">
      <w:r w:rsidRPr="000440CF">
        <w:br w:type="page"/>
      </w:r>
    </w:p>
    <w:p w14:paraId="0085F0CE" w14:textId="4BEE8CB0" w:rsidR="00310C1F" w:rsidRPr="000440CF" w:rsidRDefault="5A443FBD" w:rsidP="70CC3876">
      <w:pPr>
        <w:pStyle w:val="Titre1"/>
        <w:spacing w:line="240" w:lineRule="auto"/>
      </w:pPr>
      <w:bookmarkStart w:id="80" w:name="_Toc183026945"/>
      <w:r w:rsidRPr="000440CF">
        <w:lastRenderedPageBreak/>
        <w:t>Conclusions</w:t>
      </w:r>
      <w:bookmarkEnd w:id="80"/>
    </w:p>
    <w:p w14:paraId="2D45D6FB" w14:textId="3ED55BCE" w:rsidR="26F53ED4" w:rsidRPr="007F1478" w:rsidRDefault="26F53ED4" w:rsidP="70CC3876">
      <w:pPr>
        <w:pStyle w:val="ParIndent"/>
        <w:ind w:firstLine="0"/>
        <w:rPr>
          <w:lang w:val="fr-CA"/>
        </w:rPr>
      </w:pPr>
      <w:r w:rsidRPr="007F1478">
        <w:rPr>
          <w:lang w:val="fr-CA"/>
        </w:rPr>
        <w:t>Au fil de notre travail, nous avons appris plusieurs leçons importantes liées à la conception et à la mise en œuvre de systèmes complexes dans un environnement contraint, comme l'intérieur d'un véhicule. La création d’un dispositif de levage pour fauteuil roulant nécessite de prendre en compte à la fois les besoins de l'utilisateur en termes de sécurité et d'autonomie, mais aussi les limites physiques et techniques imposées par l'espace disponible dans un véhicule.</w:t>
      </w:r>
    </w:p>
    <w:p w14:paraId="186EFE09" w14:textId="40834106" w:rsidR="26F53ED4" w:rsidRPr="007F1478" w:rsidRDefault="26F53ED4" w:rsidP="70CC3876">
      <w:pPr>
        <w:pStyle w:val="ParIndent"/>
        <w:ind w:firstLine="0"/>
        <w:rPr>
          <w:lang w:val="fr-CA"/>
        </w:rPr>
      </w:pPr>
      <w:r w:rsidRPr="007F1478">
        <w:rPr>
          <w:lang w:val="fr-CA"/>
        </w:rPr>
        <w:t>Chaque sous-système a apporté son lot de défis, que ce soit le choix des matériaux ou l'intégration de composants tels que le rail métallique ou le treuil électrique. Nous avons réalisé que la robustesse des matériaux, tels que l'acier inoxydable, est essentielle pour garantir la longévité du système, surtout dans des conditions d’utilisation quotidienne. De plus, la conception du rail et du treuil devait être adaptée pour garantir un mouvement fluide et sans à-coups du fauteuil, tout en maintenant la simplicité d'utilisation via une télécommande intuitive.</w:t>
      </w:r>
    </w:p>
    <w:p w14:paraId="179EE016" w14:textId="06F43DEE" w:rsidR="26F53ED4" w:rsidRPr="007F1478" w:rsidRDefault="26F53ED4" w:rsidP="70CC3876">
      <w:pPr>
        <w:pStyle w:val="ParIndent"/>
        <w:ind w:firstLine="0"/>
        <w:rPr>
          <w:lang w:val="fr-CA"/>
        </w:rPr>
      </w:pPr>
      <w:r w:rsidRPr="007F1478">
        <w:rPr>
          <w:lang w:val="fr-CA"/>
        </w:rPr>
        <w:t>L'intégration de la rétroaction du client, notamment sur l’utilisation de deux cordes pour stabiliser le fauteuil, a été un point clé dans l'amélioration de la sécurité du dispositif. Cela nous a permis d’optimiser notre concept en fonction des besoins réels, tout en respectant nos objectifs de coût et de convivialité.</w:t>
      </w:r>
    </w:p>
    <w:p w14:paraId="65AA4826" w14:textId="56F527CF" w:rsidR="26F53ED4" w:rsidRPr="007F1478" w:rsidRDefault="26F53ED4" w:rsidP="70CC3876">
      <w:pPr>
        <w:pStyle w:val="ParIndent"/>
        <w:ind w:firstLine="0"/>
        <w:rPr>
          <w:lang w:val="fr-CA"/>
        </w:rPr>
      </w:pPr>
      <w:r w:rsidRPr="007F1478">
        <w:rPr>
          <w:lang w:val="fr-CA"/>
        </w:rPr>
        <w:t xml:space="preserve">Cependant, certaines questions demeurent en suspens. Par exemple, l’endurance du système dans des conditions climatiques extrêmes (températures très basses ou très élevées) devra être testée sur une plus longue période. De plus, l'impact des vibrations du véhicule sur la durabilité des points d'ancrage. Il serait également pertinent d'explorer d’autres solutions d’alimentation plus compactes ou </w:t>
      </w:r>
      <w:proofErr w:type="spellStart"/>
      <w:r w:rsidRPr="007F1478">
        <w:rPr>
          <w:lang w:val="fr-CA"/>
        </w:rPr>
        <w:t>éco-énergétiques</w:t>
      </w:r>
      <w:proofErr w:type="spellEnd"/>
      <w:r w:rsidRPr="007F1478">
        <w:rPr>
          <w:lang w:val="fr-CA"/>
        </w:rPr>
        <w:t xml:space="preserve"> pour prolonger l'autonomie du dispositif, surtout en cas d'utilisation fréquente.</w:t>
      </w:r>
    </w:p>
    <w:p w14:paraId="67276462" w14:textId="73F155B0" w:rsidR="26F53ED4" w:rsidRPr="007F1478" w:rsidRDefault="26F53ED4" w:rsidP="70CC3876">
      <w:pPr>
        <w:pStyle w:val="ParIndent"/>
        <w:ind w:firstLine="0"/>
        <w:rPr>
          <w:lang w:val="fr-CA"/>
        </w:rPr>
      </w:pPr>
      <w:r w:rsidRPr="007F1478">
        <w:rPr>
          <w:lang w:val="fr-CA"/>
        </w:rPr>
        <w:lastRenderedPageBreak/>
        <w:t>En conclusion, notre projet a permis de poser les bases d’un dispositif fonctionnel et sécurisé pour le chargement autonome d'un fauteuil roulant, tout en respectant les contraintes budgétaires et techniques imposées. Nous sommes convaincus que les ajustements futurs, fondés sur des tests plus approfondis, permettront d’aboutir à une solution encore plus robuste et durable, parfaitement adaptée aux besoins de notre client.</w:t>
      </w:r>
    </w:p>
    <w:p w14:paraId="03364B09" w14:textId="46AE1389" w:rsidR="70CC3876" w:rsidRPr="007F1478" w:rsidRDefault="70CC3876" w:rsidP="70CC3876">
      <w:pPr>
        <w:pStyle w:val="ParIndent"/>
        <w:ind w:firstLine="0"/>
        <w:rPr>
          <w:lang w:val="fr-CA"/>
        </w:rPr>
      </w:pPr>
    </w:p>
    <w:p w14:paraId="12A4ECF2" w14:textId="426A5304" w:rsidR="00310C1F" w:rsidRPr="000440CF" w:rsidRDefault="7C0F4437" w:rsidP="36C2AFBA">
      <w:pPr>
        <w:pStyle w:val="Titre1"/>
      </w:pPr>
      <w:bookmarkStart w:id="81" w:name="_Toc183026946"/>
      <w:r w:rsidRPr="000440CF">
        <w:t>Bibliograph</w:t>
      </w:r>
      <w:r w:rsidR="425C1110" w:rsidRPr="000440CF">
        <w:t>ie</w:t>
      </w:r>
      <w:bookmarkEnd w:id="81"/>
    </w:p>
    <w:p w14:paraId="33380C35" w14:textId="77777777" w:rsidR="009C5550" w:rsidRPr="000440CF" w:rsidRDefault="009C5550" w:rsidP="36C2AFBA">
      <w:pPr>
        <w:spacing w:after="160" w:line="240" w:lineRule="auto"/>
        <w:jc w:val="both"/>
      </w:pPr>
    </w:p>
    <w:p w14:paraId="216D153B" w14:textId="5B324E95" w:rsidR="00310C1F" w:rsidRPr="000440CF" w:rsidRDefault="040A2D43" w:rsidP="36C2AFBA">
      <w:pPr>
        <w:spacing w:after="160" w:line="240" w:lineRule="auto"/>
        <w:jc w:val="both"/>
        <w:rPr>
          <w:color w:val="C00000"/>
        </w:rPr>
      </w:pPr>
      <w:r w:rsidRPr="000440CF">
        <w:rPr>
          <w:color w:val="C00000"/>
        </w:rPr>
        <w:t>Ins</w:t>
      </w:r>
      <w:r w:rsidR="6687FD29" w:rsidRPr="000440CF">
        <w:rPr>
          <w:color w:val="C00000"/>
        </w:rPr>
        <w:t>érer votre liste de références ici</w:t>
      </w:r>
      <w:r w:rsidRPr="000440CF">
        <w:rPr>
          <w:color w:val="C00000"/>
        </w:rPr>
        <w:t>.</w:t>
      </w:r>
    </w:p>
    <w:p w14:paraId="238514C2" w14:textId="23F36752" w:rsidR="00310C1F" w:rsidRPr="00BD2AA1" w:rsidRDefault="00310C1F" w:rsidP="36C2AFBA">
      <w:pPr>
        <w:spacing w:line="240" w:lineRule="auto"/>
      </w:pPr>
      <w:bookmarkStart w:id="82" w:name="_Hlk63684045"/>
      <w:bookmarkStart w:id="83" w:name="_Hlk63684033"/>
      <w:bookmarkEnd w:id="82"/>
      <w:bookmarkEnd w:id="83"/>
    </w:p>
    <w:sectPr w:rsidR="00310C1F" w:rsidRPr="00BD2AA1" w:rsidSect="003A152E">
      <w:footerReference w:type="default" r:id="rId57"/>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9F4B2F" w14:textId="77777777" w:rsidR="007E3DB3" w:rsidRPr="000440CF" w:rsidRDefault="007E3DB3" w:rsidP="003A4A74">
      <w:r w:rsidRPr="000440CF">
        <w:separator/>
      </w:r>
    </w:p>
    <w:p w14:paraId="1A14002D" w14:textId="77777777" w:rsidR="007E3DB3" w:rsidRPr="000440CF" w:rsidRDefault="007E3DB3"/>
  </w:endnote>
  <w:endnote w:type="continuationSeparator" w:id="0">
    <w:p w14:paraId="128B33C2" w14:textId="77777777" w:rsidR="007E3DB3" w:rsidRPr="000440CF" w:rsidRDefault="007E3DB3" w:rsidP="003A4A74">
      <w:r w:rsidRPr="000440CF">
        <w:continuationSeparator/>
      </w:r>
    </w:p>
    <w:p w14:paraId="014D4E74" w14:textId="77777777" w:rsidR="007E3DB3" w:rsidRPr="000440CF" w:rsidRDefault="007E3DB3"/>
  </w:endnote>
  <w:endnote w:type="continuationNotice" w:id="1">
    <w:p w14:paraId="38E26244" w14:textId="77777777" w:rsidR="007E3DB3" w:rsidRPr="000440CF" w:rsidRDefault="007E3DB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1"/>
    <w:family w:val="roman"/>
    <w:pitch w:val="variable"/>
    <w:sig w:usb0="0000A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sdtContent>
      <w:p w14:paraId="1E6D088D" w14:textId="36056A62" w:rsidR="001E6962" w:rsidRPr="000440CF" w:rsidRDefault="001E6962">
        <w:pPr>
          <w:pStyle w:val="Pieddepage"/>
          <w:jc w:val="right"/>
        </w:pPr>
        <w:r w:rsidRPr="000440CF">
          <w:fldChar w:fldCharType="begin"/>
        </w:r>
        <w:r w:rsidRPr="000440CF">
          <w:instrText xml:space="preserve"> PAGE   \* MERGEFORMAT </w:instrText>
        </w:r>
        <w:r w:rsidRPr="000440CF">
          <w:fldChar w:fldCharType="separate"/>
        </w:r>
        <w:r w:rsidR="36C2AFBA" w:rsidRPr="000440CF">
          <w:t>v</w:t>
        </w:r>
        <w:proofErr w:type="gramStart"/>
        <w:r w:rsidR="36C2AFBA" w:rsidRPr="000440CF">
          <w:t>i</w:t>
        </w:r>
        <w:proofErr w:type="gramEnd"/>
        <w:r w:rsidRPr="000440CF">
          <w:fldChar w:fldCharType="end"/>
        </w:r>
      </w:p>
    </w:sdtContent>
  </w:sdt>
  <w:p w14:paraId="57EDDDF7" w14:textId="77777777" w:rsidR="001E6962" w:rsidRPr="000440CF" w:rsidRDefault="001E696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1E6962" w:rsidRPr="000440CF" w:rsidRDefault="001E696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sdtContent>
      <w:p w14:paraId="6FDCF13F" w14:textId="13C262C2" w:rsidR="003151B2" w:rsidRPr="000440CF" w:rsidRDefault="003151B2">
        <w:pPr>
          <w:pStyle w:val="Pieddepage"/>
          <w:jc w:val="right"/>
        </w:pPr>
        <w:r w:rsidRPr="000440CF">
          <w:fldChar w:fldCharType="begin"/>
        </w:r>
        <w:r w:rsidRPr="000440CF">
          <w:instrText xml:space="preserve"> PAGE   \* MERGEFORMAT </w:instrText>
        </w:r>
        <w:r w:rsidRPr="000440CF">
          <w:fldChar w:fldCharType="separate"/>
        </w:r>
        <w:r w:rsidR="36C2AFBA" w:rsidRPr="000440CF">
          <w:t>2</w:t>
        </w:r>
        <w:r w:rsidRPr="000440CF">
          <w:fldChar w:fldCharType="end"/>
        </w:r>
      </w:p>
    </w:sdtContent>
  </w:sdt>
  <w:p w14:paraId="6182F060" w14:textId="77777777" w:rsidR="001E6962" w:rsidRPr="000440CF"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070666" w14:textId="77777777" w:rsidR="007E3DB3" w:rsidRPr="000440CF" w:rsidRDefault="007E3DB3" w:rsidP="003A4A74">
      <w:r w:rsidRPr="000440CF">
        <w:separator/>
      </w:r>
    </w:p>
    <w:p w14:paraId="018D33C0" w14:textId="77777777" w:rsidR="007E3DB3" w:rsidRPr="000440CF" w:rsidRDefault="007E3DB3"/>
  </w:footnote>
  <w:footnote w:type="continuationSeparator" w:id="0">
    <w:p w14:paraId="255E3A36" w14:textId="77777777" w:rsidR="007E3DB3" w:rsidRPr="000440CF" w:rsidRDefault="007E3DB3" w:rsidP="003A4A74">
      <w:r w:rsidRPr="000440CF">
        <w:continuationSeparator/>
      </w:r>
    </w:p>
    <w:p w14:paraId="2AEBE4B3" w14:textId="77777777" w:rsidR="007E3DB3" w:rsidRPr="000440CF" w:rsidRDefault="007E3DB3"/>
  </w:footnote>
  <w:footnote w:type="continuationNotice" w:id="1">
    <w:p w14:paraId="5112D89F" w14:textId="77777777" w:rsidR="007E3DB3" w:rsidRPr="000440CF" w:rsidRDefault="007E3DB3">
      <w:pPr>
        <w:spacing w:line="240" w:lineRule="auto"/>
      </w:pPr>
    </w:p>
  </w:footnote>
  <w:footnote w:id="2">
    <w:p w14:paraId="0BFD0C85" w14:textId="7BD9C02A" w:rsidR="00B82845" w:rsidRDefault="00B82845" w:rsidP="00B82845">
      <w:pPr>
        <w:pStyle w:val="Notedebasdepage"/>
      </w:pPr>
      <w:r>
        <w:rPr>
          <w:rStyle w:val="Appelnotedebasdep"/>
        </w:rPr>
        <w:footnoteRef/>
      </w:r>
      <w:r>
        <w:t xml:space="preserve"> </w:t>
      </w:r>
      <w:r w:rsidRPr="00EF6CD8">
        <w:t xml:space="preserve">Le </w:t>
      </w:r>
      <w:r w:rsidR="002D5393">
        <w:t xml:space="preserve">taille du </w:t>
      </w:r>
      <w:r w:rsidRPr="00EF6CD8">
        <w:t xml:space="preserve">modèle </w:t>
      </w:r>
      <w:r>
        <w:t xml:space="preserve">est </w:t>
      </w:r>
      <w:r w:rsidR="002D5393">
        <w:t>15% de la taille réelle</w:t>
      </w:r>
      <w:r>
        <w:t xml:space="preserve"> système se retrouvant dans le véhicule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1C89705"/>
    <w:multiLevelType w:val="hybridMultilevel"/>
    <w:tmpl w:val="491AD8E0"/>
    <w:lvl w:ilvl="0" w:tplc="98103916">
      <w:start w:val="1"/>
      <w:numFmt w:val="bullet"/>
      <w:lvlText w:val=""/>
      <w:lvlJc w:val="left"/>
      <w:pPr>
        <w:ind w:left="1800" w:hanging="360"/>
      </w:pPr>
      <w:rPr>
        <w:rFonts w:ascii="Symbol" w:hAnsi="Symbol" w:hint="default"/>
      </w:rPr>
    </w:lvl>
    <w:lvl w:ilvl="1" w:tplc="5F78F33A">
      <w:start w:val="1"/>
      <w:numFmt w:val="bullet"/>
      <w:lvlText w:val="o"/>
      <w:lvlJc w:val="left"/>
      <w:pPr>
        <w:ind w:left="2520" w:hanging="360"/>
      </w:pPr>
      <w:rPr>
        <w:rFonts w:ascii="Courier New" w:hAnsi="Courier New" w:hint="default"/>
      </w:rPr>
    </w:lvl>
    <w:lvl w:ilvl="2" w:tplc="ABC66E08">
      <w:start w:val="1"/>
      <w:numFmt w:val="bullet"/>
      <w:lvlText w:val=""/>
      <w:lvlJc w:val="left"/>
      <w:pPr>
        <w:ind w:left="3240" w:hanging="360"/>
      </w:pPr>
      <w:rPr>
        <w:rFonts w:ascii="Wingdings" w:hAnsi="Wingdings" w:hint="default"/>
      </w:rPr>
    </w:lvl>
    <w:lvl w:ilvl="3" w:tplc="824625C0">
      <w:start w:val="1"/>
      <w:numFmt w:val="bullet"/>
      <w:lvlText w:val=""/>
      <w:lvlJc w:val="left"/>
      <w:pPr>
        <w:ind w:left="3960" w:hanging="360"/>
      </w:pPr>
      <w:rPr>
        <w:rFonts w:ascii="Symbol" w:hAnsi="Symbol" w:hint="default"/>
      </w:rPr>
    </w:lvl>
    <w:lvl w:ilvl="4" w:tplc="AC8AE02C">
      <w:start w:val="1"/>
      <w:numFmt w:val="bullet"/>
      <w:lvlText w:val="o"/>
      <w:lvlJc w:val="left"/>
      <w:pPr>
        <w:ind w:left="4680" w:hanging="360"/>
      </w:pPr>
      <w:rPr>
        <w:rFonts w:ascii="Courier New" w:hAnsi="Courier New" w:hint="default"/>
      </w:rPr>
    </w:lvl>
    <w:lvl w:ilvl="5" w:tplc="B7DCFE7E">
      <w:start w:val="1"/>
      <w:numFmt w:val="bullet"/>
      <w:lvlText w:val=""/>
      <w:lvlJc w:val="left"/>
      <w:pPr>
        <w:ind w:left="5400" w:hanging="360"/>
      </w:pPr>
      <w:rPr>
        <w:rFonts w:ascii="Wingdings" w:hAnsi="Wingdings" w:hint="default"/>
      </w:rPr>
    </w:lvl>
    <w:lvl w:ilvl="6" w:tplc="EEBC2276">
      <w:start w:val="1"/>
      <w:numFmt w:val="bullet"/>
      <w:lvlText w:val=""/>
      <w:lvlJc w:val="left"/>
      <w:pPr>
        <w:ind w:left="6120" w:hanging="360"/>
      </w:pPr>
      <w:rPr>
        <w:rFonts w:ascii="Symbol" w:hAnsi="Symbol" w:hint="default"/>
      </w:rPr>
    </w:lvl>
    <w:lvl w:ilvl="7" w:tplc="4BCC250C">
      <w:start w:val="1"/>
      <w:numFmt w:val="bullet"/>
      <w:lvlText w:val="o"/>
      <w:lvlJc w:val="left"/>
      <w:pPr>
        <w:ind w:left="6840" w:hanging="360"/>
      </w:pPr>
      <w:rPr>
        <w:rFonts w:ascii="Courier New" w:hAnsi="Courier New" w:hint="default"/>
      </w:rPr>
    </w:lvl>
    <w:lvl w:ilvl="8" w:tplc="B53A02DE">
      <w:start w:val="1"/>
      <w:numFmt w:val="bullet"/>
      <w:lvlText w:val=""/>
      <w:lvlJc w:val="left"/>
      <w:pPr>
        <w:ind w:left="7560" w:hanging="360"/>
      </w:pPr>
      <w:rPr>
        <w:rFonts w:ascii="Wingdings" w:hAnsi="Wingdings" w:hint="default"/>
      </w:rPr>
    </w:lvl>
  </w:abstractNum>
  <w:abstractNum w:abstractNumId="10"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ED7335E"/>
    <w:multiLevelType w:val="multilevel"/>
    <w:tmpl w:val="C0CAB4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6" w15:restartNumberingAfterBreak="0">
    <w:nsid w:val="344FA29D"/>
    <w:multiLevelType w:val="multilevel"/>
    <w:tmpl w:val="7598E146"/>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0" w15:restartNumberingAfterBreak="0">
    <w:nsid w:val="5235A38B"/>
    <w:multiLevelType w:val="hybridMultilevel"/>
    <w:tmpl w:val="304C6048"/>
    <w:lvl w:ilvl="0" w:tplc="2EE2DAB2">
      <w:start w:val="1"/>
      <w:numFmt w:val="bullet"/>
      <w:lvlText w:val=""/>
      <w:lvlJc w:val="left"/>
      <w:pPr>
        <w:ind w:left="720" w:hanging="360"/>
      </w:pPr>
      <w:rPr>
        <w:rFonts w:ascii="Symbol" w:hAnsi="Symbol" w:hint="default"/>
      </w:rPr>
    </w:lvl>
    <w:lvl w:ilvl="1" w:tplc="673AA33C">
      <w:start w:val="1"/>
      <w:numFmt w:val="bullet"/>
      <w:lvlText w:val="o"/>
      <w:lvlJc w:val="left"/>
      <w:pPr>
        <w:ind w:left="1440" w:hanging="360"/>
      </w:pPr>
      <w:rPr>
        <w:rFonts w:ascii="Courier New" w:hAnsi="Courier New" w:hint="default"/>
      </w:rPr>
    </w:lvl>
    <w:lvl w:ilvl="2" w:tplc="B0A09C42">
      <w:start w:val="1"/>
      <w:numFmt w:val="bullet"/>
      <w:lvlText w:val=""/>
      <w:lvlJc w:val="left"/>
      <w:pPr>
        <w:ind w:left="2160" w:hanging="360"/>
      </w:pPr>
      <w:rPr>
        <w:rFonts w:ascii="Wingdings" w:hAnsi="Wingdings" w:hint="default"/>
      </w:rPr>
    </w:lvl>
    <w:lvl w:ilvl="3" w:tplc="3482B9EA">
      <w:start w:val="1"/>
      <w:numFmt w:val="bullet"/>
      <w:lvlText w:val=""/>
      <w:lvlJc w:val="left"/>
      <w:pPr>
        <w:ind w:left="2880" w:hanging="360"/>
      </w:pPr>
      <w:rPr>
        <w:rFonts w:ascii="Symbol" w:hAnsi="Symbol" w:hint="default"/>
      </w:rPr>
    </w:lvl>
    <w:lvl w:ilvl="4" w:tplc="00228C58">
      <w:start w:val="1"/>
      <w:numFmt w:val="bullet"/>
      <w:lvlText w:val="o"/>
      <w:lvlJc w:val="left"/>
      <w:pPr>
        <w:ind w:left="3600" w:hanging="360"/>
      </w:pPr>
      <w:rPr>
        <w:rFonts w:ascii="Courier New" w:hAnsi="Courier New" w:hint="default"/>
      </w:rPr>
    </w:lvl>
    <w:lvl w:ilvl="5" w:tplc="A204EC42">
      <w:start w:val="1"/>
      <w:numFmt w:val="bullet"/>
      <w:lvlText w:val=""/>
      <w:lvlJc w:val="left"/>
      <w:pPr>
        <w:ind w:left="4320" w:hanging="360"/>
      </w:pPr>
      <w:rPr>
        <w:rFonts w:ascii="Wingdings" w:hAnsi="Wingdings" w:hint="default"/>
      </w:rPr>
    </w:lvl>
    <w:lvl w:ilvl="6" w:tplc="5036AF98">
      <w:start w:val="1"/>
      <w:numFmt w:val="bullet"/>
      <w:lvlText w:val=""/>
      <w:lvlJc w:val="left"/>
      <w:pPr>
        <w:ind w:left="5040" w:hanging="360"/>
      </w:pPr>
      <w:rPr>
        <w:rFonts w:ascii="Symbol" w:hAnsi="Symbol" w:hint="default"/>
      </w:rPr>
    </w:lvl>
    <w:lvl w:ilvl="7" w:tplc="0FC2FA1A">
      <w:start w:val="1"/>
      <w:numFmt w:val="bullet"/>
      <w:lvlText w:val="o"/>
      <w:lvlJc w:val="left"/>
      <w:pPr>
        <w:ind w:left="5760" w:hanging="360"/>
      </w:pPr>
      <w:rPr>
        <w:rFonts w:ascii="Courier New" w:hAnsi="Courier New" w:hint="default"/>
      </w:rPr>
    </w:lvl>
    <w:lvl w:ilvl="8" w:tplc="7EF89580">
      <w:start w:val="1"/>
      <w:numFmt w:val="bullet"/>
      <w:lvlText w:val=""/>
      <w:lvlJc w:val="left"/>
      <w:pPr>
        <w:ind w:left="6480" w:hanging="360"/>
      </w:pPr>
      <w:rPr>
        <w:rFonts w:ascii="Wingdings" w:hAnsi="Wingdings" w:hint="default"/>
      </w:rPr>
    </w:lvl>
  </w:abstractNum>
  <w:abstractNum w:abstractNumId="21"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2"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3"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4"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7" w15:restartNumberingAfterBreak="0">
    <w:nsid w:val="66C677D3"/>
    <w:multiLevelType w:val="multilevel"/>
    <w:tmpl w:val="5976A0C4"/>
    <w:lvl w:ilvl="0">
      <w:start w:val="1"/>
      <w:numFmt w:val="decimal"/>
      <w:pStyle w:val="Titre1"/>
      <w:lvlText w:val="%1"/>
      <w:lvlJc w:val="left"/>
      <w:pPr>
        <w:ind w:left="432" w:hanging="432"/>
      </w:pPr>
      <w:rPr>
        <w:rFonts w:hint="default"/>
        <w:sz w:val="32"/>
        <w:szCs w:val="32"/>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8" w15:restartNumberingAfterBreak="0">
    <w:nsid w:val="6865FA3F"/>
    <w:multiLevelType w:val="hybridMultilevel"/>
    <w:tmpl w:val="AE2072F6"/>
    <w:lvl w:ilvl="0" w:tplc="C706CDD2">
      <w:start w:val="1"/>
      <w:numFmt w:val="bullet"/>
      <w:lvlText w:val=""/>
      <w:lvlJc w:val="left"/>
      <w:pPr>
        <w:ind w:left="1800" w:hanging="360"/>
      </w:pPr>
      <w:rPr>
        <w:rFonts w:ascii="Symbol" w:hAnsi="Symbol" w:hint="default"/>
      </w:rPr>
    </w:lvl>
    <w:lvl w:ilvl="1" w:tplc="78BAE4DE">
      <w:start w:val="1"/>
      <w:numFmt w:val="bullet"/>
      <w:lvlText w:val="o"/>
      <w:lvlJc w:val="left"/>
      <w:pPr>
        <w:ind w:left="2520" w:hanging="360"/>
      </w:pPr>
      <w:rPr>
        <w:rFonts w:ascii="Courier New" w:hAnsi="Courier New" w:hint="default"/>
      </w:rPr>
    </w:lvl>
    <w:lvl w:ilvl="2" w:tplc="D7989EC2">
      <w:start w:val="1"/>
      <w:numFmt w:val="bullet"/>
      <w:lvlText w:val=""/>
      <w:lvlJc w:val="left"/>
      <w:pPr>
        <w:ind w:left="3240" w:hanging="360"/>
      </w:pPr>
      <w:rPr>
        <w:rFonts w:ascii="Wingdings" w:hAnsi="Wingdings" w:hint="default"/>
      </w:rPr>
    </w:lvl>
    <w:lvl w:ilvl="3" w:tplc="25DCEBEA">
      <w:start w:val="1"/>
      <w:numFmt w:val="bullet"/>
      <w:lvlText w:val=""/>
      <w:lvlJc w:val="left"/>
      <w:pPr>
        <w:ind w:left="3960" w:hanging="360"/>
      </w:pPr>
      <w:rPr>
        <w:rFonts w:ascii="Symbol" w:hAnsi="Symbol" w:hint="default"/>
      </w:rPr>
    </w:lvl>
    <w:lvl w:ilvl="4" w:tplc="36D844AE">
      <w:start w:val="1"/>
      <w:numFmt w:val="bullet"/>
      <w:lvlText w:val="o"/>
      <w:lvlJc w:val="left"/>
      <w:pPr>
        <w:ind w:left="4680" w:hanging="360"/>
      </w:pPr>
      <w:rPr>
        <w:rFonts w:ascii="Courier New" w:hAnsi="Courier New" w:hint="default"/>
      </w:rPr>
    </w:lvl>
    <w:lvl w:ilvl="5" w:tplc="3072D6C6">
      <w:start w:val="1"/>
      <w:numFmt w:val="bullet"/>
      <w:lvlText w:val=""/>
      <w:lvlJc w:val="left"/>
      <w:pPr>
        <w:ind w:left="5400" w:hanging="360"/>
      </w:pPr>
      <w:rPr>
        <w:rFonts w:ascii="Wingdings" w:hAnsi="Wingdings" w:hint="default"/>
      </w:rPr>
    </w:lvl>
    <w:lvl w:ilvl="6" w:tplc="2526AEDE">
      <w:start w:val="1"/>
      <w:numFmt w:val="bullet"/>
      <w:lvlText w:val=""/>
      <w:lvlJc w:val="left"/>
      <w:pPr>
        <w:ind w:left="6120" w:hanging="360"/>
      </w:pPr>
      <w:rPr>
        <w:rFonts w:ascii="Symbol" w:hAnsi="Symbol" w:hint="default"/>
      </w:rPr>
    </w:lvl>
    <w:lvl w:ilvl="7" w:tplc="293A07B8">
      <w:start w:val="1"/>
      <w:numFmt w:val="bullet"/>
      <w:lvlText w:val="o"/>
      <w:lvlJc w:val="left"/>
      <w:pPr>
        <w:ind w:left="6840" w:hanging="360"/>
      </w:pPr>
      <w:rPr>
        <w:rFonts w:ascii="Courier New" w:hAnsi="Courier New" w:hint="default"/>
      </w:rPr>
    </w:lvl>
    <w:lvl w:ilvl="8" w:tplc="6CD6E500">
      <w:start w:val="1"/>
      <w:numFmt w:val="bullet"/>
      <w:lvlText w:val=""/>
      <w:lvlJc w:val="left"/>
      <w:pPr>
        <w:ind w:left="7560" w:hanging="360"/>
      </w:pPr>
      <w:rPr>
        <w:rFonts w:ascii="Wingdings" w:hAnsi="Wingdings" w:hint="default"/>
      </w:rPr>
    </w:lvl>
  </w:abstractNum>
  <w:abstractNum w:abstractNumId="29"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0"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1" w15:restartNumberingAfterBreak="0">
    <w:nsid w:val="7A9D6306"/>
    <w:multiLevelType w:val="hybridMultilevel"/>
    <w:tmpl w:val="FFFFFFFF"/>
    <w:lvl w:ilvl="0" w:tplc="CC4AE600">
      <w:start w:val="1"/>
      <w:numFmt w:val="bullet"/>
      <w:lvlText w:val=""/>
      <w:lvlJc w:val="left"/>
      <w:pPr>
        <w:ind w:left="720" w:hanging="360"/>
      </w:pPr>
      <w:rPr>
        <w:rFonts w:ascii="Symbol" w:hAnsi="Symbol" w:hint="default"/>
      </w:rPr>
    </w:lvl>
    <w:lvl w:ilvl="1" w:tplc="1A661156">
      <w:start w:val="1"/>
      <w:numFmt w:val="bullet"/>
      <w:lvlText w:val="o"/>
      <w:lvlJc w:val="left"/>
      <w:pPr>
        <w:ind w:left="1440" w:hanging="360"/>
      </w:pPr>
      <w:rPr>
        <w:rFonts w:ascii="Courier New" w:hAnsi="Courier New" w:hint="default"/>
      </w:rPr>
    </w:lvl>
    <w:lvl w:ilvl="2" w:tplc="835492E4">
      <w:start w:val="1"/>
      <w:numFmt w:val="bullet"/>
      <w:lvlText w:val=""/>
      <w:lvlJc w:val="left"/>
      <w:pPr>
        <w:ind w:left="2160" w:hanging="360"/>
      </w:pPr>
      <w:rPr>
        <w:rFonts w:ascii="Wingdings" w:hAnsi="Wingdings" w:hint="default"/>
      </w:rPr>
    </w:lvl>
    <w:lvl w:ilvl="3" w:tplc="A8AE8902">
      <w:start w:val="1"/>
      <w:numFmt w:val="bullet"/>
      <w:lvlText w:val=""/>
      <w:lvlJc w:val="left"/>
      <w:pPr>
        <w:ind w:left="2880" w:hanging="360"/>
      </w:pPr>
      <w:rPr>
        <w:rFonts w:ascii="Symbol" w:hAnsi="Symbol" w:hint="default"/>
      </w:rPr>
    </w:lvl>
    <w:lvl w:ilvl="4" w:tplc="A5426290">
      <w:start w:val="1"/>
      <w:numFmt w:val="bullet"/>
      <w:lvlText w:val="o"/>
      <w:lvlJc w:val="left"/>
      <w:pPr>
        <w:ind w:left="3600" w:hanging="360"/>
      </w:pPr>
      <w:rPr>
        <w:rFonts w:ascii="Courier New" w:hAnsi="Courier New" w:hint="default"/>
      </w:rPr>
    </w:lvl>
    <w:lvl w:ilvl="5" w:tplc="CB589FF2">
      <w:start w:val="1"/>
      <w:numFmt w:val="bullet"/>
      <w:lvlText w:val=""/>
      <w:lvlJc w:val="left"/>
      <w:pPr>
        <w:ind w:left="4320" w:hanging="360"/>
      </w:pPr>
      <w:rPr>
        <w:rFonts w:ascii="Wingdings" w:hAnsi="Wingdings" w:hint="default"/>
      </w:rPr>
    </w:lvl>
    <w:lvl w:ilvl="6" w:tplc="AEF6B0AA">
      <w:start w:val="1"/>
      <w:numFmt w:val="bullet"/>
      <w:lvlText w:val=""/>
      <w:lvlJc w:val="left"/>
      <w:pPr>
        <w:ind w:left="5040" w:hanging="360"/>
      </w:pPr>
      <w:rPr>
        <w:rFonts w:ascii="Symbol" w:hAnsi="Symbol" w:hint="default"/>
      </w:rPr>
    </w:lvl>
    <w:lvl w:ilvl="7" w:tplc="EE76DB44">
      <w:start w:val="1"/>
      <w:numFmt w:val="bullet"/>
      <w:lvlText w:val="o"/>
      <w:lvlJc w:val="left"/>
      <w:pPr>
        <w:ind w:left="5760" w:hanging="360"/>
      </w:pPr>
      <w:rPr>
        <w:rFonts w:ascii="Courier New" w:hAnsi="Courier New" w:hint="default"/>
      </w:rPr>
    </w:lvl>
    <w:lvl w:ilvl="8" w:tplc="7188E0B4">
      <w:start w:val="1"/>
      <w:numFmt w:val="bullet"/>
      <w:lvlText w:val=""/>
      <w:lvlJc w:val="left"/>
      <w:pPr>
        <w:ind w:left="6480" w:hanging="360"/>
      </w:pPr>
      <w:rPr>
        <w:rFonts w:ascii="Wingdings" w:hAnsi="Wingdings" w:hint="default"/>
      </w:rPr>
    </w:lvl>
  </w:abstractNum>
  <w:num w:numId="1" w16cid:durableId="1913159272">
    <w:abstractNumId w:val="20"/>
  </w:num>
  <w:num w:numId="2" w16cid:durableId="933364256">
    <w:abstractNumId w:val="28"/>
  </w:num>
  <w:num w:numId="3" w16cid:durableId="342515514">
    <w:abstractNumId w:val="9"/>
  </w:num>
  <w:num w:numId="4" w16cid:durableId="1941990806">
    <w:abstractNumId w:val="16"/>
  </w:num>
  <w:num w:numId="5" w16cid:durableId="541555625">
    <w:abstractNumId w:val="3"/>
  </w:num>
  <w:num w:numId="6" w16cid:durableId="389424281">
    <w:abstractNumId w:val="11"/>
  </w:num>
  <w:num w:numId="7" w16cid:durableId="121970391">
    <w:abstractNumId w:val="18"/>
  </w:num>
  <w:num w:numId="8" w16cid:durableId="512694162">
    <w:abstractNumId w:val="21"/>
  </w:num>
  <w:num w:numId="9" w16cid:durableId="1154763896">
    <w:abstractNumId w:val="30"/>
  </w:num>
  <w:num w:numId="10" w16cid:durableId="692609798">
    <w:abstractNumId w:val="22"/>
  </w:num>
  <w:num w:numId="11" w16cid:durableId="986516374">
    <w:abstractNumId w:val="19"/>
  </w:num>
  <w:num w:numId="12" w16cid:durableId="549266152">
    <w:abstractNumId w:val="25"/>
  </w:num>
  <w:num w:numId="13" w16cid:durableId="921642732">
    <w:abstractNumId w:val="22"/>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4" w16cid:durableId="1787502925">
    <w:abstractNumId w:val="26"/>
  </w:num>
  <w:num w:numId="15" w16cid:durableId="754475054">
    <w:abstractNumId w:val="23"/>
  </w:num>
  <w:num w:numId="16" w16cid:durableId="743068437">
    <w:abstractNumId w:val="5"/>
  </w:num>
  <w:num w:numId="17" w16cid:durableId="1505587015">
    <w:abstractNumId w:val="15"/>
  </w:num>
  <w:num w:numId="18" w16cid:durableId="2119136240">
    <w:abstractNumId w:val="8"/>
  </w:num>
  <w:num w:numId="19" w16cid:durableId="1435588377">
    <w:abstractNumId w:val="24"/>
  </w:num>
  <w:num w:numId="20" w16cid:durableId="1937639219">
    <w:abstractNumId w:val="17"/>
  </w:num>
  <w:num w:numId="21" w16cid:durableId="896361036">
    <w:abstractNumId w:val="6"/>
  </w:num>
  <w:num w:numId="22" w16cid:durableId="1477575602">
    <w:abstractNumId w:val="10"/>
  </w:num>
  <w:num w:numId="23" w16cid:durableId="1575045403">
    <w:abstractNumId w:val="4"/>
  </w:num>
  <w:num w:numId="24" w16cid:durableId="1169907839">
    <w:abstractNumId w:val="13"/>
  </w:num>
  <w:num w:numId="25" w16cid:durableId="856313859">
    <w:abstractNumId w:val="12"/>
  </w:num>
  <w:num w:numId="26" w16cid:durableId="959998886">
    <w:abstractNumId w:val="0"/>
  </w:num>
  <w:num w:numId="27" w16cid:durableId="544485473">
    <w:abstractNumId w:val="29"/>
  </w:num>
  <w:num w:numId="28" w16cid:durableId="847058790">
    <w:abstractNumId w:val="2"/>
  </w:num>
  <w:num w:numId="29" w16cid:durableId="2009022370">
    <w:abstractNumId w:val="11"/>
  </w:num>
  <w:num w:numId="30" w16cid:durableId="1578872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52671415">
    <w:abstractNumId w:val="27"/>
  </w:num>
  <w:num w:numId="32" w16cid:durableId="18791271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51758252">
    <w:abstractNumId w:val="1"/>
  </w:num>
  <w:num w:numId="34" w16cid:durableId="1543783100">
    <w:abstractNumId w:val="7"/>
  </w:num>
  <w:num w:numId="35" w16cid:durableId="1534615891">
    <w:abstractNumId w:val="14"/>
  </w:num>
  <w:num w:numId="36" w16cid:durableId="1433360053">
    <w:abstractNumId w:val="3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4F"/>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54"/>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1BB"/>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67"/>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1A"/>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AC7"/>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BE"/>
    <w:rsid w:val="00033CCE"/>
    <w:rsid w:val="00033DFE"/>
    <w:rsid w:val="00034221"/>
    <w:rsid w:val="00034757"/>
    <w:rsid w:val="00034D8A"/>
    <w:rsid w:val="00034FAE"/>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0CF"/>
    <w:rsid w:val="000447CA"/>
    <w:rsid w:val="00044A1D"/>
    <w:rsid w:val="00044C7B"/>
    <w:rsid w:val="000452F1"/>
    <w:rsid w:val="00045AEF"/>
    <w:rsid w:val="00046269"/>
    <w:rsid w:val="000463FF"/>
    <w:rsid w:val="000469D1"/>
    <w:rsid w:val="00046DDE"/>
    <w:rsid w:val="00046E55"/>
    <w:rsid w:val="000470A2"/>
    <w:rsid w:val="000475A4"/>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36F"/>
    <w:rsid w:val="0005344B"/>
    <w:rsid w:val="00053499"/>
    <w:rsid w:val="000537C1"/>
    <w:rsid w:val="00053901"/>
    <w:rsid w:val="00053983"/>
    <w:rsid w:val="00053C31"/>
    <w:rsid w:val="00053F10"/>
    <w:rsid w:val="0005430A"/>
    <w:rsid w:val="00054386"/>
    <w:rsid w:val="00054511"/>
    <w:rsid w:val="0005458E"/>
    <w:rsid w:val="00054689"/>
    <w:rsid w:val="00054D49"/>
    <w:rsid w:val="00055081"/>
    <w:rsid w:val="000551E2"/>
    <w:rsid w:val="000554F0"/>
    <w:rsid w:val="0005571E"/>
    <w:rsid w:val="00055BDF"/>
    <w:rsid w:val="00055D00"/>
    <w:rsid w:val="00055E09"/>
    <w:rsid w:val="00055F0F"/>
    <w:rsid w:val="00055F32"/>
    <w:rsid w:val="00055F4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2C47"/>
    <w:rsid w:val="00063098"/>
    <w:rsid w:val="0006335A"/>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801"/>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ED3"/>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70E"/>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CF4"/>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61C"/>
    <w:rsid w:val="0009081F"/>
    <w:rsid w:val="00090CF4"/>
    <w:rsid w:val="00090D8F"/>
    <w:rsid w:val="00091278"/>
    <w:rsid w:val="000915EF"/>
    <w:rsid w:val="00091956"/>
    <w:rsid w:val="00091D96"/>
    <w:rsid w:val="0009223D"/>
    <w:rsid w:val="000926F6"/>
    <w:rsid w:val="00092A95"/>
    <w:rsid w:val="00092AD2"/>
    <w:rsid w:val="00092C65"/>
    <w:rsid w:val="00093496"/>
    <w:rsid w:val="000935D3"/>
    <w:rsid w:val="00093860"/>
    <w:rsid w:val="00093B5A"/>
    <w:rsid w:val="00093BA1"/>
    <w:rsid w:val="00093CFA"/>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45B"/>
    <w:rsid w:val="000A1525"/>
    <w:rsid w:val="000A1547"/>
    <w:rsid w:val="000A1614"/>
    <w:rsid w:val="000A18A6"/>
    <w:rsid w:val="000A1955"/>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5C"/>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40"/>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513"/>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2A9"/>
    <w:rsid w:val="000D63D5"/>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6D8F"/>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E7E"/>
    <w:rsid w:val="000F0F62"/>
    <w:rsid w:val="000F1273"/>
    <w:rsid w:val="000F153E"/>
    <w:rsid w:val="000F1A04"/>
    <w:rsid w:val="000F203E"/>
    <w:rsid w:val="000F265F"/>
    <w:rsid w:val="000F273D"/>
    <w:rsid w:val="000F274E"/>
    <w:rsid w:val="000F2AF9"/>
    <w:rsid w:val="000F2B21"/>
    <w:rsid w:val="000F2E9C"/>
    <w:rsid w:val="000F2F18"/>
    <w:rsid w:val="000F33C5"/>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AE2"/>
    <w:rsid w:val="00100E39"/>
    <w:rsid w:val="0010138D"/>
    <w:rsid w:val="00101611"/>
    <w:rsid w:val="00101762"/>
    <w:rsid w:val="0010194D"/>
    <w:rsid w:val="0010197D"/>
    <w:rsid w:val="00101A2C"/>
    <w:rsid w:val="00101F3D"/>
    <w:rsid w:val="00102497"/>
    <w:rsid w:val="0010256B"/>
    <w:rsid w:val="00102571"/>
    <w:rsid w:val="0010285C"/>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DD4"/>
    <w:rsid w:val="00104E17"/>
    <w:rsid w:val="00104EDE"/>
    <w:rsid w:val="00104F2B"/>
    <w:rsid w:val="00105210"/>
    <w:rsid w:val="001053B3"/>
    <w:rsid w:val="001053C9"/>
    <w:rsid w:val="00105455"/>
    <w:rsid w:val="001054B7"/>
    <w:rsid w:val="0010557D"/>
    <w:rsid w:val="001056A2"/>
    <w:rsid w:val="001058CB"/>
    <w:rsid w:val="00105943"/>
    <w:rsid w:val="00105990"/>
    <w:rsid w:val="00105A88"/>
    <w:rsid w:val="00105AB0"/>
    <w:rsid w:val="00105B4C"/>
    <w:rsid w:val="00105C5C"/>
    <w:rsid w:val="00105D2D"/>
    <w:rsid w:val="00105F68"/>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07CD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62"/>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384"/>
    <w:rsid w:val="001158CD"/>
    <w:rsid w:val="00115A6E"/>
    <w:rsid w:val="00115BA4"/>
    <w:rsid w:val="00115C17"/>
    <w:rsid w:val="00115EFF"/>
    <w:rsid w:val="00116184"/>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4C6"/>
    <w:rsid w:val="00131BA7"/>
    <w:rsid w:val="00131D5F"/>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8F5"/>
    <w:rsid w:val="00141939"/>
    <w:rsid w:val="001419E4"/>
    <w:rsid w:val="00141EDF"/>
    <w:rsid w:val="001421E1"/>
    <w:rsid w:val="0014284C"/>
    <w:rsid w:val="00142938"/>
    <w:rsid w:val="00142D7F"/>
    <w:rsid w:val="00142ED1"/>
    <w:rsid w:val="0014302D"/>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5F3"/>
    <w:rsid w:val="00146AB4"/>
    <w:rsid w:val="00147050"/>
    <w:rsid w:val="0014709E"/>
    <w:rsid w:val="001470A3"/>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949"/>
    <w:rsid w:val="00151B74"/>
    <w:rsid w:val="00151EE2"/>
    <w:rsid w:val="00152049"/>
    <w:rsid w:val="001520A6"/>
    <w:rsid w:val="00152156"/>
    <w:rsid w:val="001521CB"/>
    <w:rsid w:val="00152303"/>
    <w:rsid w:val="001523CF"/>
    <w:rsid w:val="0015281A"/>
    <w:rsid w:val="00152905"/>
    <w:rsid w:val="0015291D"/>
    <w:rsid w:val="001529DE"/>
    <w:rsid w:val="00152B8B"/>
    <w:rsid w:val="00152C7C"/>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CC"/>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78F"/>
    <w:rsid w:val="00172897"/>
    <w:rsid w:val="00172B86"/>
    <w:rsid w:val="00172BEF"/>
    <w:rsid w:val="00173193"/>
    <w:rsid w:val="0017385B"/>
    <w:rsid w:val="0017387D"/>
    <w:rsid w:val="00173A9D"/>
    <w:rsid w:val="00173AC3"/>
    <w:rsid w:val="00173B69"/>
    <w:rsid w:val="00173B9D"/>
    <w:rsid w:val="00173BDA"/>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57C"/>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44E"/>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6F7C"/>
    <w:rsid w:val="00187166"/>
    <w:rsid w:val="001871CE"/>
    <w:rsid w:val="001871EE"/>
    <w:rsid w:val="001873B5"/>
    <w:rsid w:val="0018753A"/>
    <w:rsid w:val="001877FA"/>
    <w:rsid w:val="00187DA0"/>
    <w:rsid w:val="00187E24"/>
    <w:rsid w:val="00187ECE"/>
    <w:rsid w:val="00187F6D"/>
    <w:rsid w:val="0019006F"/>
    <w:rsid w:val="0019022F"/>
    <w:rsid w:val="001902AB"/>
    <w:rsid w:val="00190651"/>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C4A"/>
    <w:rsid w:val="00194D8D"/>
    <w:rsid w:val="00194F00"/>
    <w:rsid w:val="001950F7"/>
    <w:rsid w:val="001954FB"/>
    <w:rsid w:val="001958A2"/>
    <w:rsid w:val="00195A27"/>
    <w:rsid w:val="00195C0C"/>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7F"/>
    <w:rsid w:val="001A4BAE"/>
    <w:rsid w:val="001A4ED6"/>
    <w:rsid w:val="001A5053"/>
    <w:rsid w:val="001A5673"/>
    <w:rsid w:val="001A5BFC"/>
    <w:rsid w:val="001A5E83"/>
    <w:rsid w:val="001A5F3D"/>
    <w:rsid w:val="001A6166"/>
    <w:rsid w:val="001A61B1"/>
    <w:rsid w:val="001A6786"/>
    <w:rsid w:val="001A6D6F"/>
    <w:rsid w:val="001A6ED8"/>
    <w:rsid w:val="001A6FA4"/>
    <w:rsid w:val="001A73C2"/>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4EB7"/>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265"/>
    <w:rsid w:val="001B7408"/>
    <w:rsid w:val="001B7548"/>
    <w:rsid w:val="001B7695"/>
    <w:rsid w:val="001B7C69"/>
    <w:rsid w:val="001C0295"/>
    <w:rsid w:val="001C049C"/>
    <w:rsid w:val="001C04F9"/>
    <w:rsid w:val="001C073D"/>
    <w:rsid w:val="001C07AC"/>
    <w:rsid w:val="001C07AF"/>
    <w:rsid w:val="001C07FB"/>
    <w:rsid w:val="001C0965"/>
    <w:rsid w:val="001C0986"/>
    <w:rsid w:val="001C0BA8"/>
    <w:rsid w:val="001C12DC"/>
    <w:rsid w:val="001C15E1"/>
    <w:rsid w:val="001C1DF8"/>
    <w:rsid w:val="001C2193"/>
    <w:rsid w:val="001C23EB"/>
    <w:rsid w:val="001C25D6"/>
    <w:rsid w:val="001C27B9"/>
    <w:rsid w:val="001C2CFA"/>
    <w:rsid w:val="001C312C"/>
    <w:rsid w:val="001C3303"/>
    <w:rsid w:val="001C34D2"/>
    <w:rsid w:val="001C3527"/>
    <w:rsid w:val="001C356C"/>
    <w:rsid w:val="001C36D1"/>
    <w:rsid w:val="001C3E10"/>
    <w:rsid w:val="001C425E"/>
    <w:rsid w:val="001C476D"/>
    <w:rsid w:val="001C49B6"/>
    <w:rsid w:val="001C49C4"/>
    <w:rsid w:val="001C4A46"/>
    <w:rsid w:val="001C4AB3"/>
    <w:rsid w:val="001C4D7D"/>
    <w:rsid w:val="001C4D84"/>
    <w:rsid w:val="001C4D90"/>
    <w:rsid w:val="001C4F4F"/>
    <w:rsid w:val="001C56A7"/>
    <w:rsid w:val="001C56B8"/>
    <w:rsid w:val="001C588C"/>
    <w:rsid w:val="001C5910"/>
    <w:rsid w:val="001C5A5E"/>
    <w:rsid w:val="001C5C92"/>
    <w:rsid w:val="001C5DC7"/>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04"/>
    <w:rsid w:val="001D6EAC"/>
    <w:rsid w:val="001D7220"/>
    <w:rsid w:val="001D7307"/>
    <w:rsid w:val="001D762B"/>
    <w:rsid w:val="001D7912"/>
    <w:rsid w:val="001D7A21"/>
    <w:rsid w:val="001D7EC3"/>
    <w:rsid w:val="001E01AB"/>
    <w:rsid w:val="001E04CD"/>
    <w:rsid w:val="001E0636"/>
    <w:rsid w:val="001E0720"/>
    <w:rsid w:val="001E07FC"/>
    <w:rsid w:val="001E08E6"/>
    <w:rsid w:val="001E0C33"/>
    <w:rsid w:val="001E1013"/>
    <w:rsid w:val="001E105C"/>
    <w:rsid w:val="001E1326"/>
    <w:rsid w:val="001E1414"/>
    <w:rsid w:val="001E168B"/>
    <w:rsid w:val="001E1789"/>
    <w:rsid w:val="001E1865"/>
    <w:rsid w:val="001E199A"/>
    <w:rsid w:val="001E1A72"/>
    <w:rsid w:val="001E1F0E"/>
    <w:rsid w:val="001E2199"/>
    <w:rsid w:val="001E27D4"/>
    <w:rsid w:val="001E2B0E"/>
    <w:rsid w:val="001E2C86"/>
    <w:rsid w:val="001E2D79"/>
    <w:rsid w:val="001E2F69"/>
    <w:rsid w:val="001E313C"/>
    <w:rsid w:val="001E31A5"/>
    <w:rsid w:val="001E3778"/>
    <w:rsid w:val="001E37BD"/>
    <w:rsid w:val="001E3858"/>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459"/>
    <w:rsid w:val="001F070B"/>
    <w:rsid w:val="001F087E"/>
    <w:rsid w:val="001F0A10"/>
    <w:rsid w:val="001F0B0E"/>
    <w:rsid w:val="001F0C10"/>
    <w:rsid w:val="001F0CF6"/>
    <w:rsid w:val="001F0CFB"/>
    <w:rsid w:val="001F11B9"/>
    <w:rsid w:val="001F1529"/>
    <w:rsid w:val="001F1602"/>
    <w:rsid w:val="001F174C"/>
    <w:rsid w:val="001F1806"/>
    <w:rsid w:val="001F1DCB"/>
    <w:rsid w:val="001F1FBD"/>
    <w:rsid w:val="001F1FFB"/>
    <w:rsid w:val="001F213F"/>
    <w:rsid w:val="001F21D6"/>
    <w:rsid w:val="001F22EB"/>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DA2"/>
    <w:rsid w:val="001F6E85"/>
    <w:rsid w:val="001F73B6"/>
    <w:rsid w:val="001F7706"/>
    <w:rsid w:val="001F77EF"/>
    <w:rsid w:val="001F7AF2"/>
    <w:rsid w:val="001F7E30"/>
    <w:rsid w:val="001F7ECE"/>
    <w:rsid w:val="0020001E"/>
    <w:rsid w:val="002005EE"/>
    <w:rsid w:val="0020072F"/>
    <w:rsid w:val="00200804"/>
    <w:rsid w:val="00200862"/>
    <w:rsid w:val="00200A5A"/>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280"/>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1DDA"/>
    <w:rsid w:val="00212324"/>
    <w:rsid w:val="002124E6"/>
    <w:rsid w:val="00212A27"/>
    <w:rsid w:val="002131F1"/>
    <w:rsid w:val="0021366C"/>
    <w:rsid w:val="00213678"/>
    <w:rsid w:val="0021369C"/>
    <w:rsid w:val="0021376F"/>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17C32"/>
    <w:rsid w:val="00220025"/>
    <w:rsid w:val="00220078"/>
    <w:rsid w:val="002201FC"/>
    <w:rsid w:val="002202D2"/>
    <w:rsid w:val="00220391"/>
    <w:rsid w:val="002203E3"/>
    <w:rsid w:val="002204B0"/>
    <w:rsid w:val="0022075C"/>
    <w:rsid w:val="00220A55"/>
    <w:rsid w:val="00220A73"/>
    <w:rsid w:val="00220C1A"/>
    <w:rsid w:val="00221375"/>
    <w:rsid w:val="00221A9C"/>
    <w:rsid w:val="00221BFA"/>
    <w:rsid w:val="00221C4F"/>
    <w:rsid w:val="00221F13"/>
    <w:rsid w:val="00222251"/>
    <w:rsid w:val="002222CB"/>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6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620"/>
    <w:rsid w:val="002317F8"/>
    <w:rsid w:val="002318B0"/>
    <w:rsid w:val="002318F2"/>
    <w:rsid w:val="00231BE3"/>
    <w:rsid w:val="002321A7"/>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A8E"/>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9ED"/>
    <w:rsid w:val="00246A5A"/>
    <w:rsid w:val="00246AA5"/>
    <w:rsid w:val="00246C00"/>
    <w:rsid w:val="002472F4"/>
    <w:rsid w:val="0024767C"/>
    <w:rsid w:val="00247A19"/>
    <w:rsid w:val="00247D9E"/>
    <w:rsid w:val="00247E60"/>
    <w:rsid w:val="002502FF"/>
    <w:rsid w:val="002504EC"/>
    <w:rsid w:val="002504F5"/>
    <w:rsid w:val="00250552"/>
    <w:rsid w:val="002505AE"/>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AF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3D"/>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606"/>
    <w:rsid w:val="00267A6B"/>
    <w:rsid w:val="00267D91"/>
    <w:rsid w:val="00270205"/>
    <w:rsid w:val="0027047E"/>
    <w:rsid w:val="00270CB6"/>
    <w:rsid w:val="002712C2"/>
    <w:rsid w:val="0027132F"/>
    <w:rsid w:val="00271394"/>
    <w:rsid w:val="00271397"/>
    <w:rsid w:val="0027212F"/>
    <w:rsid w:val="00272717"/>
    <w:rsid w:val="0027275E"/>
    <w:rsid w:val="00272969"/>
    <w:rsid w:val="002729B5"/>
    <w:rsid w:val="00272BB4"/>
    <w:rsid w:val="00272ED6"/>
    <w:rsid w:val="00272F14"/>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5EC"/>
    <w:rsid w:val="002808DD"/>
    <w:rsid w:val="00280CA2"/>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904"/>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DB1"/>
    <w:rsid w:val="00286EAA"/>
    <w:rsid w:val="002872FD"/>
    <w:rsid w:val="00287430"/>
    <w:rsid w:val="0028754E"/>
    <w:rsid w:val="0028788B"/>
    <w:rsid w:val="00287D81"/>
    <w:rsid w:val="00287D8C"/>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849"/>
    <w:rsid w:val="00296C94"/>
    <w:rsid w:val="00296CAE"/>
    <w:rsid w:val="00296CE8"/>
    <w:rsid w:val="00296D5E"/>
    <w:rsid w:val="00297086"/>
    <w:rsid w:val="00297703"/>
    <w:rsid w:val="0029770A"/>
    <w:rsid w:val="00297768"/>
    <w:rsid w:val="00297936"/>
    <w:rsid w:val="00297CB6"/>
    <w:rsid w:val="00297CC9"/>
    <w:rsid w:val="00297D2B"/>
    <w:rsid w:val="00297E7B"/>
    <w:rsid w:val="002A00F2"/>
    <w:rsid w:val="002A05FB"/>
    <w:rsid w:val="002A0894"/>
    <w:rsid w:val="002A08F4"/>
    <w:rsid w:val="002A0948"/>
    <w:rsid w:val="002A0B90"/>
    <w:rsid w:val="002A0D36"/>
    <w:rsid w:val="002A0E1C"/>
    <w:rsid w:val="002A1236"/>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299"/>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4D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9BF"/>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194"/>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163"/>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8DA"/>
    <w:rsid w:val="002C7A37"/>
    <w:rsid w:val="002C7C1E"/>
    <w:rsid w:val="002C7E64"/>
    <w:rsid w:val="002C7EFC"/>
    <w:rsid w:val="002D03B6"/>
    <w:rsid w:val="002D06AD"/>
    <w:rsid w:val="002D0723"/>
    <w:rsid w:val="002D0826"/>
    <w:rsid w:val="002D08EF"/>
    <w:rsid w:val="002D098C"/>
    <w:rsid w:val="002D0A47"/>
    <w:rsid w:val="002D0CCA"/>
    <w:rsid w:val="002D0FA2"/>
    <w:rsid w:val="002D1275"/>
    <w:rsid w:val="002D144A"/>
    <w:rsid w:val="002D15B7"/>
    <w:rsid w:val="002D1D33"/>
    <w:rsid w:val="002D1E57"/>
    <w:rsid w:val="002D1EA3"/>
    <w:rsid w:val="002D248D"/>
    <w:rsid w:val="002D2C7D"/>
    <w:rsid w:val="002D2EBF"/>
    <w:rsid w:val="002D36B7"/>
    <w:rsid w:val="002D39B5"/>
    <w:rsid w:val="002D3E5E"/>
    <w:rsid w:val="002D404A"/>
    <w:rsid w:val="002D42BF"/>
    <w:rsid w:val="002D441D"/>
    <w:rsid w:val="002D458C"/>
    <w:rsid w:val="002D49B3"/>
    <w:rsid w:val="002D4C22"/>
    <w:rsid w:val="002D4E37"/>
    <w:rsid w:val="002D500D"/>
    <w:rsid w:val="002D5075"/>
    <w:rsid w:val="002D5097"/>
    <w:rsid w:val="002D5181"/>
    <w:rsid w:val="002D5292"/>
    <w:rsid w:val="002D5364"/>
    <w:rsid w:val="002D5393"/>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66D"/>
    <w:rsid w:val="002E0DDB"/>
    <w:rsid w:val="002E0EAD"/>
    <w:rsid w:val="002E0EE3"/>
    <w:rsid w:val="002E1098"/>
    <w:rsid w:val="002E12D6"/>
    <w:rsid w:val="002E165A"/>
    <w:rsid w:val="002E1FE1"/>
    <w:rsid w:val="002E2188"/>
    <w:rsid w:val="002E21E0"/>
    <w:rsid w:val="002E2733"/>
    <w:rsid w:val="002E2746"/>
    <w:rsid w:val="002E284D"/>
    <w:rsid w:val="002E28D6"/>
    <w:rsid w:val="002E2F70"/>
    <w:rsid w:val="002E2FAD"/>
    <w:rsid w:val="002E31CE"/>
    <w:rsid w:val="002E3826"/>
    <w:rsid w:val="002E3BCC"/>
    <w:rsid w:val="002E3EA9"/>
    <w:rsid w:val="002E485B"/>
    <w:rsid w:val="002E49AF"/>
    <w:rsid w:val="002E4CF9"/>
    <w:rsid w:val="002E4D18"/>
    <w:rsid w:val="002E50C4"/>
    <w:rsid w:val="002E5298"/>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4C"/>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3C8"/>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316"/>
    <w:rsid w:val="0030293C"/>
    <w:rsid w:val="00302BAB"/>
    <w:rsid w:val="00302DD9"/>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40F"/>
    <w:rsid w:val="00314754"/>
    <w:rsid w:val="0031477E"/>
    <w:rsid w:val="00314888"/>
    <w:rsid w:val="0031498A"/>
    <w:rsid w:val="00314F97"/>
    <w:rsid w:val="00315007"/>
    <w:rsid w:val="0031509B"/>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0EA1"/>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354A"/>
    <w:rsid w:val="0032468A"/>
    <w:rsid w:val="00324AD4"/>
    <w:rsid w:val="00324BB6"/>
    <w:rsid w:val="00324BFA"/>
    <w:rsid w:val="00324E6B"/>
    <w:rsid w:val="00325242"/>
    <w:rsid w:val="003254E0"/>
    <w:rsid w:val="00325895"/>
    <w:rsid w:val="00325CCA"/>
    <w:rsid w:val="0032612D"/>
    <w:rsid w:val="0032618A"/>
    <w:rsid w:val="0032625C"/>
    <w:rsid w:val="0032646B"/>
    <w:rsid w:val="00326800"/>
    <w:rsid w:val="00326AEA"/>
    <w:rsid w:val="00326B6F"/>
    <w:rsid w:val="00326B87"/>
    <w:rsid w:val="00326D13"/>
    <w:rsid w:val="00326DA6"/>
    <w:rsid w:val="00326EDC"/>
    <w:rsid w:val="00326FB3"/>
    <w:rsid w:val="003271B0"/>
    <w:rsid w:val="0032735E"/>
    <w:rsid w:val="00327667"/>
    <w:rsid w:val="00327AC6"/>
    <w:rsid w:val="00327CE4"/>
    <w:rsid w:val="00327CFA"/>
    <w:rsid w:val="00327DB7"/>
    <w:rsid w:val="003300DF"/>
    <w:rsid w:val="0033024E"/>
    <w:rsid w:val="00330970"/>
    <w:rsid w:val="00330CB3"/>
    <w:rsid w:val="00330E40"/>
    <w:rsid w:val="0033113C"/>
    <w:rsid w:val="003312A2"/>
    <w:rsid w:val="00331396"/>
    <w:rsid w:val="0033143E"/>
    <w:rsid w:val="00331472"/>
    <w:rsid w:val="003318C9"/>
    <w:rsid w:val="0033197A"/>
    <w:rsid w:val="00331BD2"/>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446"/>
    <w:rsid w:val="00337581"/>
    <w:rsid w:val="003377A3"/>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4A6"/>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BCE"/>
    <w:rsid w:val="00346ECB"/>
    <w:rsid w:val="00346FCC"/>
    <w:rsid w:val="0034718C"/>
    <w:rsid w:val="0034726C"/>
    <w:rsid w:val="00347321"/>
    <w:rsid w:val="00347488"/>
    <w:rsid w:val="003477CC"/>
    <w:rsid w:val="00347864"/>
    <w:rsid w:val="00347932"/>
    <w:rsid w:val="00347BC5"/>
    <w:rsid w:val="00347FA3"/>
    <w:rsid w:val="00347FF6"/>
    <w:rsid w:val="0035003C"/>
    <w:rsid w:val="003501CC"/>
    <w:rsid w:val="00350686"/>
    <w:rsid w:val="0035073C"/>
    <w:rsid w:val="00350831"/>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D8B"/>
    <w:rsid w:val="00352E6B"/>
    <w:rsid w:val="00352F17"/>
    <w:rsid w:val="0035312F"/>
    <w:rsid w:val="003535BD"/>
    <w:rsid w:val="0035365C"/>
    <w:rsid w:val="003536EB"/>
    <w:rsid w:val="00353C2C"/>
    <w:rsid w:val="00354031"/>
    <w:rsid w:val="003540CC"/>
    <w:rsid w:val="00354149"/>
    <w:rsid w:val="00354341"/>
    <w:rsid w:val="003543C4"/>
    <w:rsid w:val="003543FF"/>
    <w:rsid w:val="003548FB"/>
    <w:rsid w:val="00354978"/>
    <w:rsid w:val="003549F4"/>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3"/>
    <w:rsid w:val="00360419"/>
    <w:rsid w:val="00360591"/>
    <w:rsid w:val="00360835"/>
    <w:rsid w:val="00360911"/>
    <w:rsid w:val="00360BB5"/>
    <w:rsid w:val="00360C0E"/>
    <w:rsid w:val="00360F02"/>
    <w:rsid w:val="003610D2"/>
    <w:rsid w:val="003612C0"/>
    <w:rsid w:val="0036136D"/>
    <w:rsid w:val="0036145C"/>
    <w:rsid w:val="0036148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00"/>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79A"/>
    <w:rsid w:val="00371C80"/>
    <w:rsid w:val="00372547"/>
    <w:rsid w:val="003728EA"/>
    <w:rsid w:val="00372B59"/>
    <w:rsid w:val="00372E54"/>
    <w:rsid w:val="00372EA9"/>
    <w:rsid w:val="00373333"/>
    <w:rsid w:val="00373596"/>
    <w:rsid w:val="0037361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5EE2"/>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DE"/>
    <w:rsid w:val="00380CFB"/>
    <w:rsid w:val="00381326"/>
    <w:rsid w:val="0038146F"/>
    <w:rsid w:val="00381523"/>
    <w:rsid w:val="00381657"/>
    <w:rsid w:val="0038169E"/>
    <w:rsid w:val="00381C48"/>
    <w:rsid w:val="00381C5D"/>
    <w:rsid w:val="00382155"/>
    <w:rsid w:val="00382470"/>
    <w:rsid w:val="00382522"/>
    <w:rsid w:val="00382C60"/>
    <w:rsid w:val="0038317E"/>
    <w:rsid w:val="003833A8"/>
    <w:rsid w:val="00383595"/>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DB4"/>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8AA"/>
    <w:rsid w:val="00395A3C"/>
    <w:rsid w:val="00395E13"/>
    <w:rsid w:val="003964C0"/>
    <w:rsid w:val="00396714"/>
    <w:rsid w:val="00396811"/>
    <w:rsid w:val="003969C7"/>
    <w:rsid w:val="00396AE3"/>
    <w:rsid w:val="00396C65"/>
    <w:rsid w:val="003970CE"/>
    <w:rsid w:val="00397316"/>
    <w:rsid w:val="003977E3"/>
    <w:rsid w:val="00397A33"/>
    <w:rsid w:val="00397AE4"/>
    <w:rsid w:val="00398637"/>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5FE6"/>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0F11"/>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0EA1"/>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EF1"/>
    <w:rsid w:val="003D1F2D"/>
    <w:rsid w:val="003D20CF"/>
    <w:rsid w:val="003D210B"/>
    <w:rsid w:val="003D2401"/>
    <w:rsid w:val="003D242A"/>
    <w:rsid w:val="003D24B1"/>
    <w:rsid w:val="003D266E"/>
    <w:rsid w:val="003D2BB5"/>
    <w:rsid w:val="003D2EFC"/>
    <w:rsid w:val="003D2F9C"/>
    <w:rsid w:val="003D2FF0"/>
    <w:rsid w:val="003D38AC"/>
    <w:rsid w:val="003D3B7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BE"/>
    <w:rsid w:val="003D6BEB"/>
    <w:rsid w:val="003D6D08"/>
    <w:rsid w:val="003D6D75"/>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7B"/>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2E8"/>
    <w:rsid w:val="003E5568"/>
    <w:rsid w:val="003E5787"/>
    <w:rsid w:val="003E57CD"/>
    <w:rsid w:val="003E598C"/>
    <w:rsid w:val="003E5B04"/>
    <w:rsid w:val="003E5C97"/>
    <w:rsid w:val="003E5EBD"/>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53"/>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C56"/>
    <w:rsid w:val="003F7E34"/>
    <w:rsid w:val="004000D8"/>
    <w:rsid w:val="00400571"/>
    <w:rsid w:val="004005FB"/>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078A9"/>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325"/>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8D"/>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8D5"/>
    <w:rsid w:val="00422C69"/>
    <w:rsid w:val="00422FB5"/>
    <w:rsid w:val="0042307D"/>
    <w:rsid w:val="00423217"/>
    <w:rsid w:val="00423412"/>
    <w:rsid w:val="00423468"/>
    <w:rsid w:val="004235B0"/>
    <w:rsid w:val="0042372F"/>
    <w:rsid w:val="00423A93"/>
    <w:rsid w:val="00423CDB"/>
    <w:rsid w:val="00423EA5"/>
    <w:rsid w:val="00424133"/>
    <w:rsid w:val="00424220"/>
    <w:rsid w:val="00424460"/>
    <w:rsid w:val="004244F7"/>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14"/>
    <w:rsid w:val="00432640"/>
    <w:rsid w:val="004327D7"/>
    <w:rsid w:val="00432AB9"/>
    <w:rsid w:val="00432C32"/>
    <w:rsid w:val="00433104"/>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383"/>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0BC"/>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6BA9"/>
    <w:rsid w:val="004473D0"/>
    <w:rsid w:val="00447527"/>
    <w:rsid w:val="00447777"/>
    <w:rsid w:val="004478BB"/>
    <w:rsid w:val="00447E87"/>
    <w:rsid w:val="00447F72"/>
    <w:rsid w:val="004500F8"/>
    <w:rsid w:val="0045013C"/>
    <w:rsid w:val="00450393"/>
    <w:rsid w:val="004505AD"/>
    <w:rsid w:val="00450B9C"/>
    <w:rsid w:val="00450D3D"/>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809"/>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AC"/>
    <w:rsid w:val="004720D4"/>
    <w:rsid w:val="00472276"/>
    <w:rsid w:val="004726A2"/>
    <w:rsid w:val="004726B5"/>
    <w:rsid w:val="0047279A"/>
    <w:rsid w:val="004728B4"/>
    <w:rsid w:val="00472CA3"/>
    <w:rsid w:val="00472CE5"/>
    <w:rsid w:val="00472E9E"/>
    <w:rsid w:val="004730C5"/>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3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AC5"/>
    <w:rsid w:val="00492B37"/>
    <w:rsid w:val="00492D16"/>
    <w:rsid w:val="00493191"/>
    <w:rsid w:val="004933E8"/>
    <w:rsid w:val="00493777"/>
    <w:rsid w:val="00493848"/>
    <w:rsid w:val="00493A0B"/>
    <w:rsid w:val="00493ADE"/>
    <w:rsid w:val="00493D2B"/>
    <w:rsid w:val="00493DDC"/>
    <w:rsid w:val="0049400F"/>
    <w:rsid w:val="004943A0"/>
    <w:rsid w:val="0049466D"/>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AEB"/>
    <w:rsid w:val="004A1CF8"/>
    <w:rsid w:val="004A1FD4"/>
    <w:rsid w:val="004A2285"/>
    <w:rsid w:val="004A2376"/>
    <w:rsid w:val="004A249F"/>
    <w:rsid w:val="004A2B55"/>
    <w:rsid w:val="004A2F6A"/>
    <w:rsid w:val="004A334B"/>
    <w:rsid w:val="004A350F"/>
    <w:rsid w:val="004A366E"/>
    <w:rsid w:val="004A37EC"/>
    <w:rsid w:val="004A39D7"/>
    <w:rsid w:val="004A3C46"/>
    <w:rsid w:val="004A3DE6"/>
    <w:rsid w:val="004A3F9C"/>
    <w:rsid w:val="004A407E"/>
    <w:rsid w:val="004A40B0"/>
    <w:rsid w:val="004A429C"/>
    <w:rsid w:val="004A4353"/>
    <w:rsid w:val="004A45B1"/>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1B0"/>
    <w:rsid w:val="004A6566"/>
    <w:rsid w:val="004A6574"/>
    <w:rsid w:val="004A6794"/>
    <w:rsid w:val="004A67FC"/>
    <w:rsid w:val="004A717B"/>
    <w:rsid w:val="004A7460"/>
    <w:rsid w:val="004A754D"/>
    <w:rsid w:val="004A7AE1"/>
    <w:rsid w:val="004A7C76"/>
    <w:rsid w:val="004B0077"/>
    <w:rsid w:val="004B02D6"/>
    <w:rsid w:val="004B03EA"/>
    <w:rsid w:val="004B0D4B"/>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476"/>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BCF"/>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66"/>
    <w:rsid w:val="004C2C81"/>
    <w:rsid w:val="004C2E4E"/>
    <w:rsid w:val="004C2FE0"/>
    <w:rsid w:val="004C342D"/>
    <w:rsid w:val="004C3AC8"/>
    <w:rsid w:val="004C3DC7"/>
    <w:rsid w:val="004C411E"/>
    <w:rsid w:val="004C4DDD"/>
    <w:rsid w:val="004C576F"/>
    <w:rsid w:val="004C57B6"/>
    <w:rsid w:val="004C5AD3"/>
    <w:rsid w:val="004C5B0F"/>
    <w:rsid w:val="004C5DE5"/>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4D7F"/>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82A"/>
    <w:rsid w:val="004E2A3E"/>
    <w:rsid w:val="004E2A98"/>
    <w:rsid w:val="004E2F2E"/>
    <w:rsid w:val="004E3304"/>
    <w:rsid w:val="004E3715"/>
    <w:rsid w:val="004E375B"/>
    <w:rsid w:val="004E381D"/>
    <w:rsid w:val="004E3891"/>
    <w:rsid w:val="004E3BF0"/>
    <w:rsid w:val="004E3D54"/>
    <w:rsid w:val="004E3F9D"/>
    <w:rsid w:val="004E4552"/>
    <w:rsid w:val="004E45F3"/>
    <w:rsid w:val="004E48B9"/>
    <w:rsid w:val="004E4981"/>
    <w:rsid w:val="004E4B9F"/>
    <w:rsid w:val="004E4C9C"/>
    <w:rsid w:val="004E4E6B"/>
    <w:rsid w:val="004E50C9"/>
    <w:rsid w:val="004E52A4"/>
    <w:rsid w:val="004E5660"/>
    <w:rsid w:val="004E56A3"/>
    <w:rsid w:val="004E59E4"/>
    <w:rsid w:val="004E5A16"/>
    <w:rsid w:val="004E5A3C"/>
    <w:rsid w:val="004E5AF3"/>
    <w:rsid w:val="004E5B3D"/>
    <w:rsid w:val="004E5DEA"/>
    <w:rsid w:val="004E5F8D"/>
    <w:rsid w:val="004E60E2"/>
    <w:rsid w:val="004E6455"/>
    <w:rsid w:val="004E65FA"/>
    <w:rsid w:val="004E6879"/>
    <w:rsid w:val="004E68F1"/>
    <w:rsid w:val="004E6A7E"/>
    <w:rsid w:val="004E6D3F"/>
    <w:rsid w:val="004E71DB"/>
    <w:rsid w:val="004E753B"/>
    <w:rsid w:val="004E7A3C"/>
    <w:rsid w:val="004E7BC5"/>
    <w:rsid w:val="004E7DE2"/>
    <w:rsid w:val="004E7E65"/>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1AC6"/>
    <w:rsid w:val="004F20B3"/>
    <w:rsid w:val="004F2130"/>
    <w:rsid w:val="004F21D6"/>
    <w:rsid w:val="004F2696"/>
    <w:rsid w:val="004F2856"/>
    <w:rsid w:val="004F2972"/>
    <w:rsid w:val="004F2A70"/>
    <w:rsid w:val="004F2AF9"/>
    <w:rsid w:val="004F2B74"/>
    <w:rsid w:val="004F2C36"/>
    <w:rsid w:val="004F2E84"/>
    <w:rsid w:val="004F3361"/>
    <w:rsid w:val="004F37BD"/>
    <w:rsid w:val="004F38D7"/>
    <w:rsid w:val="004F39BD"/>
    <w:rsid w:val="004F39C0"/>
    <w:rsid w:val="004F3A9F"/>
    <w:rsid w:val="004F411F"/>
    <w:rsid w:val="004F45F3"/>
    <w:rsid w:val="004F4827"/>
    <w:rsid w:val="004F4970"/>
    <w:rsid w:val="004F4AB6"/>
    <w:rsid w:val="004F54F2"/>
    <w:rsid w:val="004F54F7"/>
    <w:rsid w:val="004F5645"/>
    <w:rsid w:val="004F5665"/>
    <w:rsid w:val="004F5671"/>
    <w:rsid w:val="004F5784"/>
    <w:rsid w:val="004F58DB"/>
    <w:rsid w:val="004F5B0A"/>
    <w:rsid w:val="004F5B41"/>
    <w:rsid w:val="004F5CC3"/>
    <w:rsid w:val="004F5EBF"/>
    <w:rsid w:val="004F5F05"/>
    <w:rsid w:val="004F6201"/>
    <w:rsid w:val="004F621E"/>
    <w:rsid w:val="004F69BF"/>
    <w:rsid w:val="004F6A50"/>
    <w:rsid w:val="004F6AE1"/>
    <w:rsid w:val="004F6CAA"/>
    <w:rsid w:val="004F6CF9"/>
    <w:rsid w:val="004F70A2"/>
    <w:rsid w:val="004F7120"/>
    <w:rsid w:val="004F74B4"/>
    <w:rsid w:val="004F78B7"/>
    <w:rsid w:val="004F7905"/>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45"/>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274"/>
    <w:rsid w:val="005047A3"/>
    <w:rsid w:val="00504862"/>
    <w:rsid w:val="00504910"/>
    <w:rsid w:val="0050498D"/>
    <w:rsid w:val="00504CAA"/>
    <w:rsid w:val="00504FCF"/>
    <w:rsid w:val="0050517D"/>
    <w:rsid w:val="0050549B"/>
    <w:rsid w:val="005054A2"/>
    <w:rsid w:val="0050582E"/>
    <w:rsid w:val="005060F1"/>
    <w:rsid w:val="005061F5"/>
    <w:rsid w:val="0050626C"/>
    <w:rsid w:val="00506487"/>
    <w:rsid w:val="005066EA"/>
    <w:rsid w:val="00506758"/>
    <w:rsid w:val="005067AF"/>
    <w:rsid w:val="005068A6"/>
    <w:rsid w:val="00506A8D"/>
    <w:rsid w:val="0050721A"/>
    <w:rsid w:val="005074C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01"/>
    <w:rsid w:val="00514DB9"/>
    <w:rsid w:val="00514DBF"/>
    <w:rsid w:val="00514E5C"/>
    <w:rsid w:val="00515092"/>
    <w:rsid w:val="005150D8"/>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8EF"/>
    <w:rsid w:val="00520C63"/>
    <w:rsid w:val="00520CB2"/>
    <w:rsid w:val="00520E4B"/>
    <w:rsid w:val="0052102D"/>
    <w:rsid w:val="005210C2"/>
    <w:rsid w:val="0052128D"/>
    <w:rsid w:val="00521590"/>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2A7"/>
    <w:rsid w:val="00524745"/>
    <w:rsid w:val="005248A5"/>
    <w:rsid w:val="00524992"/>
    <w:rsid w:val="00524AD5"/>
    <w:rsid w:val="00524D7A"/>
    <w:rsid w:val="00525347"/>
    <w:rsid w:val="005254C8"/>
    <w:rsid w:val="005254CE"/>
    <w:rsid w:val="0052572A"/>
    <w:rsid w:val="0052586B"/>
    <w:rsid w:val="00525AB0"/>
    <w:rsid w:val="00525BC7"/>
    <w:rsid w:val="00525ECF"/>
    <w:rsid w:val="00525F2B"/>
    <w:rsid w:val="00526126"/>
    <w:rsid w:val="005261CF"/>
    <w:rsid w:val="0052655F"/>
    <w:rsid w:val="00526D56"/>
    <w:rsid w:val="00526D85"/>
    <w:rsid w:val="005273C4"/>
    <w:rsid w:val="005273ED"/>
    <w:rsid w:val="0052745A"/>
    <w:rsid w:val="00527774"/>
    <w:rsid w:val="0052788D"/>
    <w:rsid w:val="00530067"/>
    <w:rsid w:val="0053020B"/>
    <w:rsid w:val="00530215"/>
    <w:rsid w:val="005303A6"/>
    <w:rsid w:val="0053041B"/>
    <w:rsid w:val="00530AC7"/>
    <w:rsid w:val="00530C6D"/>
    <w:rsid w:val="00530CB5"/>
    <w:rsid w:val="00530D8B"/>
    <w:rsid w:val="00530DE3"/>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211"/>
    <w:rsid w:val="005444F9"/>
    <w:rsid w:val="0054469B"/>
    <w:rsid w:val="005446F3"/>
    <w:rsid w:val="00545089"/>
    <w:rsid w:val="005450EE"/>
    <w:rsid w:val="00545125"/>
    <w:rsid w:val="0054522C"/>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6C"/>
    <w:rsid w:val="005528AA"/>
    <w:rsid w:val="0055297A"/>
    <w:rsid w:val="00552C21"/>
    <w:rsid w:val="00552D8C"/>
    <w:rsid w:val="00552E81"/>
    <w:rsid w:val="00552FF1"/>
    <w:rsid w:val="005531DA"/>
    <w:rsid w:val="00553704"/>
    <w:rsid w:val="005538EE"/>
    <w:rsid w:val="00553BF5"/>
    <w:rsid w:val="00553F7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3E"/>
    <w:rsid w:val="005566B6"/>
    <w:rsid w:val="005566EA"/>
    <w:rsid w:val="005567E4"/>
    <w:rsid w:val="00556AA9"/>
    <w:rsid w:val="00556D44"/>
    <w:rsid w:val="0055707A"/>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9C"/>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6E"/>
    <w:rsid w:val="00567C7E"/>
    <w:rsid w:val="0057041F"/>
    <w:rsid w:val="00570C70"/>
    <w:rsid w:val="00570E18"/>
    <w:rsid w:val="00571430"/>
    <w:rsid w:val="00571A7A"/>
    <w:rsid w:val="00571C05"/>
    <w:rsid w:val="00571F74"/>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24"/>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1A"/>
    <w:rsid w:val="005929FC"/>
    <w:rsid w:val="005932A5"/>
    <w:rsid w:val="0059335B"/>
    <w:rsid w:val="0059344B"/>
    <w:rsid w:val="00593B32"/>
    <w:rsid w:val="00593B7C"/>
    <w:rsid w:val="00593D5A"/>
    <w:rsid w:val="00593E41"/>
    <w:rsid w:val="00593E9D"/>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350"/>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D59"/>
    <w:rsid w:val="005A7EFD"/>
    <w:rsid w:val="005A7F8C"/>
    <w:rsid w:val="005A7F92"/>
    <w:rsid w:val="005A7FAF"/>
    <w:rsid w:val="005B091C"/>
    <w:rsid w:val="005B0979"/>
    <w:rsid w:val="005B09B4"/>
    <w:rsid w:val="005B0A6E"/>
    <w:rsid w:val="005B0AFD"/>
    <w:rsid w:val="005B0CF1"/>
    <w:rsid w:val="005B100D"/>
    <w:rsid w:val="005B12A1"/>
    <w:rsid w:val="005B17E3"/>
    <w:rsid w:val="005B199C"/>
    <w:rsid w:val="005B1A0D"/>
    <w:rsid w:val="005B1A9E"/>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69D"/>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79E"/>
    <w:rsid w:val="005C08A5"/>
    <w:rsid w:val="005C0A0E"/>
    <w:rsid w:val="005C0BFD"/>
    <w:rsid w:val="005C0C26"/>
    <w:rsid w:val="005C0D28"/>
    <w:rsid w:val="005C0DE5"/>
    <w:rsid w:val="005C0F22"/>
    <w:rsid w:val="005C1086"/>
    <w:rsid w:val="005C13E2"/>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389"/>
    <w:rsid w:val="005C4761"/>
    <w:rsid w:val="005C48A1"/>
    <w:rsid w:val="005C4FB3"/>
    <w:rsid w:val="005C528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76"/>
    <w:rsid w:val="005D13FA"/>
    <w:rsid w:val="005D1502"/>
    <w:rsid w:val="005D152A"/>
    <w:rsid w:val="005D158B"/>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C35"/>
    <w:rsid w:val="005D6D37"/>
    <w:rsid w:val="005D6E03"/>
    <w:rsid w:val="005D7022"/>
    <w:rsid w:val="005D7225"/>
    <w:rsid w:val="005D7541"/>
    <w:rsid w:val="005D765D"/>
    <w:rsid w:val="005D7E5A"/>
    <w:rsid w:val="005E0018"/>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01"/>
    <w:rsid w:val="005E3012"/>
    <w:rsid w:val="005E3097"/>
    <w:rsid w:val="005E3303"/>
    <w:rsid w:val="005E3325"/>
    <w:rsid w:val="005E37CB"/>
    <w:rsid w:val="005E384D"/>
    <w:rsid w:val="005E3C78"/>
    <w:rsid w:val="005E3C8A"/>
    <w:rsid w:val="005E3E54"/>
    <w:rsid w:val="005E3F3F"/>
    <w:rsid w:val="005E4005"/>
    <w:rsid w:val="005E407C"/>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033"/>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0CD3"/>
    <w:rsid w:val="005F1308"/>
    <w:rsid w:val="005F159B"/>
    <w:rsid w:val="005F1849"/>
    <w:rsid w:val="005F1939"/>
    <w:rsid w:val="005F1BC4"/>
    <w:rsid w:val="005F2146"/>
    <w:rsid w:val="005F2551"/>
    <w:rsid w:val="005F2B64"/>
    <w:rsid w:val="005F2BCA"/>
    <w:rsid w:val="005F2FA2"/>
    <w:rsid w:val="005F3147"/>
    <w:rsid w:val="005F32DA"/>
    <w:rsid w:val="005F36CA"/>
    <w:rsid w:val="005F3957"/>
    <w:rsid w:val="005F3AD7"/>
    <w:rsid w:val="005F3B95"/>
    <w:rsid w:val="005F3CAB"/>
    <w:rsid w:val="005F3DED"/>
    <w:rsid w:val="005F3EBB"/>
    <w:rsid w:val="005F3F8D"/>
    <w:rsid w:val="005F41C9"/>
    <w:rsid w:val="005F43A3"/>
    <w:rsid w:val="005F4461"/>
    <w:rsid w:val="005F494C"/>
    <w:rsid w:val="005F4ADE"/>
    <w:rsid w:val="005F4B82"/>
    <w:rsid w:val="005F4D9F"/>
    <w:rsid w:val="005F4EE0"/>
    <w:rsid w:val="005F50A0"/>
    <w:rsid w:val="005F5119"/>
    <w:rsid w:val="005F5267"/>
    <w:rsid w:val="005F53BF"/>
    <w:rsid w:val="005F5960"/>
    <w:rsid w:val="005F5B00"/>
    <w:rsid w:val="005F5CA5"/>
    <w:rsid w:val="005F616D"/>
    <w:rsid w:val="005F68E5"/>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BCC"/>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466"/>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0B5"/>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56"/>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2CE"/>
    <w:rsid w:val="006207AC"/>
    <w:rsid w:val="00620E6D"/>
    <w:rsid w:val="00621456"/>
    <w:rsid w:val="006215B7"/>
    <w:rsid w:val="00621ACB"/>
    <w:rsid w:val="00621C76"/>
    <w:rsid w:val="00621FE7"/>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4F3"/>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78B"/>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52"/>
    <w:rsid w:val="00637191"/>
    <w:rsid w:val="00637305"/>
    <w:rsid w:val="006376C0"/>
    <w:rsid w:val="00637939"/>
    <w:rsid w:val="006379B7"/>
    <w:rsid w:val="00637DEE"/>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2D48"/>
    <w:rsid w:val="00643046"/>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B6"/>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108"/>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7FE"/>
    <w:rsid w:val="0065299C"/>
    <w:rsid w:val="00652B1A"/>
    <w:rsid w:val="00652CFD"/>
    <w:rsid w:val="00652D67"/>
    <w:rsid w:val="0065317B"/>
    <w:rsid w:val="006531EC"/>
    <w:rsid w:val="0065333D"/>
    <w:rsid w:val="00653409"/>
    <w:rsid w:val="0065345A"/>
    <w:rsid w:val="00653830"/>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17D"/>
    <w:rsid w:val="006573B8"/>
    <w:rsid w:val="006575ED"/>
    <w:rsid w:val="00657619"/>
    <w:rsid w:val="00657B5E"/>
    <w:rsid w:val="00657B7A"/>
    <w:rsid w:val="00657D80"/>
    <w:rsid w:val="00657E1B"/>
    <w:rsid w:val="0065FF2A"/>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A38"/>
    <w:rsid w:val="00666B41"/>
    <w:rsid w:val="00666FB1"/>
    <w:rsid w:val="00667019"/>
    <w:rsid w:val="0066703A"/>
    <w:rsid w:val="006670EC"/>
    <w:rsid w:val="006671CD"/>
    <w:rsid w:val="006674A8"/>
    <w:rsid w:val="0066772A"/>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0F12"/>
    <w:rsid w:val="0067144A"/>
    <w:rsid w:val="00671A0D"/>
    <w:rsid w:val="00671FA2"/>
    <w:rsid w:val="00672461"/>
    <w:rsid w:val="00672670"/>
    <w:rsid w:val="006726D5"/>
    <w:rsid w:val="00672951"/>
    <w:rsid w:val="00672C52"/>
    <w:rsid w:val="00673006"/>
    <w:rsid w:val="0067320B"/>
    <w:rsid w:val="006733DE"/>
    <w:rsid w:val="006736A4"/>
    <w:rsid w:val="006736D1"/>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882"/>
    <w:rsid w:val="00680902"/>
    <w:rsid w:val="0068097C"/>
    <w:rsid w:val="00680CB5"/>
    <w:rsid w:val="00680D17"/>
    <w:rsid w:val="00680EB4"/>
    <w:rsid w:val="00680F1A"/>
    <w:rsid w:val="006811CC"/>
    <w:rsid w:val="006811FF"/>
    <w:rsid w:val="0068145A"/>
    <w:rsid w:val="006814EE"/>
    <w:rsid w:val="0068150D"/>
    <w:rsid w:val="0068165F"/>
    <w:rsid w:val="006817C4"/>
    <w:rsid w:val="0068181D"/>
    <w:rsid w:val="00681A9A"/>
    <w:rsid w:val="00681C36"/>
    <w:rsid w:val="00681D51"/>
    <w:rsid w:val="00681DA6"/>
    <w:rsid w:val="00681E39"/>
    <w:rsid w:val="00681EFB"/>
    <w:rsid w:val="00682049"/>
    <w:rsid w:val="00682366"/>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25"/>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5FD"/>
    <w:rsid w:val="006B27CB"/>
    <w:rsid w:val="006B322E"/>
    <w:rsid w:val="006B393F"/>
    <w:rsid w:val="006B3A28"/>
    <w:rsid w:val="006B3A6A"/>
    <w:rsid w:val="006B3CFB"/>
    <w:rsid w:val="006B3DF4"/>
    <w:rsid w:val="006B4427"/>
    <w:rsid w:val="006B4511"/>
    <w:rsid w:val="006B45A4"/>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5A9"/>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3E2D"/>
    <w:rsid w:val="006D40EF"/>
    <w:rsid w:val="006D4590"/>
    <w:rsid w:val="006D484E"/>
    <w:rsid w:val="006D49DF"/>
    <w:rsid w:val="006D4A06"/>
    <w:rsid w:val="006D4C00"/>
    <w:rsid w:val="006D4F47"/>
    <w:rsid w:val="006D4FB9"/>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07"/>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CBF"/>
    <w:rsid w:val="006E1D36"/>
    <w:rsid w:val="006E2090"/>
    <w:rsid w:val="006E220D"/>
    <w:rsid w:val="006E241A"/>
    <w:rsid w:val="006E28FC"/>
    <w:rsid w:val="006E2AA6"/>
    <w:rsid w:val="006E2BE9"/>
    <w:rsid w:val="006E3001"/>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6EF5"/>
    <w:rsid w:val="006E70F5"/>
    <w:rsid w:val="006E71EC"/>
    <w:rsid w:val="006E7456"/>
    <w:rsid w:val="006E76C6"/>
    <w:rsid w:val="006E7843"/>
    <w:rsid w:val="006E7962"/>
    <w:rsid w:val="006E7AAB"/>
    <w:rsid w:val="006F05DD"/>
    <w:rsid w:val="006F05EA"/>
    <w:rsid w:val="006F0756"/>
    <w:rsid w:val="006F0BCC"/>
    <w:rsid w:val="006F0DD3"/>
    <w:rsid w:val="006F0F10"/>
    <w:rsid w:val="006F0F66"/>
    <w:rsid w:val="006F1458"/>
    <w:rsid w:val="006F164D"/>
    <w:rsid w:val="006F1A39"/>
    <w:rsid w:val="006F1A3C"/>
    <w:rsid w:val="006F1DC9"/>
    <w:rsid w:val="006F2057"/>
    <w:rsid w:val="006F2091"/>
    <w:rsid w:val="006F26C6"/>
    <w:rsid w:val="006F2BC6"/>
    <w:rsid w:val="006F31E8"/>
    <w:rsid w:val="006F32E0"/>
    <w:rsid w:val="006F3357"/>
    <w:rsid w:val="006F355D"/>
    <w:rsid w:val="006F3781"/>
    <w:rsid w:val="006F37B6"/>
    <w:rsid w:val="006F37C4"/>
    <w:rsid w:val="006F37C5"/>
    <w:rsid w:val="006F3818"/>
    <w:rsid w:val="006F3B9A"/>
    <w:rsid w:val="006F3C7C"/>
    <w:rsid w:val="006F3E7B"/>
    <w:rsid w:val="006F40F7"/>
    <w:rsid w:val="006F4284"/>
    <w:rsid w:val="006F4412"/>
    <w:rsid w:val="006F4429"/>
    <w:rsid w:val="006F4879"/>
    <w:rsid w:val="006F48BD"/>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230"/>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457"/>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DDC"/>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35E"/>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10A"/>
    <w:rsid w:val="007323E8"/>
    <w:rsid w:val="00732F1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B71"/>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578"/>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3F9"/>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1EE8"/>
    <w:rsid w:val="007521CF"/>
    <w:rsid w:val="00752AC1"/>
    <w:rsid w:val="00752D5A"/>
    <w:rsid w:val="00752DD6"/>
    <w:rsid w:val="00752F79"/>
    <w:rsid w:val="0075315A"/>
    <w:rsid w:val="007531C7"/>
    <w:rsid w:val="0075349B"/>
    <w:rsid w:val="00753657"/>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092"/>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D31"/>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360"/>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64D"/>
    <w:rsid w:val="007777FD"/>
    <w:rsid w:val="00777924"/>
    <w:rsid w:val="00777A07"/>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1FE0"/>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DDA"/>
    <w:rsid w:val="00785F69"/>
    <w:rsid w:val="007861B7"/>
    <w:rsid w:val="0078666A"/>
    <w:rsid w:val="0078666B"/>
    <w:rsid w:val="007866A2"/>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8E7"/>
    <w:rsid w:val="007A1A67"/>
    <w:rsid w:val="007A1E11"/>
    <w:rsid w:val="007A1E7B"/>
    <w:rsid w:val="007A1F55"/>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55B"/>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7C8"/>
    <w:rsid w:val="007B4ACE"/>
    <w:rsid w:val="007B4C56"/>
    <w:rsid w:val="007B4C77"/>
    <w:rsid w:val="007B4CB9"/>
    <w:rsid w:val="007B5313"/>
    <w:rsid w:val="007B5519"/>
    <w:rsid w:val="007B56A3"/>
    <w:rsid w:val="007B5857"/>
    <w:rsid w:val="007B58F1"/>
    <w:rsid w:val="007B5A24"/>
    <w:rsid w:val="007B5C1A"/>
    <w:rsid w:val="007B5DF9"/>
    <w:rsid w:val="007B5F29"/>
    <w:rsid w:val="007B68A8"/>
    <w:rsid w:val="007B69FB"/>
    <w:rsid w:val="007B6E3D"/>
    <w:rsid w:val="007B6E44"/>
    <w:rsid w:val="007B73E9"/>
    <w:rsid w:val="007B772F"/>
    <w:rsid w:val="007B7992"/>
    <w:rsid w:val="007B79E3"/>
    <w:rsid w:val="007B7DD4"/>
    <w:rsid w:val="007B7F05"/>
    <w:rsid w:val="007B7F8D"/>
    <w:rsid w:val="007C037D"/>
    <w:rsid w:val="007C0631"/>
    <w:rsid w:val="007C0FD0"/>
    <w:rsid w:val="007C12EF"/>
    <w:rsid w:val="007C1355"/>
    <w:rsid w:val="007C187F"/>
    <w:rsid w:val="007C1A1F"/>
    <w:rsid w:val="007C2126"/>
    <w:rsid w:val="007C21F3"/>
    <w:rsid w:val="007C2587"/>
    <w:rsid w:val="007C2677"/>
    <w:rsid w:val="007C283F"/>
    <w:rsid w:val="007C28E1"/>
    <w:rsid w:val="007C2F16"/>
    <w:rsid w:val="007C35C6"/>
    <w:rsid w:val="007C36A6"/>
    <w:rsid w:val="007C370B"/>
    <w:rsid w:val="007C3791"/>
    <w:rsid w:val="007C3C1B"/>
    <w:rsid w:val="007C4262"/>
    <w:rsid w:val="007C4535"/>
    <w:rsid w:val="007C496A"/>
    <w:rsid w:val="007C4D89"/>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47"/>
    <w:rsid w:val="007D68C3"/>
    <w:rsid w:val="007D69E8"/>
    <w:rsid w:val="007D69FC"/>
    <w:rsid w:val="007D6BF4"/>
    <w:rsid w:val="007D6DBF"/>
    <w:rsid w:val="007D6E2F"/>
    <w:rsid w:val="007D7395"/>
    <w:rsid w:val="007D73FB"/>
    <w:rsid w:val="007D7447"/>
    <w:rsid w:val="007D749E"/>
    <w:rsid w:val="007D74C9"/>
    <w:rsid w:val="007D75FA"/>
    <w:rsid w:val="007D773D"/>
    <w:rsid w:val="007D776B"/>
    <w:rsid w:val="007D7BE1"/>
    <w:rsid w:val="007D7DAA"/>
    <w:rsid w:val="007E003C"/>
    <w:rsid w:val="007E019E"/>
    <w:rsid w:val="007E02C1"/>
    <w:rsid w:val="007E042B"/>
    <w:rsid w:val="007E0659"/>
    <w:rsid w:val="007E07CA"/>
    <w:rsid w:val="007E091B"/>
    <w:rsid w:val="007E0F09"/>
    <w:rsid w:val="007E1219"/>
    <w:rsid w:val="007E125D"/>
    <w:rsid w:val="007E1292"/>
    <w:rsid w:val="007E1311"/>
    <w:rsid w:val="007E1706"/>
    <w:rsid w:val="007E181E"/>
    <w:rsid w:val="007E1D16"/>
    <w:rsid w:val="007E232E"/>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3DB3"/>
    <w:rsid w:val="007E462F"/>
    <w:rsid w:val="007E47C9"/>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57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8"/>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B25"/>
    <w:rsid w:val="007F7DE9"/>
    <w:rsid w:val="0080008F"/>
    <w:rsid w:val="0080027C"/>
    <w:rsid w:val="0080071D"/>
    <w:rsid w:val="00800DC4"/>
    <w:rsid w:val="00800FA3"/>
    <w:rsid w:val="00801099"/>
    <w:rsid w:val="0080120A"/>
    <w:rsid w:val="00801547"/>
    <w:rsid w:val="0080169D"/>
    <w:rsid w:val="00801716"/>
    <w:rsid w:val="008017E5"/>
    <w:rsid w:val="008019E9"/>
    <w:rsid w:val="00801AF0"/>
    <w:rsid w:val="00801DDC"/>
    <w:rsid w:val="00801E38"/>
    <w:rsid w:val="00801FB4"/>
    <w:rsid w:val="008022FA"/>
    <w:rsid w:val="0080244C"/>
    <w:rsid w:val="008025C0"/>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5E91"/>
    <w:rsid w:val="0080690B"/>
    <w:rsid w:val="008069AC"/>
    <w:rsid w:val="00806BC2"/>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E6F"/>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49"/>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A89"/>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17"/>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718"/>
    <w:rsid w:val="008418EF"/>
    <w:rsid w:val="00841D4F"/>
    <w:rsid w:val="00841E36"/>
    <w:rsid w:val="00842284"/>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B73"/>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0D19"/>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0E6"/>
    <w:rsid w:val="008565E6"/>
    <w:rsid w:val="008568EE"/>
    <w:rsid w:val="0085696E"/>
    <w:rsid w:val="00856A54"/>
    <w:rsid w:val="00856BB7"/>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4F2"/>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A1D"/>
    <w:rsid w:val="00882B4E"/>
    <w:rsid w:val="00882E3F"/>
    <w:rsid w:val="00882E63"/>
    <w:rsid w:val="00882F08"/>
    <w:rsid w:val="008831BA"/>
    <w:rsid w:val="008831EC"/>
    <w:rsid w:val="0088344D"/>
    <w:rsid w:val="00883651"/>
    <w:rsid w:val="00883B48"/>
    <w:rsid w:val="00884046"/>
    <w:rsid w:val="0088495F"/>
    <w:rsid w:val="0088499A"/>
    <w:rsid w:val="00884D69"/>
    <w:rsid w:val="00885188"/>
    <w:rsid w:val="00885194"/>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A5F"/>
    <w:rsid w:val="00892E74"/>
    <w:rsid w:val="00893040"/>
    <w:rsid w:val="008931B1"/>
    <w:rsid w:val="00893470"/>
    <w:rsid w:val="008936B8"/>
    <w:rsid w:val="0089374B"/>
    <w:rsid w:val="008938A5"/>
    <w:rsid w:val="00893FA0"/>
    <w:rsid w:val="0089412F"/>
    <w:rsid w:val="00894173"/>
    <w:rsid w:val="008941C4"/>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69C"/>
    <w:rsid w:val="00897B0D"/>
    <w:rsid w:val="00897EF7"/>
    <w:rsid w:val="008A02D6"/>
    <w:rsid w:val="008A0743"/>
    <w:rsid w:val="008A09BB"/>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9EB"/>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82F"/>
    <w:rsid w:val="008C6BE7"/>
    <w:rsid w:val="008C6D22"/>
    <w:rsid w:val="008C6F7B"/>
    <w:rsid w:val="008C7631"/>
    <w:rsid w:val="008C77C6"/>
    <w:rsid w:val="008C780B"/>
    <w:rsid w:val="008C7928"/>
    <w:rsid w:val="008C7ABD"/>
    <w:rsid w:val="008C7B50"/>
    <w:rsid w:val="008C7C40"/>
    <w:rsid w:val="008D01D3"/>
    <w:rsid w:val="008D0247"/>
    <w:rsid w:val="008D08CC"/>
    <w:rsid w:val="008D099A"/>
    <w:rsid w:val="008D0AA6"/>
    <w:rsid w:val="008D0E93"/>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C9E"/>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7"/>
    <w:rsid w:val="008D780E"/>
    <w:rsid w:val="008D7ABF"/>
    <w:rsid w:val="008D7B3F"/>
    <w:rsid w:val="008D7B41"/>
    <w:rsid w:val="008D7C0A"/>
    <w:rsid w:val="008D7DBE"/>
    <w:rsid w:val="008D7F06"/>
    <w:rsid w:val="008E0057"/>
    <w:rsid w:val="008E055E"/>
    <w:rsid w:val="008E0568"/>
    <w:rsid w:val="008E0749"/>
    <w:rsid w:val="008E0826"/>
    <w:rsid w:val="008E08D7"/>
    <w:rsid w:val="008E08E4"/>
    <w:rsid w:val="008E10E5"/>
    <w:rsid w:val="008E130F"/>
    <w:rsid w:val="008E16C1"/>
    <w:rsid w:val="008E17D8"/>
    <w:rsid w:val="008E185C"/>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07"/>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E45"/>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6FE"/>
    <w:rsid w:val="008F78AC"/>
    <w:rsid w:val="008F79CF"/>
    <w:rsid w:val="008F7D76"/>
    <w:rsid w:val="008F7E96"/>
    <w:rsid w:val="008F7FA5"/>
    <w:rsid w:val="0090068C"/>
    <w:rsid w:val="0090095E"/>
    <w:rsid w:val="0090096E"/>
    <w:rsid w:val="00900EAD"/>
    <w:rsid w:val="00900EE5"/>
    <w:rsid w:val="00901021"/>
    <w:rsid w:val="009015F9"/>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95D"/>
    <w:rsid w:val="00903F25"/>
    <w:rsid w:val="00904370"/>
    <w:rsid w:val="009044F7"/>
    <w:rsid w:val="00904A36"/>
    <w:rsid w:val="00904A61"/>
    <w:rsid w:val="00904CF9"/>
    <w:rsid w:val="00904D5D"/>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3F93"/>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627"/>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D9C"/>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19D"/>
    <w:rsid w:val="00927461"/>
    <w:rsid w:val="00927650"/>
    <w:rsid w:val="009277A2"/>
    <w:rsid w:val="00927C88"/>
    <w:rsid w:val="00930657"/>
    <w:rsid w:val="009306C6"/>
    <w:rsid w:val="00930804"/>
    <w:rsid w:val="00930963"/>
    <w:rsid w:val="00930FF5"/>
    <w:rsid w:val="00931036"/>
    <w:rsid w:val="009310D0"/>
    <w:rsid w:val="00931287"/>
    <w:rsid w:val="0093135B"/>
    <w:rsid w:val="009313B6"/>
    <w:rsid w:val="009314AC"/>
    <w:rsid w:val="00931584"/>
    <w:rsid w:val="009318A4"/>
    <w:rsid w:val="00931992"/>
    <w:rsid w:val="00931E17"/>
    <w:rsid w:val="00932413"/>
    <w:rsid w:val="009325E7"/>
    <w:rsid w:val="00932B64"/>
    <w:rsid w:val="00932D0C"/>
    <w:rsid w:val="00933788"/>
    <w:rsid w:val="00933A8A"/>
    <w:rsid w:val="00933D78"/>
    <w:rsid w:val="00933D97"/>
    <w:rsid w:val="00933F2D"/>
    <w:rsid w:val="00934524"/>
    <w:rsid w:val="00934959"/>
    <w:rsid w:val="00934985"/>
    <w:rsid w:val="00934BEA"/>
    <w:rsid w:val="00934EC1"/>
    <w:rsid w:val="00935954"/>
    <w:rsid w:val="00935DB9"/>
    <w:rsid w:val="00936121"/>
    <w:rsid w:val="00936544"/>
    <w:rsid w:val="00936C18"/>
    <w:rsid w:val="00936FBA"/>
    <w:rsid w:val="0093727F"/>
    <w:rsid w:val="0093750C"/>
    <w:rsid w:val="00940026"/>
    <w:rsid w:val="00940349"/>
    <w:rsid w:val="0094055D"/>
    <w:rsid w:val="009405B6"/>
    <w:rsid w:val="009405CD"/>
    <w:rsid w:val="009407F0"/>
    <w:rsid w:val="00940974"/>
    <w:rsid w:val="00940B55"/>
    <w:rsid w:val="00940F9C"/>
    <w:rsid w:val="0094102B"/>
    <w:rsid w:val="00941362"/>
    <w:rsid w:val="009414DA"/>
    <w:rsid w:val="009414E3"/>
    <w:rsid w:val="00941543"/>
    <w:rsid w:val="00941783"/>
    <w:rsid w:val="009417DF"/>
    <w:rsid w:val="009417E5"/>
    <w:rsid w:val="00941A88"/>
    <w:rsid w:val="00941FD1"/>
    <w:rsid w:val="00941FEE"/>
    <w:rsid w:val="0094218D"/>
    <w:rsid w:val="009424FE"/>
    <w:rsid w:val="00942598"/>
    <w:rsid w:val="00942A6E"/>
    <w:rsid w:val="00942BEA"/>
    <w:rsid w:val="00942C13"/>
    <w:rsid w:val="00942D05"/>
    <w:rsid w:val="009430DC"/>
    <w:rsid w:val="00943368"/>
    <w:rsid w:val="00943883"/>
    <w:rsid w:val="00943A6F"/>
    <w:rsid w:val="00943CF5"/>
    <w:rsid w:val="0094410B"/>
    <w:rsid w:val="009442A2"/>
    <w:rsid w:val="009442D4"/>
    <w:rsid w:val="0094442F"/>
    <w:rsid w:val="00944481"/>
    <w:rsid w:val="00944702"/>
    <w:rsid w:val="00944810"/>
    <w:rsid w:val="009449D1"/>
    <w:rsid w:val="00944A03"/>
    <w:rsid w:val="00944D88"/>
    <w:rsid w:val="00944E43"/>
    <w:rsid w:val="00944E9D"/>
    <w:rsid w:val="00945316"/>
    <w:rsid w:val="009453F9"/>
    <w:rsid w:val="00945503"/>
    <w:rsid w:val="00945648"/>
    <w:rsid w:val="00945802"/>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448"/>
    <w:rsid w:val="00952535"/>
    <w:rsid w:val="00952626"/>
    <w:rsid w:val="00952817"/>
    <w:rsid w:val="00952A70"/>
    <w:rsid w:val="00952A96"/>
    <w:rsid w:val="00952B6B"/>
    <w:rsid w:val="00952D00"/>
    <w:rsid w:val="00952FDA"/>
    <w:rsid w:val="00952FFB"/>
    <w:rsid w:val="00953434"/>
    <w:rsid w:val="00953504"/>
    <w:rsid w:val="00953B2D"/>
    <w:rsid w:val="00953C80"/>
    <w:rsid w:val="00953F17"/>
    <w:rsid w:val="00954137"/>
    <w:rsid w:val="00954146"/>
    <w:rsid w:val="0095450A"/>
    <w:rsid w:val="00954B20"/>
    <w:rsid w:val="00954BE4"/>
    <w:rsid w:val="00954FEA"/>
    <w:rsid w:val="00955486"/>
    <w:rsid w:val="009554F4"/>
    <w:rsid w:val="00955898"/>
    <w:rsid w:val="00955F80"/>
    <w:rsid w:val="00955F85"/>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3A6"/>
    <w:rsid w:val="009615BF"/>
    <w:rsid w:val="00961A2F"/>
    <w:rsid w:val="00961BC4"/>
    <w:rsid w:val="0096219B"/>
    <w:rsid w:val="009622CA"/>
    <w:rsid w:val="009623E9"/>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A0"/>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4B7"/>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117"/>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7C9"/>
    <w:rsid w:val="00992892"/>
    <w:rsid w:val="00992AB3"/>
    <w:rsid w:val="00992D68"/>
    <w:rsid w:val="00992FBD"/>
    <w:rsid w:val="009932AD"/>
    <w:rsid w:val="009934DC"/>
    <w:rsid w:val="00993CCF"/>
    <w:rsid w:val="00993EC0"/>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E1D"/>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8A5"/>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B95"/>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595"/>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54B"/>
    <w:rsid w:val="009B7880"/>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1DDE"/>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C31"/>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7D"/>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1F6C"/>
    <w:rsid w:val="009F2031"/>
    <w:rsid w:val="009F2105"/>
    <w:rsid w:val="009F211F"/>
    <w:rsid w:val="009F2181"/>
    <w:rsid w:val="009F220E"/>
    <w:rsid w:val="009F2294"/>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9F7F44"/>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2D3A"/>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870"/>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B2"/>
    <w:rsid w:val="00A162DA"/>
    <w:rsid w:val="00A1638B"/>
    <w:rsid w:val="00A1644F"/>
    <w:rsid w:val="00A1646C"/>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817"/>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5B"/>
    <w:rsid w:val="00A322C1"/>
    <w:rsid w:val="00A32502"/>
    <w:rsid w:val="00A325C9"/>
    <w:rsid w:val="00A3261E"/>
    <w:rsid w:val="00A326E5"/>
    <w:rsid w:val="00A3271A"/>
    <w:rsid w:val="00A3299D"/>
    <w:rsid w:val="00A32E05"/>
    <w:rsid w:val="00A33198"/>
    <w:rsid w:val="00A3364B"/>
    <w:rsid w:val="00A344CE"/>
    <w:rsid w:val="00A34B2F"/>
    <w:rsid w:val="00A34D1E"/>
    <w:rsid w:val="00A34D30"/>
    <w:rsid w:val="00A34DA2"/>
    <w:rsid w:val="00A34E7C"/>
    <w:rsid w:val="00A352CF"/>
    <w:rsid w:val="00A355D6"/>
    <w:rsid w:val="00A356D6"/>
    <w:rsid w:val="00A35B48"/>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424"/>
    <w:rsid w:val="00A4058A"/>
    <w:rsid w:val="00A408D7"/>
    <w:rsid w:val="00A408EE"/>
    <w:rsid w:val="00A40F17"/>
    <w:rsid w:val="00A41346"/>
    <w:rsid w:val="00A41622"/>
    <w:rsid w:val="00A4175D"/>
    <w:rsid w:val="00A418A4"/>
    <w:rsid w:val="00A41A36"/>
    <w:rsid w:val="00A41BDA"/>
    <w:rsid w:val="00A41C23"/>
    <w:rsid w:val="00A41D33"/>
    <w:rsid w:val="00A41D46"/>
    <w:rsid w:val="00A420B2"/>
    <w:rsid w:val="00A427D2"/>
    <w:rsid w:val="00A42889"/>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6E"/>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E15"/>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4DD"/>
    <w:rsid w:val="00A61557"/>
    <w:rsid w:val="00A61BE6"/>
    <w:rsid w:val="00A61C27"/>
    <w:rsid w:val="00A61C37"/>
    <w:rsid w:val="00A61F10"/>
    <w:rsid w:val="00A62016"/>
    <w:rsid w:val="00A621FA"/>
    <w:rsid w:val="00A62345"/>
    <w:rsid w:val="00A626B3"/>
    <w:rsid w:val="00A626D2"/>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935"/>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1AF"/>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0EEF"/>
    <w:rsid w:val="00A813C9"/>
    <w:rsid w:val="00A8192B"/>
    <w:rsid w:val="00A81D36"/>
    <w:rsid w:val="00A81FDC"/>
    <w:rsid w:val="00A82172"/>
    <w:rsid w:val="00A8218C"/>
    <w:rsid w:val="00A821FA"/>
    <w:rsid w:val="00A82239"/>
    <w:rsid w:val="00A82438"/>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D9D"/>
    <w:rsid w:val="00A84F03"/>
    <w:rsid w:val="00A84FF5"/>
    <w:rsid w:val="00A85436"/>
    <w:rsid w:val="00A85448"/>
    <w:rsid w:val="00A85569"/>
    <w:rsid w:val="00A85794"/>
    <w:rsid w:val="00A85A3B"/>
    <w:rsid w:val="00A85AAE"/>
    <w:rsid w:val="00A85B16"/>
    <w:rsid w:val="00A85F95"/>
    <w:rsid w:val="00A86042"/>
    <w:rsid w:val="00A8632B"/>
    <w:rsid w:val="00A8638C"/>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769"/>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A7E6A"/>
    <w:rsid w:val="00AB0252"/>
    <w:rsid w:val="00AB0517"/>
    <w:rsid w:val="00AB0994"/>
    <w:rsid w:val="00AB1342"/>
    <w:rsid w:val="00AB1400"/>
    <w:rsid w:val="00AB14BD"/>
    <w:rsid w:val="00AB177D"/>
    <w:rsid w:val="00AB1C4E"/>
    <w:rsid w:val="00AB1CE2"/>
    <w:rsid w:val="00AB1D3E"/>
    <w:rsid w:val="00AB1EF4"/>
    <w:rsid w:val="00AB277E"/>
    <w:rsid w:val="00AB29E7"/>
    <w:rsid w:val="00AB2B36"/>
    <w:rsid w:val="00AB2C77"/>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44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A78"/>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D6A"/>
    <w:rsid w:val="00AC5E87"/>
    <w:rsid w:val="00AC6055"/>
    <w:rsid w:val="00AC62C3"/>
    <w:rsid w:val="00AC6388"/>
    <w:rsid w:val="00AC6571"/>
    <w:rsid w:val="00AC66E4"/>
    <w:rsid w:val="00AC672F"/>
    <w:rsid w:val="00AC6ABE"/>
    <w:rsid w:val="00AC6FCF"/>
    <w:rsid w:val="00AC7063"/>
    <w:rsid w:val="00AC7146"/>
    <w:rsid w:val="00AC72A2"/>
    <w:rsid w:val="00AC75FE"/>
    <w:rsid w:val="00AC7710"/>
    <w:rsid w:val="00AC7873"/>
    <w:rsid w:val="00AC790B"/>
    <w:rsid w:val="00AC7AE9"/>
    <w:rsid w:val="00AC7B74"/>
    <w:rsid w:val="00AC7D32"/>
    <w:rsid w:val="00AC7DAE"/>
    <w:rsid w:val="00AD0027"/>
    <w:rsid w:val="00AD021B"/>
    <w:rsid w:val="00AD02B6"/>
    <w:rsid w:val="00AD0436"/>
    <w:rsid w:val="00AD0554"/>
    <w:rsid w:val="00AD0884"/>
    <w:rsid w:val="00AD0A1C"/>
    <w:rsid w:val="00AD0DC2"/>
    <w:rsid w:val="00AD124C"/>
    <w:rsid w:val="00AD1351"/>
    <w:rsid w:val="00AD1478"/>
    <w:rsid w:val="00AD153D"/>
    <w:rsid w:val="00AD184E"/>
    <w:rsid w:val="00AD1B2D"/>
    <w:rsid w:val="00AD1BB4"/>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7F"/>
    <w:rsid w:val="00AD57E6"/>
    <w:rsid w:val="00AD5B56"/>
    <w:rsid w:val="00AD6126"/>
    <w:rsid w:val="00AD628F"/>
    <w:rsid w:val="00AD62CA"/>
    <w:rsid w:val="00AD6A77"/>
    <w:rsid w:val="00AD6AB4"/>
    <w:rsid w:val="00AD6D80"/>
    <w:rsid w:val="00AD6D8B"/>
    <w:rsid w:val="00AD6E3A"/>
    <w:rsid w:val="00AD7002"/>
    <w:rsid w:val="00AD7014"/>
    <w:rsid w:val="00AD7194"/>
    <w:rsid w:val="00AD74D6"/>
    <w:rsid w:val="00AD7973"/>
    <w:rsid w:val="00AD7BDA"/>
    <w:rsid w:val="00AD7C32"/>
    <w:rsid w:val="00AD7D18"/>
    <w:rsid w:val="00AD7E94"/>
    <w:rsid w:val="00AE03F9"/>
    <w:rsid w:val="00AE0404"/>
    <w:rsid w:val="00AE069D"/>
    <w:rsid w:val="00AE06ED"/>
    <w:rsid w:val="00AE07C8"/>
    <w:rsid w:val="00AE0B15"/>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5FEA"/>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1F27"/>
    <w:rsid w:val="00AF22D5"/>
    <w:rsid w:val="00AF269F"/>
    <w:rsid w:val="00AF29C4"/>
    <w:rsid w:val="00AF2A22"/>
    <w:rsid w:val="00AF2E78"/>
    <w:rsid w:val="00AF36E6"/>
    <w:rsid w:val="00AF3723"/>
    <w:rsid w:val="00AF377D"/>
    <w:rsid w:val="00AF37E6"/>
    <w:rsid w:val="00AF393E"/>
    <w:rsid w:val="00AF3FB8"/>
    <w:rsid w:val="00AF405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6D34"/>
    <w:rsid w:val="00AF73B7"/>
    <w:rsid w:val="00AF75B7"/>
    <w:rsid w:val="00AF7609"/>
    <w:rsid w:val="00AF7915"/>
    <w:rsid w:val="00AF7A95"/>
    <w:rsid w:val="00AF7E7C"/>
    <w:rsid w:val="00B00121"/>
    <w:rsid w:val="00B00410"/>
    <w:rsid w:val="00B004C3"/>
    <w:rsid w:val="00B00A35"/>
    <w:rsid w:val="00B00B01"/>
    <w:rsid w:val="00B00D80"/>
    <w:rsid w:val="00B0188B"/>
    <w:rsid w:val="00B018FC"/>
    <w:rsid w:val="00B01A17"/>
    <w:rsid w:val="00B01AD1"/>
    <w:rsid w:val="00B01BE4"/>
    <w:rsid w:val="00B02087"/>
    <w:rsid w:val="00B021C5"/>
    <w:rsid w:val="00B0247E"/>
    <w:rsid w:val="00B02513"/>
    <w:rsid w:val="00B026E7"/>
    <w:rsid w:val="00B02865"/>
    <w:rsid w:val="00B028A9"/>
    <w:rsid w:val="00B02AB0"/>
    <w:rsid w:val="00B02C0A"/>
    <w:rsid w:val="00B02F00"/>
    <w:rsid w:val="00B03308"/>
    <w:rsid w:val="00B035A8"/>
    <w:rsid w:val="00B036C3"/>
    <w:rsid w:val="00B036E2"/>
    <w:rsid w:val="00B03724"/>
    <w:rsid w:val="00B03F45"/>
    <w:rsid w:val="00B045A7"/>
    <w:rsid w:val="00B04AD2"/>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60F"/>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6C"/>
    <w:rsid w:val="00B16CC4"/>
    <w:rsid w:val="00B16E5A"/>
    <w:rsid w:val="00B170AA"/>
    <w:rsid w:val="00B172B8"/>
    <w:rsid w:val="00B174BF"/>
    <w:rsid w:val="00B17770"/>
    <w:rsid w:val="00B17792"/>
    <w:rsid w:val="00B1781D"/>
    <w:rsid w:val="00B178F2"/>
    <w:rsid w:val="00B179D1"/>
    <w:rsid w:val="00B17D05"/>
    <w:rsid w:val="00B17EBD"/>
    <w:rsid w:val="00B17F9C"/>
    <w:rsid w:val="00B17FB9"/>
    <w:rsid w:val="00B2035E"/>
    <w:rsid w:val="00B20403"/>
    <w:rsid w:val="00B20D3E"/>
    <w:rsid w:val="00B210DB"/>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5FF"/>
    <w:rsid w:val="00B24B77"/>
    <w:rsid w:val="00B24E8C"/>
    <w:rsid w:val="00B25197"/>
    <w:rsid w:val="00B25257"/>
    <w:rsid w:val="00B25290"/>
    <w:rsid w:val="00B25659"/>
    <w:rsid w:val="00B257E5"/>
    <w:rsid w:val="00B25836"/>
    <w:rsid w:val="00B25C55"/>
    <w:rsid w:val="00B25D3B"/>
    <w:rsid w:val="00B25D50"/>
    <w:rsid w:val="00B25E72"/>
    <w:rsid w:val="00B25F66"/>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24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87C"/>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87A"/>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0BE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8F"/>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0FD5"/>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80"/>
    <w:rsid w:val="00B744F0"/>
    <w:rsid w:val="00B745BA"/>
    <w:rsid w:val="00B745DA"/>
    <w:rsid w:val="00B746D2"/>
    <w:rsid w:val="00B74821"/>
    <w:rsid w:val="00B748A0"/>
    <w:rsid w:val="00B748AD"/>
    <w:rsid w:val="00B74D06"/>
    <w:rsid w:val="00B7529F"/>
    <w:rsid w:val="00B75310"/>
    <w:rsid w:val="00B7547D"/>
    <w:rsid w:val="00B756AD"/>
    <w:rsid w:val="00B758B1"/>
    <w:rsid w:val="00B75AAB"/>
    <w:rsid w:val="00B75D94"/>
    <w:rsid w:val="00B762D7"/>
    <w:rsid w:val="00B764CB"/>
    <w:rsid w:val="00B765B4"/>
    <w:rsid w:val="00B7697B"/>
    <w:rsid w:val="00B76A32"/>
    <w:rsid w:val="00B76BAF"/>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45"/>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00"/>
    <w:rsid w:val="00B87DDA"/>
    <w:rsid w:val="00B90009"/>
    <w:rsid w:val="00B902CD"/>
    <w:rsid w:val="00B90518"/>
    <w:rsid w:val="00B909BF"/>
    <w:rsid w:val="00B90A7A"/>
    <w:rsid w:val="00B90D8B"/>
    <w:rsid w:val="00B9126F"/>
    <w:rsid w:val="00B916A3"/>
    <w:rsid w:val="00B91731"/>
    <w:rsid w:val="00B9176D"/>
    <w:rsid w:val="00B919B9"/>
    <w:rsid w:val="00B91AB9"/>
    <w:rsid w:val="00B91B63"/>
    <w:rsid w:val="00B91BA8"/>
    <w:rsid w:val="00B91CE3"/>
    <w:rsid w:val="00B91EDB"/>
    <w:rsid w:val="00B92204"/>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7D"/>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53A0"/>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277"/>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A7C"/>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9EE"/>
    <w:rsid w:val="00BD2AA1"/>
    <w:rsid w:val="00BD2BBF"/>
    <w:rsid w:val="00BD2C3D"/>
    <w:rsid w:val="00BD2D3B"/>
    <w:rsid w:val="00BD2DC5"/>
    <w:rsid w:val="00BD349B"/>
    <w:rsid w:val="00BD37FC"/>
    <w:rsid w:val="00BD38F0"/>
    <w:rsid w:val="00BD3963"/>
    <w:rsid w:val="00BD3AB4"/>
    <w:rsid w:val="00BD3DED"/>
    <w:rsid w:val="00BD42C8"/>
    <w:rsid w:val="00BD42E3"/>
    <w:rsid w:val="00BD4559"/>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686"/>
    <w:rsid w:val="00BD7A27"/>
    <w:rsid w:val="00BE06BD"/>
    <w:rsid w:val="00BE0A38"/>
    <w:rsid w:val="00BE0C5E"/>
    <w:rsid w:val="00BE0CC5"/>
    <w:rsid w:val="00BE0DEB"/>
    <w:rsid w:val="00BE0E23"/>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3DE"/>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755"/>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354"/>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4D99"/>
    <w:rsid w:val="00BF4E93"/>
    <w:rsid w:val="00BF5163"/>
    <w:rsid w:val="00BF518E"/>
    <w:rsid w:val="00BF53B9"/>
    <w:rsid w:val="00BF57C9"/>
    <w:rsid w:val="00BF5C85"/>
    <w:rsid w:val="00BF5D56"/>
    <w:rsid w:val="00BF621F"/>
    <w:rsid w:val="00BF62E0"/>
    <w:rsid w:val="00BF6412"/>
    <w:rsid w:val="00BF65C5"/>
    <w:rsid w:val="00BF6607"/>
    <w:rsid w:val="00BF696D"/>
    <w:rsid w:val="00BF6E65"/>
    <w:rsid w:val="00BF6E79"/>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4A8"/>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6BBC"/>
    <w:rsid w:val="00C0734C"/>
    <w:rsid w:val="00C0748C"/>
    <w:rsid w:val="00C074DC"/>
    <w:rsid w:val="00C07AFC"/>
    <w:rsid w:val="00C1025B"/>
    <w:rsid w:val="00C10417"/>
    <w:rsid w:val="00C1045D"/>
    <w:rsid w:val="00C105C2"/>
    <w:rsid w:val="00C105E8"/>
    <w:rsid w:val="00C109D3"/>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118"/>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620"/>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3F13"/>
    <w:rsid w:val="00C341E8"/>
    <w:rsid w:val="00C342EA"/>
    <w:rsid w:val="00C34894"/>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B"/>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68D"/>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47F06"/>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C3A"/>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8A9"/>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6F3"/>
    <w:rsid w:val="00C639B8"/>
    <w:rsid w:val="00C63E76"/>
    <w:rsid w:val="00C63F9F"/>
    <w:rsid w:val="00C642DF"/>
    <w:rsid w:val="00C6470D"/>
    <w:rsid w:val="00C64A36"/>
    <w:rsid w:val="00C64B09"/>
    <w:rsid w:val="00C64E2A"/>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344"/>
    <w:rsid w:val="00C7062C"/>
    <w:rsid w:val="00C70663"/>
    <w:rsid w:val="00C70808"/>
    <w:rsid w:val="00C708B8"/>
    <w:rsid w:val="00C708E8"/>
    <w:rsid w:val="00C70B64"/>
    <w:rsid w:val="00C70B9E"/>
    <w:rsid w:val="00C70CC8"/>
    <w:rsid w:val="00C70D4A"/>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9E"/>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03"/>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980"/>
    <w:rsid w:val="00CB2B03"/>
    <w:rsid w:val="00CB2BBD"/>
    <w:rsid w:val="00CB2C85"/>
    <w:rsid w:val="00CB2E8C"/>
    <w:rsid w:val="00CB3181"/>
    <w:rsid w:val="00CB3244"/>
    <w:rsid w:val="00CB32E2"/>
    <w:rsid w:val="00CB330B"/>
    <w:rsid w:val="00CB35BA"/>
    <w:rsid w:val="00CB39D1"/>
    <w:rsid w:val="00CB39D2"/>
    <w:rsid w:val="00CB3FDF"/>
    <w:rsid w:val="00CB439B"/>
    <w:rsid w:val="00CB454E"/>
    <w:rsid w:val="00CB49C4"/>
    <w:rsid w:val="00CB4A80"/>
    <w:rsid w:val="00CB4A8F"/>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33E"/>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A78"/>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3CF"/>
    <w:rsid w:val="00CD48C2"/>
    <w:rsid w:val="00CD4AEF"/>
    <w:rsid w:val="00CD4BBA"/>
    <w:rsid w:val="00CD4CE0"/>
    <w:rsid w:val="00CD4EFE"/>
    <w:rsid w:val="00CD5052"/>
    <w:rsid w:val="00CD5123"/>
    <w:rsid w:val="00CD53BC"/>
    <w:rsid w:val="00CD550B"/>
    <w:rsid w:val="00CD556A"/>
    <w:rsid w:val="00CD56C3"/>
    <w:rsid w:val="00CD5A49"/>
    <w:rsid w:val="00CD5CD1"/>
    <w:rsid w:val="00CD5DE8"/>
    <w:rsid w:val="00CD5FD7"/>
    <w:rsid w:val="00CD60CB"/>
    <w:rsid w:val="00CD62E4"/>
    <w:rsid w:val="00CD63AB"/>
    <w:rsid w:val="00CD6A42"/>
    <w:rsid w:val="00CD6E82"/>
    <w:rsid w:val="00CD78A6"/>
    <w:rsid w:val="00CD791B"/>
    <w:rsid w:val="00CD7D76"/>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99E"/>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AC8"/>
    <w:rsid w:val="00CF3BB6"/>
    <w:rsid w:val="00CF3EE4"/>
    <w:rsid w:val="00CF3FB1"/>
    <w:rsid w:val="00CF4000"/>
    <w:rsid w:val="00CF4083"/>
    <w:rsid w:val="00CF41B2"/>
    <w:rsid w:val="00CF4450"/>
    <w:rsid w:val="00CF445E"/>
    <w:rsid w:val="00CF48CF"/>
    <w:rsid w:val="00CF5334"/>
    <w:rsid w:val="00CF5439"/>
    <w:rsid w:val="00CF555C"/>
    <w:rsid w:val="00CF55FA"/>
    <w:rsid w:val="00CF5BBC"/>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55A"/>
    <w:rsid w:val="00D0063E"/>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4F2A"/>
    <w:rsid w:val="00D1513C"/>
    <w:rsid w:val="00D1531E"/>
    <w:rsid w:val="00D15532"/>
    <w:rsid w:val="00D1560D"/>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8E7"/>
    <w:rsid w:val="00D17A8A"/>
    <w:rsid w:val="00D17B71"/>
    <w:rsid w:val="00D17F05"/>
    <w:rsid w:val="00D20178"/>
    <w:rsid w:val="00D206B8"/>
    <w:rsid w:val="00D20CD0"/>
    <w:rsid w:val="00D20D31"/>
    <w:rsid w:val="00D20E44"/>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673"/>
    <w:rsid w:val="00D23A80"/>
    <w:rsid w:val="00D23AA9"/>
    <w:rsid w:val="00D23F8D"/>
    <w:rsid w:val="00D242E8"/>
    <w:rsid w:val="00D24358"/>
    <w:rsid w:val="00D24AC7"/>
    <w:rsid w:val="00D24E5F"/>
    <w:rsid w:val="00D24FCE"/>
    <w:rsid w:val="00D251C7"/>
    <w:rsid w:val="00D25434"/>
    <w:rsid w:val="00D25625"/>
    <w:rsid w:val="00D25670"/>
    <w:rsid w:val="00D25793"/>
    <w:rsid w:val="00D25EEB"/>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46"/>
    <w:rsid w:val="00D33B5B"/>
    <w:rsid w:val="00D33BBE"/>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37F6A"/>
    <w:rsid w:val="00D401AB"/>
    <w:rsid w:val="00D40719"/>
    <w:rsid w:val="00D40A15"/>
    <w:rsid w:val="00D40B34"/>
    <w:rsid w:val="00D40B77"/>
    <w:rsid w:val="00D40C1D"/>
    <w:rsid w:val="00D41089"/>
    <w:rsid w:val="00D4132D"/>
    <w:rsid w:val="00D41389"/>
    <w:rsid w:val="00D415B4"/>
    <w:rsid w:val="00D41921"/>
    <w:rsid w:val="00D4199F"/>
    <w:rsid w:val="00D419DE"/>
    <w:rsid w:val="00D41BC0"/>
    <w:rsid w:val="00D41BD0"/>
    <w:rsid w:val="00D41D1C"/>
    <w:rsid w:val="00D41FCD"/>
    <w:rsid w:val="00D42002"/>
    <w:rsid w:val="00D421A8"/>
    <w:rsid w:val="00D421DB"/>
    <w:rsid w:val="00D42203"/>
    <w:rsid w:val="00D423E2"/>
    <w:rsid w:val="00D424D2"/>
    <w:rsid w:val="00D4250A"/>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47F54"/>
    <w:rsid w:val="00D501E4"/>
    <w:rsid w:val="00D504AD"/>
    <w:rsid w:val="00D504C9"/>
    <w:rsid w:val="00D506BE"/>
    <w:rsid w:val="00D50F92"/>
    <w:rsid w:val="00D51362"/>
    <w:rsid w:val="00D513B9"/>
    <w:rsid w:val="00D51C20"/>
    <w:rsid w:val="00D51D2F"/>
    <w:rsid w:val="00D51D4A"/>
    <w:rsid w:val="00D51D7A"/>
    <w:rsid w:val="00D51D9A"/>
    <w:rsid w:val="00D51FA7"/>
    <w:rsid w:val="00D5209E"/>
    <w:rsid w:val="00D52246"/>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74F"/>
    <w:rsid w:val="00D65C38"/>
    <w:rsid w:val="00D65C86"/>
    <w:rsid w:val="00D65C88"/>
    <w:rsid w:val="00D65D48"/>
    <w:rsid w:val="00D65DE2"/>
    <w:rsid w:val="00D65FFA"/>
    <w:rsid w:val="00D66276"/>
    <w:rsid w:val="00D66419"/>
    <w:rsid w:val="00D66474"/>
    <w:rsid w:val="00D6685C"/>
    <w:rsid w:val="00D668A2"/>
    <w:rsid w:val="00D66C13"/>
    <w:rsid w:val="00D673C1"/>
    <w:rsid w:val="00D675CF"/>
    <w:rsid w:val="00D676BA"/>
    <w:rsid w:val="00D678D1"/>
    <w:rsid w:val="00D67900"/>
    <w:rsid w:val="00D6799D"/>
    <w:rsid w:val="00D679B2"/>
    <w:rsid w:val="00D679DE"/>
    <w:rsid w:val="00D67CBE"/>
    <w:rsid w:val="00D7005A"/>
    <w:rsid w:val="00D70130"/>
    <w:rsid w:val="00D7015D"/>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031"/>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8F4"/>
    <w:rsid w:val="00D759B5"/>
    <w:rsid w:val="00D759C2"/>
    <w:rsid w:val="00D759CA"/>
    <w:rsid w:val="00D75C9D"/>
    <w:rsid w:val="00D7631B"/>
    <w:rsid w:val="00D7673A"/>
    <w:rsid w:val="00D769F4"/>
    <w:rsid w:val="00D76D93"/>
    <w:rsid w:val="00D77123"/>
    <w:rsid w:val="00D7727B"/>
    <w:rsid w:val="00D7731F"/>
    <w:rsid w:val="00D778B8"/>
    <w:rsid w:val="00D778E5"/>
    <w:rsid w:val="00D77C43"/>
    <w:rsid w:val="00D77F49"/>
    <w:rsid w:val="00D80059"/>
    <w:rsid w:val="00D8088B"/>
    <w:rsid w:val="00D80C2E"/>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2F1F"/>
    <w:rsid w:val="00D83505"/>
    <w:rsid w:val="00D83523"/>
    <w:rsid w:val="00D83734"/>
    <w:rsid w:val="00D8379F"/>
    <w:rsid w:val="00D83A94"/>
    <w:rsid w:val="00D83C58"/>
    <w:rsid w:val="00D83E32"/>
    <w:rsid w:val="00D83E95"/>
    <w:rsid w:val="00D83EFA"/>
    <w:rsid w:val="00D83F61"/>
    <w:rsid w:val="00D842ED"/>
    <w:rsid w:val="00D84337"/>
    <w:rsid w:val="00D84560"/>
    <w:rsid w:val="00D8457A"/>
    <w:rsid w:val="00D84D0B"/>
    <w:rsid w:val="00D84D1B"/>
    <w:rsid w:val="00D84E8E"/>
    <w:rsid w:val="00D85084"/>
    <w:rsid w:val="00D85212"/>
    <w:rsid w:val="00D85355"/>
    <w:rsid w:val="00D856C2"/>
    <w:rsid w:val="00D85DB2"/>
    <w:rsid w:val="00D86009"/>
    <w:rsid w:val="00D8611D"/>
    <w:rsid w:val="00D86159"/>
    <w:rsid w:val="00D86275"/>
    <w:rsid w:val="00D862BB"/>
    <w:rsid w:val="00D86352"/>
    <w:rsid w:val="00D86404"/>
    <w:rsid w:val="00D865C8"/>
    <w:rsid w:val="00D8687C"/>
    <w:rsid w:val="00D869A0"/>
    <w:rsid w:val="00D86BBA"/>
    <w:rsid w:val="00D86DF8"/>
    <w:rsid w:val="00D86EF2"/>
    <w:rsid w:val="00D87245"/>
    <w:rsid w:val="00D8724E"/>
    <w:rsid w:val="00D8749F"/>
    <w:rsid w:val="00D879DF"/>
    <w:rsid w:val="00D87B8F"/>
    <w:rsid w:val="00D87C20"/>
    <w:rsid w:val="00D87D54"/>
    <w:rsid w:val="00D87F1A"/>
    <w:rsid w:val="00D87FE5"/>
    <w:rsid w:val="00D8B9AF"/>
    <w:rsid w:val="00D90042"/>
    <w:rsid w:val="00D90048"/>
    <w:rsid w:val="00D902FB"/>
    <w:rsid w:val="00D90477"/>
    <w:rsid w:val="00D908D9"/>
    <w:rsid w:val="00D90D90"/>
    <w:rsid w:val="00D911CF"/>
    <w:rsid w:val="00D914CC"/>
    <w:rsid w:val="00D919B7"/>
    <w:rsid w:val="00D91A53"/>
    <w:rsid w:val="00D91B0A"/>
    <w:rsid w:val="00D91B40"/>
    <w:rsid w:val="00D91C02"/>
    <w:rsid w:val="00D91C2E"/>
    <w:rsid w:val="00D91EF8"/>
    <w:rsid w:val="00D91FE2"/>
    <w:rsid w:val="00D9214A"/>
    <w:rsid w:val="00D92486"/>
    <w:rsid w:val="00D92548"/>
    <w:rsid w:val="00D92A37"/>
    <w:rsid w:val="00D92C25"/>
    <w:rsid w:val="00D92DB8"/>
    <w:rsid w:val="00D92DCC"/>
    <w:rsid w:val="00D92ECF"/>
    <w:rsid w:val="00D92EDC"/>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3CB"/>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2F5"/>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21B"/>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DB"/>
    <w:rsid w:val="00DB54E9"/>
    <w:rsid w:val="00DB58E3"/>
    <w:rsid w:val="00DB59AF"/>
    <w:rsid w:val="00DB5BE3"/>
    <w:rsid w:val="00DB5CE7"/>
    <w:rsid w:val="00DB5E39"/>
    <w:rsid w:val="00DB5F2F"/>
    <w:rsid w:val="00DB65AF"/>
    <w:rsid w:val="00DB680A"/>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AA8"/>
    <w:rsid w:val="00DC7C5E"/>
    <w:rsid w:val="00DC7DC8"/>
    <w:rsid w:val="00DC7FBD"/>
    <w:rsid w:val="00DD0087"/>
    <w:rsid w:val="00DD00BC"/>
    <w:rsid w:val="00DD01D6"/>
    <w:rsid w:val="00DD09F9"/>
    <w:rsid w:val="00DD0A04"/>
    <w:rsid w:val="00DD0B00"/>
    <w:rsid w:val="00DD13C2"/>
    <w:rsid w:val="00DD17E3"/>
    <w:rsid w:val="00DD1823"/>
    <w:rsid w:val="00DD18D8"/>
    <w:rsid w:val="00DD1993"/>
    <w:rsid w:val="00DD1D3E"/>
    <w:rsid w:val="00DD2215"/>
    <w:rsid w:val="00DD221A"/>
    <w:rsid w:val="00DD2990"/>
    <w:rsid w:val="00DD2B22"/>
    <w:rsid w:val="00DD2D7C"/>
    <w:rsid w:val="00DD340D"/>
    <w:rsid w:val="00DD3CDE"/>
    <w:rsid w:val="00DD3E57"/>
    <w:rsid w:val="00DD3F23"/>
    <w:rsid w:val="00DD4236"/>
    <w:rsid w:val="00DD47A9"/>
    <w:rsid w:val="00DD4842"/>
    <w:rsid w:val="00DD4947"/>
    <w:rsid w:val="00DD4AD3"/>
    <w:rsid w:val="00DD4AEF"/>
    <w:rsid w:val="00DD508D"/>
    <w:rsid w:val="00DD5498"/>
    <w:rsid w:val="00DD5509"/>
    <w:rsid w:val="00DD5749"/>
    <w:rsid w:val="00DD5825"/>
    <w:rsid w:val="00DD5AF8"/>
    <w:rsid w:val="00DD5C5F"/>
    <w:rsid w:val="00DD5DBB"/>
    <w:rsid w:val="00DD5E62"/>
    <w:rsid w:val="00DD5F1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3DE"/>
    <w:rsid w:val="00DE1502"/>
    <w:rsid w:val="00DE151F"/>
    <w:rsid w:val="00DE1663"/>
    <w:rsid w:val="00DE1C19"/>
    <w:rsid w:val="00DE2059"/>
    <w:rsid w:val="00DE208E"/>
    <w:rsid w:val="00DE20B2"/>
    <w:rsid w:val="00DE233C"/>
    <w:rsid w:val="00DE2520"/>
    <w:rsid w:val="00DE28CB"/>
    <w:rsid w:val="00DE2AF6"/>
    <w:rsid w:val="00DE2C4A"/>
    <w:rsid w:val="00DE2E95"/>
    <w:rsid w:val="00DE2F94"/>
    <w:rsid w:val="00DE2F95"/>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B0C"/>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665"/>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88E"/>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1D5"/>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07B94"/>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67"/>
    <w:rsid w:val="00E140C3"/>
    <w:rsid w:val="00E141CA"/>
    <w:rsid w:val="00E1438C"/>
    <w:rsid w:val="00E14774"/>
    <w:rsid w:val="00E147BF"/>
    <w:rsid w:val="00E148D4"/>
    <w:rsid w:val="00E14FEF"/>
    <w:rsid w:val="00E1512D"/>
    <w:rsid w:val="00E1541B"/>
    <w:rsid w:val="00E15734"/>
    <w:rsid w:val="00E157CA"/>
    <w:rsid w:val="00E15977"/>
    <w:rsid w:val="00E1598C"/>
    <w:rsid w:val="00E15BC8"/>
    <w:rsid w:val="00E15EFB"/>
    <w:rsid w:val="00E15F50"/>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45"/>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0A"/>
    <w:rsid w:val="00E34BD1"/>
    <w:rsid w:val="00E34BF2"/>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37F84"/>
    <w:rsid w:val="00E40249"/>
    <w:rsid w:val="00E4072C"/>
    <w:rsid w:val="00E40955"/>
    <w:rsid w:val="00E40966"/>
    <w:rsid w:val="00E40B79"/>
    <w:rsid w:val="00E40C41"/>
    <w:rsid w:val="00E40C51"/>
    <w:rsid w:val="00E40DEA"/>
    <w:rsid w:val="00E41246"/>
    <w:rsid w:val="00E4125A"/>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4F4F"/>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01"/>
    <w:rsid w:val="00E51426"/>
    <w:rsid w:val="00E5150E"/>
    <w:rsid w:val="00E51546"/>
    <w:rsid w:val="00E51847"/>
    <w:rsid w:val="00E51CDC"/>
    <w:rsid w:val="00E51F3E"/>
    <w:rsid w:val="00E51F9D"/>
    <w:rsid w:val="00E521D8"/>
    <w:rsid w:val="00E5244C"/>
    <w:rsid w:val="00E52541"/>
    <w:rsid w:val="00E5262C"/>
    <w:rsid w:val="00E52B92"/>
    <w:rsid w:val="00E52E92"/>
    <w:rsid w:val="00E52F18"/>
    <w:rsid w:val="00E52F53"/>
    <w:rsid w:val="00E53749"/>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5C072"/>
    <w:rsid w:val="00E60114"/>
    <w:rsid w:val="00E6011A"/>
    <w:rsid w:val="00E6017A"/>
    <w:rsid w:val="00E602E2"/>
    <w:rsid w:val="00E6033F"/>
    <w:rsid w:val="00E6062B"/>
    <w:rsid w:val="00E60A0D"/>
    <w:rsid w:val="00E60D02"/>
    <w:rsid w:val="00E60DD2"/>
    <w:rsid w:val="00E60EF2"/>
    <w:rsid w:val="00E60F25"/>
    <w:rsid w:val="00E60FEF"/>
    <w:rsid w:val="00E6107A"/>
    <w:rsid w:val="00E61289"/>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7D0"/>
    <w:rsid w:val="00E649DF"/>
    <w:rsid w:val="00E649E3"/>
    <w:rsid w:val="00E64E0B"/>
    <w:rsid w:val="00E650CF"/>
    <w:rsid w:val="00E65600"/>
    <w:rsid w:val="00E65612"/>
    <w:rsid w:val="00E659C7"/>
    <w:rsid w:val="00E65C1F"/>
    <w:rsid w:val="00E65C37"/>
    <w:rsid w:val="00E65E0E"/>
    <w:rsid w:val="00E65E20"/>
    <w:rsid w:val="00E660C3"/>
    <w:rsid w:val="00E66358"/>
    <w:rsid w:val="00E66360"/>
    <w:rsid w:val="00E66446"/>
    <w:rsid w:val="00E664C5"/>
    <w:rsid w:val="00E666A7"/>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388"/>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1D3"/>
    <w:rsid w:val="00E77563"/>
    <w:rsid w:val="00E7760C"/>
    <w:rsid w:val="00E77776"/>
    <w:rsid w:val="00E778AC"/>
    <w:rsid w:val="00E778F9"/>
    <w:rsid w:val="00E77AD3"/>
    <w:rsid w:val="00E77B3D"/>
    <w:rsid w:val="00E77B5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3ED3"/>
    <w:rsid w:val="00E8409E"/>
    <w:rsid w:val="00E84195"/>
    <w:rsid w:val="00E847F8"/>
    <w:rsid w:val="00E84A54"/>
    <w:rsid w:val="00E84ADA"/>
    <w:rsid w:val="00E84C2B"/>
    <w:rsid w:val="00E84D3A"/>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97E"/>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11"/>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C37"/>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A4C"/>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2FBB"/>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921"/>
    <w:rsid w:val="00EB6ACB"/>
    <w:rsid w:val="00EB6C7E"/>
    <w:rsid w:val="00EB6EFA"/>
    <w:rsid w:val="00EB7494"/>
    <w:rsid w:val="00EB74E0"/>
    <w:rsid w:val="00EB7547"/>
    <w:rsid w:val="00EB7A20"/>
    <w:rsid w:val="00EB7AD4"/>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25"/>
    <w:rsid w:val="00ED19A3"/>
    <w:rsid w:val="00ED1B61"/>
    <w:rsid w:val="00ED1C64"/>
    <w:rsid w:val="00ED1DB7"/>
    <w:rsid w:val="00ED1E09"/>
    <w:rsid w:val="00ED1E3B"/>
    <w:rsid w:val="00ED20A6"/>
    <w:rsid w:val="00ED2116"/>
    <w:rsid w:val="00ED2893"/>
    <w:rsid w:val="00ED289E"/>
    <w:rsid w:val="00ED2A76"/>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4F4A"/>
    <w:rsid w:val="00ED525E"/>
    <w:rsid w:val="00ED5462"/>
    <w:rsid w:val="00ED5615"/>
    <w:rsid w:val="00ED5859"/>
    <w:rsid w:val="00ED5EAF"/>
    <w:rsid w:val="00ED5FBF"/>
    <w:rsid w:val="00ED602B"/>
    <w:rsid w:val="00ED6538"/>
    <w:rsid w:val="00ED6951"/>
    <w:rsid w:val="00ED6B4F"/>
    <w:rsid w:val="00ED6D52"/>
    <w:rsid w:val="00ED6FE9"/>
    <w:rsid w:val="00ED7056"/>
    <w:rsid w:val="00ED70AC"/>
    <w:rsid w:val="00ED7513"/>
    <w:rsid w:val="00ED76C4"/>
    <w:rsid w:val="00ED779C"/>
    <w:rsid w:val="00ED7805"/>
    <w:rsid w:val="00ED785A"/>
    <w:rsid w:val="00ED7AE5"/>
    <w:rsid w:val="00ED7C74"/>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31C"/>
    <w:rsid w:val="00EE46B5"/>
    <w:rsid w:val="00EE4BF3"/>
    <w:rsid w:val="00EE4C56"/>
    <w:rsid w:val="00EE4F3D"/>
    <w:rsid w:val="00EE4F61"/>
    <w:rsid w:val="00EE51CD"/>
    <w:rsid w:val="00EE5212"/>
    <w:rsid w:val="00EE5413"/>
    <w:rsid w:val="00EE551B"/>
    <w:rsid w:val="00EE56F7"/>
    <w:rsid w:val="00EE5F1D"/>
    <w:rsid w:val="00EE6139"/>
    <w:rsid w:val="00EE631A"/>
    <w:rsid w:val="00EE6667"/>
    <w:rsid w:val="00EE671B"/>
    <w:rsid w:val="00EE675B"/>
    <w:rsid w:val="00EE6761"/>
    <w:rsid w:val="00EE676F"/>
    <w:rsid w:val="00EE6966"/>
    <w:rsid w:val="00EE6ADD"/>
    <w:rsid w:val="00EE6C78"/>
    <w:rsid w:val="00EE6F76"/>
    <w:rsid w:val="00EE7266"/>
    <w:rsid w:val="00EE72D1"/>
    <w:rsid w:val="00EE7375"/>
    <w:rsid w:val="00EE7650"/>
    <w:rsid w:val="00EE780A"/>
    <w:rsid w:val="00EE79B8"/>
    <w:rsid w:val="00EE7B33"/>
    <w:rsid w:val="00EE7C69"/>
    <w:rsid w:val="00EE7C7F"/>
    <w:rsid w:val="00EE7D43"/>
    <w:rsid w:val="00EE7E25"/>
    <w:rsid w:val="00EE7E79"/>
    <w:rsid w:val="00EF0155"/>
    <w:rsid w:val="00EF0322"/>
    <w:rsid w:val="00EF03AA"/>
    <w:rsid w:val="00EF05DB"/>
    <w:rsid w:val="00EF0981"/>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799"/>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15"/>
    <w:rsid w:val="00EF66B3"/>
    <w:rsid w:val="00EF6A79"/>
    <w:rsid w:val="00EF6CD8"/>
    <w:rsid w:val="00EF6FDB"/>
    <w:rsid w:val="00EF70BB"/>
    <w:rsid w:val="00EF722C"/>
    <w:rsid w:val="00EF769B"/>
    <w:rsid w:val="00EF76E2"/>
    <w:rsid w:val="00EF77D9"/>
    <w:rsid w:val="00EF7957"/>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322"/>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95"/>
    <w:rsid w:val="00F046DB"/>
    <w:rsid w:val="00F04AAA"/>
    <w:rsid w:val="00F04FD5"/>
    <w:rsid w:val="00F0511E"/>
    <w:rsid w:val="00F056ED"/>
    <w:rsid w:val="00F0583D"/>
    <w:rsid w:val="00F05AFA"/>
    <w:rsid w:val="00F05BC4"/>
    <w:rsid w:val="00F05E41"/>
    <w:rsid w:val="00F05FA3"/>
    <w:rsid w:val="00F06218"/>
    <w:rsid w:val="00F06336"/>
    <w:rsid w:val="00F0656C"/>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B1A"/>
    <w:rsid w:val="00F16C0A"/>
    <w:rsid w:val="00F170E5"/>
    <w:rsid w:val="00F17508"/>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9D6"/>
    <w:rsid w:val="00F26FC4"/>
    <w:rsid w:val="00F26FF2"/>
    <w:rsid w:val="00F27422"/>
    <w:rsid w:val="00F27491"/>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2DC0"/>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A0D"/>
    <w:rsid w:val="00F41C22"/>
    <w:rsid w:val="00F41C55"/>
    <w:rsid w:val="00F41F98"/>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2F2"/>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34C"/>
    <w:rsid w:val="00F505E5"/>
    <w:rsid w:val="00F507FA"/>
    <w:rsid w:val="00F50E7A"/>
    <w:rsid w:val="00F50FCB"/>
    <w:rsid w:val="00F510FC"/>
    <w:rsid w:val="00F51AC4"/>
    <w:rsid w:val="00F51CA9"/>
    <w:rsid w:val="00F520E2"/>
    <w:rsid w:val="00F5220D"/>
    <w:rsid w:val="00F52726"/>
    <w:rsid w:val="00F5277A"/>
    <w:rsid w:val="00F527F0"/>
    <w:rsid w:val="00F52AA6"/>
    <w:rsid w:val="00F52AD6"/>
    <w:rsid w:val="00F52C60"/>
    <w:rsid w:val="00F52D42"/>
    <w:rsid w:val="00F52DD7"/>
    <w:rsid w:val="00F5306E"/>
    <w:rsid w:val="00F5334F"/>
    <w:rsid w:val="00F53473"/>
    <w:rsid w:val="00F536F1"/>
    <w:rsid w:val="00F53945"/>
    <w:rsid w:val="00F53B31"/>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141"/>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6B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AF8"/>
    <w:rsid w:val="00F67BF3"/>
    <w:rsid w:val="00F67CA0"/>
    <w:rsid w:val="00F67FB1"/>
    <w:rsid w:val="00F70044"/>
    <w:rsid w:val="00F71359"/>
    <w:rsid w:val="00F71480"/>
    <w:rsid w:val="00F7187D"/>
    <w:rsid w:val="00F71A3D"/>
    <w:rsid w:val="00F71E02"/>
    <w:rsid w:val="00F71F8F"/>
    <w:rsid w:val="00F721CD"/>
    <w:rsid w:val="00F722DE"/>
    <w:rsid w:val="00F726F5"/>
    <w:rsid w:val="00F72849"/>
    <w:rsid w:val="00F72B65"/>
    <w:rsid w:val="00F72D62"/>
    <w:rsid w:val="00F7300F"/>
    <w:rsid w:val="00F7309D"/>
    <w:rsid w:val="00F731F4"/>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3BCA"/>
    <w:rsid w:val="00F94BE3"/>
    <w:rsid w:val="00F95072"/>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6BC"/>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6E4D"/>
    <w:rsid w:val="00FA6EE4"/>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40B"/>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0AB"/>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D1"/>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3C"/>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A7D"/>
    <w:rsid w:val="00FE1B05"/>
    <w:rsid w:val="00FE1BFB"/>
    <w:rsid w:val="00FE1CC1"/>
    <w:rsid w:val="00FE1CED"/>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6D9E"/>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314"/>
    <w:rsid w:val="00FF4488"/>
    <w:rsid w:val="00FF4531"/>
    <w:rsid w:val="00FF4C63"/>
    <w:rsid w:val="00FF506A"/>
    <w:rsid w:val="00FF51F7"/>
    <w:rsid w:val="00FF536A"/>
    <w:rsid w:val="00FF550A"/>
    <w:rsid w:val="00FF56D2"/>
    <w:rsid w:val="00FF5747"/>
    <w:rsid w:val="00FF5793"/>
    <w:rsid w:val="00FF589D"/>
    <w:rsid w:val="00FF58A1"/>
    <w:rsid w:val="00FF5D6D"/>
    <w:rsid w:val="00FF6104"/>
    <w:rsid w:val="00FF61AE"/>
    <w:rsid w:val="00FF63D6"/>
    <w:rsid w:val="00FF63FD"/>
    <w:rsid w:val="00FF6649"/>
    <w:rsid w:val="00FF6789"/>
    <w:rsid w:val="00FF67A9"/>
    <w:rsid w:val="00FF6B6B"/>
    <w:rsid w:val="00FF6D85"/>
    <w:rsid w:val="00FF6E6A"/>
    <w:rsid w:val="00FF727C"/>
    <w:rsid w:val="00FF7AF8"/>
    <w:rsid w:val="00FF7C47"/>
    <w:rsid w:val="012FB13E"/>
    <w:rsid w:val="0143738D"/>
    <w:rsid w:val="01498832"/>
    <w:rsid w:val="014A8B35"/>
    <w:rsid w:val="01A78898"/>
    <w:rsid w:val="01A92E31"/>
    <w:rsid w:val="01B9556A"/>
    <w:rsid w:val="01CEC198"/>
    <w:rsid w:val="01E2472D"/>
    <w:rsid w:val="0201BF4E"/>
    <w:rsid w:val="02058036"/>
    <w:rsid w:val="023EE073"/>
    <w:rsid w:val="02661B7E"/>
    <w:rsid w:val="0278EAB6"/>
    <w:rsid w:val="02A062E6"/>
    <w:rsid w:val="03120E8C"/>
    <w:rsid w:val="0343BD8E"/>
    <w:rsid w:val="038162FC"/>
    <w:rsid w:val="03880794"/>
    <w:rsid w:val="03A22C8C"/>
    <w:rsid w:val="03B255E2"/>
    <w:rsid w:val="03CFE724"/>
    <w:rsid w:val="03FE009C"/>
    <w:rsid w:val="040A2D43"/>
    <w:rsid w:val="0441CEE6"/>
    <w:rsid w:val="04990A60"/>
    <w:rsid w:val="04A945C3"/>
    <w:rsid w:val="04CBE759"/>
    <w:rsid w:val="04F22EF7"/>
    <w:rsid w:val="04F53D7A"/>
    <w:rsid w:val="0510F7A9"/>
    <w:rsid w:val="05407706"/>
    <w:rsid w:val="05436D3B"/>
    <w:rsid w:val="0573984B"/>
    <w:rsid w:val="059DBC40"/>
    <w:rsid w:val="05A5A9C6"/>
    <w:rsid w:val="06119D0D"/>
    <w:rsid w:val="061FB231"/>
    <w:rsid w:val="06256553"/>
    <w:rsid w:val="063C83E7"/>
    <w:rsid w:val="0643D1E1"/>
    <w:rsid w:val="0673F1AC"/>
    <w:rsid w:val="0685C62A"/>
    <w:rsid w:val="06B5735C"/>
    <w:rsid w:val="06D5792C"/>
    <w:rsid w:val="07154758"/>
    <w:rsid w:val="0738685B"/>
    <w:rsid w:val="0798A537"/>
    <w:rsid w:val="07B95158"/>
    <w:rsid w:val="07BF30E8"/>
    <w:rsid w:val="084B4F48"/>
    <w:rsid w:val="08F91185"/>
    <w:rsid w:val="09130D52"/>
    <w:rsid w:val="09284D7F"/>
    <w:rsid w:val="0948CCF7"/>
    <w:rsid w:val="094D9F66"/>
    <w:rsid w:val="096513E8"/>
    <w:rsid w:val="096A6BD6"/>
    <w:rsid w:val="099A134A"/>
    <w:rsid w:val="09A7C93B"/>
    <w:rsid w:val="09AEC3B4"/>
    <w:rsid w:val="09BD66EC"/>
    <w:rsid w:val="0A0F7E07"/>
    <w:rsid w:val="0A3DF328"/>
    <w:rsid w:val="0A40CFBD"/>
    <w:rsid w:val="0A7AE10C"/>
    <w:rsid w:val="0A7CFD3B"/>
    <w:rsid w:val="0AA71134"/>
    <w:rsid w:val="0AE85287"/>
    <w:rsid w:val="0B088199"/>
    <w:rsid w:val="0B14DCCD"/>
    <w:rsid w:val="0B39F592"/>
    <w:rsid w:val="0B65C130"/>
    <w:rsid w:val="0B75169E"/>
    <w:rsid w:val="0B8E5A9B"/>
    <w:rsid w:val="0BB9A1A6"/>
    <w:rsid w:val="0C509278"/>
    <w:rsid w:val="0C85C1EE"/>
    <w:rsid w:val="0CA39579"/>
    <w:rsid w:val="0CB08936"/>
    <w:rsid w:val="0CC3FC41"/>
    <w:rsid w:val="0CD9C3AC"/>
    <w:rsid w:val="0D1ACC9D"/>
    <w:rsid w:val="0D238224"/>
    <w:rsid w:val="0D31E4AE"/>
    <w:rsid w:val="0D572FE6"/>
    <w:rsid w:val="0D81931A"/>
    <w:rsid w:val="0D908F95"/>
    <w:rsid w:val="0D9A4F58"/>
    <w:rsid w:val="0DB5CF04"/>
    <w:rsid w:val="0E5CD4D5"/>
    <w:rsid w:val="0E6DBC2D"/>
    <w:rsid w:val="0E787280"/>
    <w:rsid w:val="0E8373FC"/>
    <w:rsid w:val="0F1D7A6D"/>
    <w:rsid w:val="0F40D303"/>
    <w:rsid w:val="0F4C8C0C"/>
    <w:rsid w:val="0F5DAE09"/>
    <w:rsid w:val="0F6D2106"/>
    <w:rsid w:val="0FC4DBB3"/>
    <w:rsid w:val="0FC9E3C1"/>
    <w:rsid w:val="0FDED5B4"/>
    <w:rsid w:val="1004F421"/>
    <w:rsid w:val="1017D1B2"/>
    <w:rsid w:val="1020EAF2"/>
    <w:rsid w:val="106EEDE9"/>
    <w:rsid w:val="10802D11"/>
    <w:rsid w:val="109B91D4"/>
    <w:rsid w:val="10A0E553"/>
    <w:rsid w:val="1125A33F"/>
    <w:rsid w:val="1132ED52"/>
    <w:rsid w:val="117AA615"/>
    <w:rsid w:val="11A29157"/>
    <w:rsid w:val="11F2BEB7"/>
    <w:rsid w:val="12180DDD"/>
    <w:rsid w:val="1240631A"/>
    <w:rsid w:val="1278EE59"/>
    <w:rsid w:val="1283A4F3"/>
    <w:rsid w:val="12C6C4FF"/>
    <w:rsid w:val="12CFACD0"/>
    <w:rsid w:val="1309FF4E"/>
    <w:rsid w:val="132BFA61"/>
    <w:rsid w:val="13C60A84"/>
    <w:rsid w:val="13E38BFD"/>
    <w:rsid w:val="14096636"/>
    <w:rsid w:val="1421BED5"/>
    <w:rsid w:val="143305B8"/>
    <w:rsid w:val="144DA44B"/>
    <w:rsid w:val="146D5511"/>
    <w:rsid w:val="148B30C5"/>
    <w:rsid w:val="14A93A2A"/>
    <w:rsid w:val="14AB4354"/>
    <w:rsid w:val="14BAEB47"/>
    <w:rsid w:val="14C06BB0"/>
    <w:rsid w:val="14D63263"/>
    <w:rsid w:val="14E53C5F"/>
    <w:rsid w:val="1506C9AD"/>
    <w:rsid w:val="154941F0"/>
    <w:rsid w:val="1555F8A1"/>
    <w:rsid w:val="159B38C0"/>
    <w:rsid w:val="15ACC5ED"/>
    <w:rsid w:val="1629B9DD"/>
    <w:rsid w:val="1637989E"/>
    <w:rsid w:val="165AAC82"/>
    <w:rsid w:val="1792603F"/>
    <w:rsid w:val="18030FF6"/>
    <w:rsid w:val="180B491F"/>
    <w:rsid w:val="181BBEA0"/>
    <w:rsid w:val="182BB903"/>
    <w:rsid w:val="1876FC00"/>
    <w:rsid w:val="188FF819"/>
    <w:rsid w:val="18ACEB56"/>
    <w:rsid w:val="18AE2D81"/>
    <w:rsid w:val="18BC18F8"/>
    <w:rsid w:val="18F36E52"/>
    <w:rsid w:val="190E015D"/>
    <w:rsid w:val="192E343C"/>
    <w:rsid w:val="1959CE20"/>
    <w:rsid w:val="196C403D"/>
    <w:rsid w:val="196DEF5C"/>
    <w:rsid w:val="19D2B78F"/>
    <w:rsid w:val="19D91428"/>
    <w:rsid w:val="1A0B256E"/>
    <w:rsid w:val="1A5BFB35"/>
    <w:rsid w:val="1A5CE533"/>
    <w:rsid w:val="1A67FA16"/>
    <w:rsid w:val="1A9F4855"/>
    <w:rsid w:val="1AB6BDBE"/>
    <w:rsid w:val="1AD25728"/>
    <w:rsid w:val="1B1F6E64"/>
    <w:rsid w:val="1B7FC7AD"/>
    <w:rsid w:val="1BA98252"/>
    <w:rsid w:val="1BC55336"/>
    <w:rsid w:val="1BDD67A0"/>
    <w:rsid w:val="1C2B393B"/>
    <w:rsid w:val="1C65D4FE"/>
    <w:rsid w:val="1C6C34FD"/>
    <w:rsid w:val="1C733DB5"/>
    <w:rsid w:val="1CAC58B2"/>
    <w:rsid w:val="1CC474B0"/>
    <w:rsid w:val="1D04EF2B"/>
    <w:rsid w:val="1D4863D4"/>
    <w:rsid w:val="1D554091"/>
    <w:rsid w:val="1D954274"/>
    <w:rsid w:val="1D9902FB"/>
    <w:rsid w:val="1DAB9DFD"/>
    <w:rsid w:val="1DB659A2"/>
    <w:rsid w:val="1DBB02F3"/>
    <w:rsid w:val="1DC590D1"/>
    <w:rsid w:val="1E6A610C"/>
    <w:rsid w:val="1E77853F"/>
    <w:rsid w:val="1E78A4DA"/>
    <w:rsid w:val="1E88FC43"/>
    <w:rsid w:val="1EB2DA33"/>
    <w:rsid w:val="1ED5DFBD"/>
    <w:rsid w:val="1F12B566"/>
    <w:rsid w:val="1F47E817"/>
    <w:rsid w:val="1F616132"/>
    <w:rsid w:val="1F9D75C0"/>
    <w:rsid w:val="1FCA36B5"/>
    <w:rsid w:val="1FF4F97E"/>
    <w:rsid w:val="1FFA7075"/>
    <w:rsid w:val="1FFD5AB9"/>
    <w:rsid w:val="200E21DB"/>
    <w:rsid w:val="20304D52"/>
    <w:rsid w:val="2039EDBA"/>
    <w:rsid w:val="209EF612"/>
    <w:rsid w:val="20EA89EE"/>
    <w:rsid w:val="20F5617C"/>
    <w:rsid w:val="210220B5"/>
    <w:rsid w:val="2190C9DF"/>
    <w:rsid w:val="21956243"/>
    <w:rsid w:val="21AE8A49"/>
    <w:rsid w:val="21E7EB59"/>
    <w:rsid w:val="21EA46D2"/>
    <w:rsid w:val="2278FE4E"/>
    <w:rsid w:val="228CB37A"/>
    <w:rsid w:val="22A3047F"/>
    <w:rsid w:val="22D51682"/>
    <w:rsid w:val="22E3780C"/>
    <w:rsid w:val="23014C9A"/>
    <w:rsid w:val="230FDA7A"/>
    <w:rsid w:val="233487C6"/>
    <w:rsid w:val="2342BE66"/>
    <w:rsid w:val="2361B6AF"/>
    <w:rsid w:val="23B2F1F6"/>
    <w:rsid w:val="23C771CD"/>
    <w:rsid w:val="23C96B41"/>
    <w:rsid w:val="23D81648"/>
    <w:rsid w:val="2413837D"/>
    <w:rsid w:val="241ADA04"/>
    <w:rsid w:val="242D023E"/>
    <w:rsid w:val="243B29AB"/>
    <w:rsid w:val="245814A4"/>
    <w:rsid w:val="246A5D22"/>
    <w:rsid w:val="2471A42E"/>
    <w:rsid w:val="24AF753C"/>
    <w:rsid w:val="24C364DB"/>
    <w:rsid w:val="24E8EB68"/>
    <w:rsid w:val="2510BB8F"/>
    <w:rsid w:val="2544002E"/>
    <w:rsid w:val="2583FD59"/>
    <w:rsid w:val="2602CFD3"/>
    <w:rsid w:val="2606B727"/>
    <w:rsid w:val="261B8C5E"/>
    <w:rsid w:val="262E30D3"/>
    <w:rsid w:val="268349CA"/>
    <w:rsid w:val="26F53ED4"/>
    <w:rsid w:val="26FA03B2"/>
    <w:rsid w:val="27186BEB"/>
    <w:rsid w:val="272737A4"/>
    <w:rsid w:val="27382ACA"/>
    <w:rsid w:val="274CC276"/>
    <w:rsid w:val="274D1CF1"/>
    <w:rsid w:val="276FFCBA"/>
    <w:rsid w:val="279F2105"/>
    <w:rsid w:val="27E9DCFB"/>
    <w:rsid w:val="2850325A"/>
    <w:rsid w:val="28AE6561"/>
    <w:rsid w:val="28AF0569"/>
    <w:rsid w:val="28BBB99C"/>
    <w:rsid w:val="28BCD9E7"/>
    <w:rsid w:val="28C63BB2"/>
    <w:rsid w:val="28D1E7D2"/>
    <w:rsid w:val="28DA2986"/>
    <w:rsid w:val="28E46B27"/>
    <w:rsid w:val="28ED6170"/>
    <w:rsid w:val="295AA46C"/>
    <w:rsid w:val="298AA0ED"/>
    <w:rsid w:val="298B0885"/>
    <w:rsid w:val="298E154A"/>
    <w:rsid w:val="29B1B0BA"/>
    <w:rsid w:val="29D12480"/>
    <w:rsid w:val="29FABFFD"/>
    <w:rsid w:val="2AA01298"/>
    <w:rsid w:val="2ACE8460"/>
    <w:rsid w:val="2AD29275"/>
    <w:rsid w:val="2AD53681"/>
    <w:rsid w:val="2B070D57"/>
    <w:rsid w:val="2B160BA0"/>
    <w:rsid w:val="2B368CFE"/>
    <w:rsid w:val="2B37E4D6"/>
    <w:rsid w:val="2B5C4BC5"/>
    <w:rsid w:val="2B781F8D"/>
    <w:rsid w:val="2B81FEAE"/>
    <w:rsid w:val="2BEB30A9"/>
    <w:rsid w:val="2C0A3DD6"/>
    <w:rsid w:val="2C226217"/>
    <w:rsid w:val="2C824899"/>
    <w:rsid w:val="2C9468F7"/>
    <w:rsid w:val="2C9D3822"/>
    <w:rsid w:val="2C9D7257"/>
    <w:rsid w:val="2CDB6A0C"/>
    <w:rsid w:val="2CDEFABB"/>
    <w:rsid w:val="2CE13C63"/>
    <w:rsid w:val="2D0F4740"/>
    <w:rsid w:val="2D3D0305"/>
    <w:rsid w:val="2D5AE238"/>
    <w:rsid w:val="2D8D2880"/>
    <w:rsid w:val="2DCDB678"/>
    <w:rsid w:val="2E25218F"/>
    <w:rsid w:val="2EBEC89C"/>
    <w:rsid w:val="2EC2852E"/>
    <w:rsid w:val="2ED626CB"/>
    <w:rsid w:val="2F08E808"/>
    <w:rsid w:val="2F113A9A"/>
    <w:rsid w:val="2FBB8710"/>
    <w:rsid w:val="2FFC4512"/>
    <w:rsid w:val="302075C6"/>
    <w:rsid w:val="30389F76"/>
    <w:rsid w:val="3055E631"/>
    <w:rsid w:val="306377D8"/>
    <w:rsid w:val="30638C26"/>
    <w:rsid w:val="30A5796F"/>
    <w:rsid w:val="30FE4A69"/>
    <w:rsid w:val="3126BF88"/>
    <w:rsid w:val="312812CA"/>
    <w:rsid w:val="3130D9A4"/>
    <w:rsid w:val="31562AE8"/>
    <w:rsid w:val="3174B015"/>
    <w:rsid w:val="31D3686D"/>
    <w:rsid w:val="31D6163A"/>
    <w:rsid w:val="31E0C5DC"/>
    <w:rsid w:val="320CED94"/>
    <w:rsid w:val="324DA3C6"/>
    <w:rsid w:val="3250058B"/>
    <w:rsid w:val="3275B88A"/>
    <w:rsid w:val="327E201D"/>
    <w:rsid w:val="3281F5FF"/>
    <w:rsid w:val="32B3D8F9"/>
    <w:rsid w:val="32C52D28"/>
    <w:rsid w:val="32EC2C80"/>
    <w:rsid w:val="32EF37AB"/>
    <w:rsid w:val="32FC8361"/>
    <w:rsid w:val="3326908C"/>
    <w:rsid w:val="333A59EE"/>
    <w:rsid w:val="33B2C90B"/>
    <w:rsid w:val="341D3D17"/>
    <w:rsid w:val="34223243"/>
    <w:rsid w:val="34841030"/>
    <w:rsid w:val="34D9D045"/>
    <w:rsid w:val="350DB6FC"/>
    <w:rsid w:val="358A4432"/>
    <w:rsid w:val="3592C86D"/>
    <w:rsid w:val="35BCAFD3"/>
    <w:rsid w:val="36048169"/>
    <w:rsid w:val="36A9875D"/>
    <w:rsid w:val="36C2AFBA"/>
    <w:rsid w:val="37110CE9"/>
    <w:rsid w:val="37208553"/>
    <w:rsid w:val="37526275"/>
    <w:rsid w:val="37CB52EB"/>
    <w:rsid w:val="37D50C0D"/>
    <w:rsid w:val="37FEF8A3"/>
    <w:rsid w:val="38517253"/>
    <w:rsid w:val="38D3E7F1"/>
    <w:rsid w:val="38FBA243"/>
    <w:rsid w:val="398F89E0"/>
    <w:rsid w:val="39A8B23D"/>
    <w:rsid w:val="39B11830"/>
    <w:rsid w:val="39E1281F"/>
    <w:rsid w:val="3A587CB9"/>
    <w:rsid w:val="3AA5C281"/>
    <w:rsid w:val="3AA7FEAC"/>
    <w:rsid w:val="3AFAE24F"/>
    <w:rsid w:val="3BA60A93"/>
    <w:rsid w:val="3BE0645A"/>
    <w:rsid w:val="3C25CCAA"/>
    <w:rsid w:val="3C5F5ACB"/>
    <w:rsid w:val="3C64773E"/>
    <w:rsid w:val="3C911BEB"/>
    <w:rsid w:val="3C9D67B9"/>
    <w:rsid w:val="3CBBA2E4"/>
    <w:rsid w:val="3CE052FF"/>
    <w:rsid w:val="3D0107ED"/>
    <w:rsid w:val="3D05BE15"/>
    <w:rsid w:val="3D0AFE95"/>
    <w:rsid w:val="3D886C3C"/>
    <w:rsid w:val="3D8B7B85"/>
    <w:rsid w:val="3DABC864"/>
    <w:rsid w:val="3DAC739B"/>
    <w:rsid w:val="3DC34B0A"/>
    <w:rsid w:val="3DE58BB7"/>
    <w:rsid w:val="3DF050F6"/>
    <w:rsid w:val="3E08A2E2"/>
    <w:rsid w:val="3E0BB1BD"/>
    <w:rsid w:val="3E4B4F64"/>
    <w:rsid w:val="3E74A539"/>
    <w:rsid w:val="3E7D070F"/>
    <w:rsid w:val="3E99D84F"/>
    <w:rsid w:val="3F088789"/>
    <w:rsid w:val="3F6F67C3"/>
    <w:rsid w:val="3F76B728"/>
    <w:rsid w:val="3FD04B00"/>
    <w:rsid w:val="402A3F50"/>
    <w:rsid w:val="405069A3"/>
    <w:rsid w:val="40585729"/>
    <w:rsid w:val="405F41EB"/>
    <w:rsid w:val="4068AB0E"/>
    <w:rsid w:val="408B69A3"/>
    <w:rsid w:val="4095965D"/>
    <w:rsid w:val="409F26A2"/>
    <w:rsid w:val="40BB4B28"/>
    <w:rsid w:val="41213925"/>
    <w:rsid w:val="415416F1"/>
    <w:rsid w:val="419A9BC5"/>
    <w:rsid w:val="41A7F23E"/>
    <w:rsid w:val="41AF602C"/>
    <w:rsid w:val="41FC43A6"/>
    <w:rsid w:val="425A1D51"/>
    <w:rsid w:val="425C1110"/>
    <w:rsid w:val="42853156"/>
    <w:rsid w:val="428C8F05"/>
    <w:rsid w:val="429F998F"/>
    <w:rsid w:val="42A2E5CD"/>
    <w:rsid w:val="42B458FB"/>
    <w:rsid w:val="42CB559D"/>
    <w:rsid w:val="42E36ED7"/>
    <w:rsid w:val="43183DD8"/>
    <w:rsid w:val="431B747B"/>
    <w:rsid w:val="431FEFBC"/>
    <w:rsid w:val="4320B0F2"/>
    <w:rsid w:val="43A4611D"/>
    <w:rsid w:val="43CB5EBB"/>
    <w:rsid w:val="43F62805"/>
    <w:rsid w:val="44589FDB"/>
    <w:rsid w:val="446A9A0B"/>
    <w:rsid w:val="4470144F"/>
    <w:rsid w:val="44708308"/>
    <w:rsid w:val="4498FE2D"/>
    <w:rsid w:val="44BAAC48"/>
    <w:rsid w:val="44F5754A"/>
    <w:rsid w:val="45020A35"/>
    <w:rsid w:val="45228C22"/>
    <w:rsid w:val="4562A3BE"/>
    <w:rsid w:val="4565A141"/>
    <w:rsid w:val="456CAABC"/>
    <w:rsid w:val="45A76CC3"/>
    <w:rsid w:val="45D4AD44"/>
    <w:rsid w:val="45FC6F11"/>
    <w:rsid w:val="4605E585"/>
    <w:rsid w:val="461BC75A"/>
    <w:rsid w:val="46534694"/>
    <w:rsid w:val="4656F17B"/>
    <w:rsid w:val="46B4964D"/>
    <w:rsid w:val="46DE5CE1"/>
    <w:rsid w:val="47087B1D"/>
    <w:rsid w:val="471DE168"/>
    <w:rsid w:val="475806FC"/>
    <w:rsid w:val="47702044"/>
    <w:rsid w:val="47D9AE48"/>
    <w:rsid w:val="4803590E"/>
    <w:rsid w:val="481EA1B0"/>
    <w:rsid w:val="485A2CE4"/>
    <w:rsid w:val="485FA8D5"/>
    <w:rsid w:val="48727691"/>
    <w:rsid w:val="489310A7"/>
    <w:rsid w:val="48AC143C"/>
    <w:rsid w:val="48C793CB"/>
    <w:rsid w:val="48F30D2E"/>
    <w:rsid w:val="493E37B1"/>
    <w:rsid w:val="497285AB"/>
    <w:rsid w:val="498FB15C"/>
    <w:rsid w:val="49DB7B6A"/>
    <w:rsid w:val="49E44F78"/>
    <w:rsid w:val="4A120CA4"/>
    <w:rsid w:val="4A401BDF"/>
    <w:rsid w:val="4A526D2D"/>
    <w:rsid w:val="4B02E409"/>
    <w:rsid w:val="4B0A41E9"/>
    <w:rsid w:val="4B0C30D3"/>
    <w:rsid w:val="4B276214"/>
    <w:rsid w:val="4B37F26C"/>
    <w:rsid w:val="4B76840A"/>
    <w:rsid w:val="4B7FD820"/>
    <w:rsid w:val="4C35AAD6"/>
    <w:rsid w:val="4C467BD5"/>
    <w:rsid w:val="4D28D8AA"/>
    <w:rsid w:val="4D3C44A8"/>
    <w:rsid w:val="4D9D57AB"/>
    <w:rsid w:val="4DCD55BA"/>
    <w:rsid w:val="4E1EE41B"/>
    <w:rsid w:val="4E2F19B4"/>
    <w:rsid w:val="4E4E4B52"/>
    <w:rsid w:val="4EA2C270"/>
    <w:rsid w:val="4EA88C51"/>
    <w:rsid w:val="4EB090DF"/>
    <w:rsid w:val="4EBB7E66"/>
    <w:rsid w:val="4EE87C28"/>
    <w:rsid w:val="4F03CDAB"/>
    <w:rsid w:val="4F0C80AB"/>
    <w:rsid w:val="4F47F954"/>
    <w:rsid w:val="4F5F7FDB"/>
    <w:rsid w:val="4F701295"/>
    <w:rsid w:val="4F71251F"/>
    <w:rsid w:val="4FC8153E"/>
    <w:rsid w:val="4FFAC283"/>
    <w:rsid w:val="50155A64"/>
    <w:rsid w:val="501CDCB4"/>
    <w:rsid w:val="50511489"/>
    <w:rsid w:val="509BB731"/>
    <w:rsid w:val="50A463D0"/>
    <w:rsid w:val="50CF15D5"/>
    <w:rsid w:val="5108B221"/>
    <w:rsid w:val="513D51FF"/>
    <w:rsid w:val="51434F4E"/>
    <w:rsid w:val="515684DD"/>
    <w:rsid w:val="518A3EA4"/>
    <w:rsid w:val="5191E3A4"/>
    <w:rsid w:val="51E100DD"/>
    <w:rsid w:val="52186BEE"/>
    <w:rsid w:val="522B59C0"/>
    <w:rsid w:val="525C90FA"/>
    <w:rsid w:val="527E9829"/>
    <w:rsid w:val="52B5BD59"/>
    <w:rsid w:val="52BB6297"/>
    <w:rsid w:val="52CBDF05"/>
    <w:rsid w:val="52EF57D9"/>
    <w:rsid w:val="530686EC"/>
    <w:rsid w:val="5338B51C"/>
    <w:rsid w:val="5342EB31"/>
    <w:rsid w:val="5373BE61"/>
    <w:rsid w:val="5373D835"/>
    <w:rsid w:val="53747596"/>
    <w:rsid w:val="53C5024E"/>
    <w:rsid w:val="53EE3E11"/>
    <w:rsid w:val="542E4AF8"/>
    <w:rsid w:val="543BEEED"/>
    <w:rsid w:val="544928C7"/>
    <w:rsid w:val="546739B5"/>
    <w:rsid w:val="546FC15D"/>
    <w:rsid w:val="5498E40D"/>
    <w:rsid w:val="54F2C03A"/>
    <w:rsid w:val="55409D72"/>
    <w:rsid w:val="555EE53B"/>
    <w:rsid w:val="5597D5EF"/>
    <w:rsid w:val="56038F25"/>
    <w:rsid w:val="5608B20F"/>
    <w:rsid w:val="561B867E"/>
    <w:rsid w:val="561C86AC"/>
    <w:rsid w:val="562A3D38"/>
    <w:rsid w:val="562BFCC9"/>
    <w:rsid w:val="56FD5A82"/>
    <w:rsid w:val="57397936"/>
    <w:rsid w:val="575ECB48"/>
    <w:rsid w:val="577DBFD1"/>
    <w:rsid w:val="57892E7C"/>
    <w:rsid w:val="57A0310D"/>
    <w:rsid w:val="57A256D9"/>
    <w:rsid w:val="57AC9E04"/>
    <w:rsid w:val="57C4E234"/>
    <w:rsid w:val="5835DEC7"/>
    <w:rsid w:val="583CB300"/>
    <w:rsid w:val="5871DB9D"/>
    <w:rsid w:val="58BBCA59"/>
    <w:rsid w:val="58F14B5E"/>
    <w:rsid w:val="592265A9"/>
    <w:rsid w:val="5955EE3D"/>
    <w:rsid w:val="5969B136"/>
    <w:rsid w:val="59BF5B04"/>
    <w:rsid w:val="59D219F7"/>
    <w:rsid w:val="59FF9973"/>
    <w:rsid w:val="5A016958"/>
    <w:rsid w:val="5A443FBD"/>
    <w:rsid w:val="5ACFFE37"/>
    <w:rsid w:val="5AD9F79B"/>
    <w:rsid w:val="5AEC0EDD"/>
    <w:rsid w:val="5B0A2FE7"/>
    <w:rsid w:val="5B17A0AF"/>
    <w:rsid w:val="5B1A634D"/>
    <w:rsid w:val="5B60240D"/>
    <w:rsid w:val="5BAAD421"/>
    <w:rsid w:val="5BC1CD84"/>
    <w:rsid w:val="5C185B6F"/>
    <w:rsid w:val="5C24DF0A"/>
    <w:rsid w:val="5C291B92"/>
    <w:rsid w:val="5C2D0F0B"/>
    <w:rsid w:val="5C38D06D"/>
    <w:rsid w:val="5C44ACAC"/>
    <w:rsid w:val="5C56AA88"/>
    <w:rsid w:val="5C72706F"/>
    <w:rsid w:val="5C821CE2"/>
    <w:rsid w:val="5C87DF3E"/>
    <w:rsid w:val="5C8BC830"/>
    <w:rsid w:val="5C993784"/>
    <w:rsid w:val="5C9E1500"/>
    <w:rsid w:val="5CC61E81"/>
    <w:rsid w:val="5CCCAAA0"/>
    <w:rsid w:val="5CCFB5EF"/>
    <w:rsid w:val="5CE59933"/>
    <w:rsid w:val="5CF6FBC6"/>
    <w:rsid w:val="5CFD52B8"/>
    <w:rsid w:val="5D42BC9F"/>
    <w:rsid w:val="5D579334"/>
    <w:rsid w:val="5D6DCAF6"/>
    <w:rsid w:val="5D8D2AC2"/>
    <w:rsid w:val="5DA6FB60"/>
    <w:rsid w:val="5DD59791"/>
    <w:rsid w:val="5E0E5EBF"/>
    <w:rsid w:val="5E13DDAA"/>
    <w:rsid w:val="5E1BDF88"/>
    <w:rsid w:val="5E2909BF"/>
    <w:rsid w:val="5E546A10"/>
    <w:rsid w:val="5E5FFB78"/>
    <w:rsid w:val="5EB1BD57"/>
    <w:rsid w:val="5EE77D61"/>
    <w:rsid w:val="5EF4582C"/>
    <w:rsid w:val="5EFFC94A"/>
    <w:rsid w:val="5F0B7DCB"/>
    <w:rsid w:val="5F1AF894"/>
    <w:rsid w:val="5F2EE11A"/>
    <w:rsid w:val="5F54506E"/>
    <w:rsid w:val="5FB6828E"/>
    <w:rsid w:val="5FC8FA62"/>
    <w:rsid w:val="5FD40910"/>
    <w:rsid w:val="5FE0CE59"/>
    <w:rsid w:val="60245CE7"/>
    <w:rsid w:val="602E9C88"/>
    <w:rsid w:val="60A4730B"/>
    <w:rsid w:val="60ABAD3E"/>
    <w:rsid w:val="60BA9CB5"/>
    <w:rsid w:val="60E69C2B"/>
    <w:rsid w:val="60E7ED32"/>
    <w:rsid w:val="60F2AC98"/>
    <w:rsid w:val="60F9F1A2"/>
    <w:rsid w:val="60FDDF1E"/>
    <w:rsid w:val="610A9FAD"/>
    <w:rsid w:val="610FE302"/>
    <w:rsid w:val="61308AE4"/>
    <w:rsid w:val="619F0784"/>
    <w:rsid w:val="623A6F49"/>
    <w:rsid w:val="6248C819"/>
    <w:rsid w:val="627D56A8"/>
    <w:rsid w:val="62927C27"/>
    <w:rsid w:val="62D22C0B"/>
    <w:rsid w:val="62F58177"/>
    <w:rsid w:val="6303E844"/>
    <w:rsid w:val="63376A02"/>
    <w:rsid w:val="63507334"/>
    <w:rsid w:val="638999E7"/>
    <w:rsid w:val="63A8D1CE"/>
    <w:rsid w:val="63AA7AF9"/>
    <w:rsid w:val="63B7AC56"/>
    <w:rsid w:val="63C5CF09"/>
    <w:rsid w:val="63CD5DBE"/>
    <w:rsid w:val="63DBE81D"/>
    <w:rsid w:val="642E5F45"/>
    <w:rsid w:val="643E31FF"/>
    <w:rsid w:val="6450CDA8"/>
    <w:rsid w:val="647C7058"/>
    <w:rsid w:val="64B88D80"/>
    <w:rsid w:val="64B95849"/>
    <w:rsid w:val="64BB3FC9"/>
    <w:rsid w:val="64D7BC85"/>
    <w:rsid w:val="64E66C51"/>
    <w:rsid w:val="64EAC85C"/>
    <w:rsid w:val="6549DB0C"/>
    <w:rsid w:val="654A39E3"/>
    <w:rsid w:val="654C9980"/>
    <w:rsid w:val="659AC350"/>
    <w:rsid w:val="65A258C8"/>
    <w:rsid w:val="65D31D87"/>
    <w:rsid w:val="65E35FAE"/>
    <w:rsid w:val="65FCA3D3"/>
    <w:rsid w:val="662550E4"/>
    <w:rsid w:val="6687FD29"/>
    <w:rsid w:val="66A6B454"/>
    <w:rsid w:val="672BE45A"/>
    <w:rsid w:val="676B0A0E"/>
    <w:rsid w:val="6776246B"/>
    <w:rsid w:val="680010A9"/>
    <w:rsid w:val="680D8F9B"/>
    <w:rsid w:val="6822691E"/>
    <w:rsid w:val="68439FE9"/>
    <w:rsid w:val="6881DA62"/>
    <w:rsid w:val="689655C0"/>
    <w:rsid w:val="68A098EF"/>
    <w:rsid w:val="68AC1CE7"/>
    <w:rsid w:val="68FA3BD3"/>
    <w:rsid w:val="6923C83C"/>
    <w:rsid w:val="69402CF7"/>
    <w:rsid w:val="6944F7C9"/>
    <w:rsid w:val="698224F1"/>
    <w:rsid w:val="6998B21D"/>
    <w:rsid w:val="69AAFDDD"/>
    <w:rsid w:val="69CD866D"/>
    <w:rsid w:val="69F74B87"/>
    <w:rsid w:val="6A3A1302"/>
    <w:rsid w:val="6A43D9A7"/>
    <w:rsid w:val="6A45E310"/>
    <w:rsid w:val="6A5185C6"/>
    <w:rsid w:val="6A5A5EFA"/>
    <w:rsid w:val="6A847827"/>
    <w:rsid w:val="6AB2954C"/>
    <w:rsid w:val="6AB47D5A"/>
    <w:rsid w:val="6ABA804F"/>
    <w:rsid w:val="6AC27623"/>
    <w:rsid w:val="6B30384B"/>
    <w:rsid w:val="6B7ADF72"/>
    <w:rsid w:val="6BAC7643"/>
    <w:rsid w:val="6BB64FC3"/>
    <w:rsid w:val="6BF7462D"/>
    <w:rsid w:val="6C07C67C"/>
    <w:rsid w:val="6C266A78"/>
    <w:rsid w:val="6C3DEAF6"/>
    <w:rsid w:val="6C42C2AA"/>
    <w:rsid w:val="6C4AAE74"/>
    <w:rsid w:val="6C772003"/>
    <w:rsid w:val="6CD34DC7"/>
    <w:rsid w:val="6CD41F32"/>
    <w:rsid w:val="6D07BB63"/>
    <w:rsid w:val="6D329429"/>
    <w:rsid w:val="6D4F4D37"/>
    <w:rsid w:val="6D5911B5"/>
    <w:rsid w:val="6D6408C8"/>
    <w:rsid w:val="6D718E64"/>
    <w:rsid w:val="6DEC1E1C"/>
    <w:rsid w:val="6E4DC5FD"/>
    <w:rsid w:val="6E5B8C96"/>
    <w:rsid w:val="6E747C6C"/>
    <w:rsid w:val="6E7D5BCA"/>
    <w:rsid w:val="6E908B49"/>
    <w:rsid w:val="6EB26E14"/>
    <w:rsid w:val="6F060FCE"/>
    <w:rsid w:val="6F46D399"/>
    <w:rsid w:val="6F60D770"/>
    <w:rsid w:val="6F9DA0F0"/>
    <w:rsid w:val="6FB56195"/>
    <w:rsid w:val="6FB7438C"/>
    <w:rsid w:val="6FC173B3"/>
    <w:rsid w:val="6FECB3BE"/>
    <w:rsid w:val="6FF8F540"/>
    <w:rsid w:val="700591A5"/>
    <w:rsid w:val="700CD177"/>
    <w:rsid w:val="7024DB0F"/>
    <w:rsid w:val="70CC3876"/>
    <w:rsid w:val="70DC5D32"/>
    <w:rsid w:val="70DDBD66"/>
    <w:rsid w:val="70E6E409"/>
    <w:rsid w:val="716ACFF2"/>
    <w:rsid w:val="716E6A30"/>
    <w:rsid w:val="71706A03"/>
    <w:rsid w:val="71B19215"/>
    <w:rsid w:val="71D35357"/>
    <w:rsid w:val="720F944B"/>
    <w:rsid w:val="722599DD"/>
    <w:rsid w:val="7241B54C"/>
    <w:rsid w:val="7258AE32"/>
    <w:rsid w:val="7299A949"/>
    <w:rsid w:val="729BE65C"/>
    <w:rsid w:val="72AC5BF1"/>
    <w:rsid w:val="72BF20FE"/>
    <w:rsid w:val="72D46321"/>
    <w:rsid w:val="7308358A"/>
    <w:rsid w:val="7355A6BF"/>
    <w:rsid w:val="73586D13"/>
    <w:rsid w:val="73C6BE60"/>
    <w:rsid w:val="73C7DBB0"/>
    <w:rsid w:val="73EBC814"/>
    <w:rsid w:val="73F93768"/>
    <w:rsid w:val="747065AF"/>
    <w:rsid w:val="7496F080"/>
    <w:rsid w:val="74ABBBDB"/>
    <w:rsid w:val="74C9696B"/>
    <w:rsid w:val="750B5B0C"/>
    <w:rsid w:val="75128460"/>
    <w:rsid w:val="754EB953"/>
    <w:rsid w:val="75586FE4"/>
    <w:rsid w:val="75605D6A"/>
    <w:rsid w:val="75A22784"/>
    <w:rsid w:val="75A531EF"/>
    <w:rsid w:val="75DA252C"/>
    <w:rsid w:val="75DB86BC"/>
    <w:rsid w:val="7603EB77"/>
    <w:rsid w:val="763F4EB7"/>
    <w:rsid w:val="764ED673"/>
    <w:rsid w:val="766D6A89"/>
    <w:rsid w:val="766EFAC5"/>
    <w:rsid w:val="76F02FD0"/>
    <w:rsid w:val="76F7E24F"/>
    <w:rsid w:val="76FC2DCB"/>
    <w:rsid w:val="77236917"/>
    <w:rsid w:val="7753B8E4"/>
    <w:rsid w:val="776D2593"/>
    <w:rsid w:val="777797A7"/>
    <w:rsid w:val="7780F1D1"/>
    <w:rsid w:val="77A582FA"/>
    <w:rsid w:val="77A67A71"/>
    <w:rsid w:val="77AE8648"/>
    <w:rsid w:val="780B2644"/>
    <w:rsid w:val="783157CE"/>
    <w:rsid w:val="7842E4DA"/>
    <w:rsid w:val="7885A004"/>
    <w:rsid w:val="7897FE2C"/>
    <w:rsid w:val="78AC7A1B"/>
    <w:rsid w:val="790B44FC"/>
    <w:rsid w:val="79109970"/>
    <w:rsid w:val="794DC96A"/>
    <w:rsid w:val="79AE28B2"/>
    <w:rsid w:val="79B96B19"/>
    <w:rsid w:val="79E616F1"/>
    <w:rsid w:val="79EEAF01"/>
    <w:rsid w:val="79FE0D30"/>
    <w:rsid w:val="7A119983"/>
    <w:rsid w:val="7A1C0F9A"/>
    <w:rsid w:val="7A2BE107"/>
    <w:rsid w:val="7B560AFE"/>
    <w:rsid w:val="7B7E833A"/>
    <w:rsid w:val="7B7FCE88"/>
    <w:rsid w:val="7BB2E942"/>
    <w:rsid w:val="7C0F4437"/>
    <w:rsid w:val="7C5158CC"/>
    <w:rsid w:val="7C7BC0E1"/>
    <w:rsid w:val="7C8626A1"/>
    <w:rsid w:val="7CB9B141"/>
    <w:rsid w:val="7CBB745B"/>
    <w:rsid w:val="7D5246F2"/>
    <w:rsid w:val="7D6381C9"/>
    <w:rsid w:val="7DF79BC3"/>
    <w:rsid w:val="7E5BC810"/>
    <w:rsid w:val="7E919561"/>
    <w:rsid w:val="7F26E15D"/>
    <w:rsid w:val="7F2E7ABB"/>
    <w:rsid w:val="7F725E5B"/>
    <w:rsid w:val="7FD5B434"/>
    <w:rsid w:val="7FD9701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CBCB0284-D278-44BE-9980-3875F9DFEF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36C2AFBA"/>
    <w:pPr>
      <w:spacing w:line="480" w:lineRule="auto"/>
    </w:pPr>
    <w:rPr>
      <w:rFonts w:ascii="Times New Roman" w:hAnsi="Times New Roman"/>
      <w:sz w:val="24"/>
      <w:szCs w:val="24"/>
      <w:lang w:val="fr-FR" w:eastAsia="en-US"/>
    </w:rPr>
  </w:style>
  <w:style w:type="paragraph" w:styleId="Titre1">
    <w:name w:val="heading 1"/>
    <w:basedOn w:val="Normal"/>
    <w:next w:val="ParIndent"/>
    <w:link w:val="Titre1Car"/>
    <w:uiPriority w:val="9"/>
    <w:qFormat/>
    <w:rsid w:val="36C2AFBA"/>
    <w:pPr>
      <w:keepNext/>
      <w:keepLines/>
      <w:widowControl w:val="0"/>
      <w:numPr>
        <w:numId w:val="31"/>
      </w:numPr>
      <w:spacing w:before="240"/>
      <w:outlineLvl w:val="0"/>
    </w:pPr>
    <w:rPr>
      <w:b/>
      <w:bCs/>
      <w:sz w:val="32"/>
      <w:szCs w:val="32"/>
    </w:rPr>
  </w:style>
  <w:style w:type="paragraph" w:styleId="Titre2">
    <w:name w:val="heading 2"/>
    <w:basedOn w:val="Normal"/>
    <w:next w:val="ParIndent"/>
    <w:link w:val="Titre2Car"/>
    <w:uiPriority w:val="9"/>
    <w:qFormat/>
    <w:rsid w:val="36C2AFBA"/>
    <w:pPr>
      <w:keepNext/>
      <w:numPr>
        <w:ilvl w:val="1"/>
        <w:numId w:val="31"/>
      </w:numPr>
      <w:spacing w:before="240" w:after="240"/>
      <w:outlineLvl w:val="1"/>
    </w:pPr>
    <w:rPr>
      <w:b/>
      <w:bCs/>
      <w:sz w:val="28"/>
      <w:szCs w:val="28"/>
      <w:lang w:val="en-CA"/>
    </w:rPr>
  </w:style>
  <w:style w:type="paragraph" w:styleId="Titre3">
    <w:name w:val="heading 3"/>
    <w:basedOn w:val="Normal"/>
    <w:next w:val="ParIndent"/>
    <w:link w:val="Titre3Car"/>
    <w:uiPriority w:val="9"/>
    <w:qFormat/>
    <w:rsid w:val="36C2AFBA"/>
    <w:pPr>
      <w:keepNext/>
      <w:numPr>
        <w:ilvl w:val="2"/>
        <w:numId w:val="31"/>
      </w:numPr>
      <w:spacing w:before="240"/>
      <w:outlineLvl w:val="2"/>
    </w:pPr>
    <w:rPr>
      <w:b/>
      <w:bCs/>
    </w:rPr>
  </w:style>
  <w:style w:type="paragraph" w:styleId="Titre4">
    <w:name w:val="heading 4"/>
    <w:basedOn w:val="Normal"/>
    <w:next w:val="Normal"/>
    <w:link w:val="Titre4Car"/>
    <w:uiPriority w:val="9"/>
    <w:qFormat/>
    <w:rsid w:val="36C2AFBA"/>
    <w:pPr>
      <w:keepNext/>
      <w:numPr>
        <w:ilvl w:val="3"/>
        <w:numId w:val="31"/>
      </w:numPr>
      <w:spacing w:before="240" w:after="60"/>
      <w:outlineLvl w:val="3"/>
    </w:pPr>
    <w:rPr>
      <w:b/>
      <w:bCs/>
      <w:lang w:val="en-CA"/>
    </w:rPr>
  </w:style>
  <w:style w:type="paragraph" w:styleId="Titre5">
    <w:name w:val="heading 5"/>
    <w:basedOn w:val="Normal"/>
    <w:next w:val="Normal"/>
    <w:link w:val="Titre5Car"/>
    <w:uiPriority w:val="9"/>
    <w:unhideWhenUsed/>
    <w:qFormat/>
    <w:rsid w:val="36C2AFBA"/>
    <w:pPr>
      <w:keepNext/>
      <w:keepLines/>
      <w:numPr>
        <w:ilvl w:val="4"/>
        <w:numId w:val="31"/>
      </w:numPr>
      <w:spacing w:before="200"/>
      <w:outlineLvl w:val="4"/>
    </w:pPr>
    <w:rPr>
      <w:rFonts w:asciiTheme="majorHAnsi" w:eastAsiaTheme="majorEastAsia" w:hAnsiTheme="majorHAnsi" w:cstheme="majorBidi"/>
      <w:color w:val="243F60"/>
    </w:rPr>
  </w:style>
  <w:style w:type="paragraph" w:styleId="Titre6">
    <w:name w:val="heading 6"/>
    <w:basedOn w:val="Normal"/>
    <w:next w:val="Normal"/>
    <w:link w:val="Titre6Car"/>
    <w:uiPriority w:val="9"/>
    <w:semiHidden/>
    <w:unhideWhenUsed/>
    <w:qFormat/>
    <w:rsid w:val="36C2AFBA"/>
    <w:pPr>
      <w:keepNext/>
      <w:keepLines/>
      <w:numPr>
        <w:ilvl w:val="5"/>
        <w:numId w:val="31"/>
      </w:numPr>
      <w:spacing w:before="40"/>
      <w:outlineLvl w:val="5"/>
    </w:pPr>
    <w:rPr>
      <w:rFonts w:asciiTheme="majorHAnsi" w:eastAsiaTheme="majorEastAsia" w:hAnsiTheme="majorHAnsi" w:cstheme="majorBidi"/>
      <w:color w:val="243F60"/>
    </w:rPr>
  </w:style>
  <w:style w:type="paragraph" w:styleId="Titre7">
    <w:name w:val="heading 7"/>
    <w:basedOn w:val="Normal"/>
    <w:next w:val="Normal"/>
    <w:link w:val="Titre7Car"/>
    <w:uiPriority w:val="9"/>
    <w:semiHidden/>
    <w:unhideWhenUsed/>
    <w:qFormat/>
    <w:rsid w:val="36C2AFBA"/>
    <w:pPr>
      <w:keepNext/>
      <w:keepLines/>
      <w:numPr>
        <w:ilvl w:val="6"/>
        <w:numId w:val="31"/>
      </w:numPr>
      <w:spacing w:before="40"/>
      <w:outlineLvl w:val="6"/>
    </w:pPr>
    <w:rPr>
      <w:rFonts w:asciiTheme="majorHAnsi" w:eastAsiaTheme="majorEastAsia" w:hAnsiTheme="majorHAnsi" w:cstheme="majorBidi"/>
      <w:i/>
      <w:iCs/>
      <w:color w:val="243F60"/>
    </w:rPr>
  </w:style>
  <w:style w:type="paragraph" w:styleId="Titre8">
    <w:name w:val="heading 8"/>
    <w:basedOn w:val="Normal"/>
    <w:next w:val="Normal"/>
    <w:link w:val="Titre8Car"/>
    <w:uiPriority w:val="9"/>
    <w:semiHidden/>
    <w:unhideWhenUsed/>
    <w:qFormat/>
    <w:rsid w:val="36C2AFBA"/>
    <w:pPr>
      <w:keepNext/>
      <w:keepLines/>
      <w:numPr>
        <w:ilvl w:val="7"/>
        <w:numId w:val="31"/>
      </w:numPr>
      <w:spacing w:before="40"/>
      <w:outlineLvl w:val="7"/>
    </w:pPr>
    <w:rPr>
      <w:rFonts w:asciiTheme="majorHAnsi" w:eastAsiaTheme="majorEastAsia" w:hAnsiTheme="majorHAnsi" w:cstheme="majorBidi"/>
      <w:color w:val="272727"/>
      <w:sz w:val="21"/>
      <w:szCs w:val="21"/>
    </w:rPr>
  </w:style>
  <w:style w:type="paragraph" w:styleId="Titre9">
    <w:name w:val="heading 9"/>
    <w:basedOn w:val="Normal"/>
    <w:next w:val="Normal"/>
    <w:link w:val="Titre9Car"/>
    <w:uiPriority w:val="9"/>
    <w:semiHidden/>
    <w:unhideWhenUsed/>
    <w:qFormat/>
    <w:rsid w:val="36C2AFBA"/>
    <w:pPr>
      <w:keepNext/>
      <w:keepLines/>
      <w:numPr>
        <w:ilvl w:val="8"/>
        <w:numId w:val="31"/>
      </w:numPr>
      <w:spacing w:before="40"/>
      <w:outlineLvl w:val="8"/>
    </w:pPr>
    <w:rPr>
      <w:rFonts w:asciiTheme="majorHAnsi" w:eastAsiaTheme="majorEastAsia" w:hAnsiTheme="majorHAnsi" w:cstheme="majorBidi"/>
      <w:i/>
      <w:iCs/>
      <w:color w:val="272727"/>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36C2AFBA"/>
    <w:rPr>
      <w:rFonts w:ascii="Times New Roman" w:eastAsia="Times New Roman" w:hAnsi="Times New Roman" w:cs="Times New Roman"/>
      <w:b/>
      <w:bCs/>
      <w:noProof w:val="0"/>
      <w:sz w:val="32"/>
      <w:szCs w:val="32"/>
      <w:lang w:val="fr-CA" w:eastAsia="en-US"/>
    </w:rPr>
  </w:style>
  <w:style w:type="character" w:customStyle="1" w:styleId="Titre2Car">
    <w:name w:val="Titre 2 Car"/>
    <w:basedOn w:val="Policepardfaut"/>
    <w:link w:val="Titre2"/>
    <w:uiPriority w:val="9"/>
    <w:rsid w:val="36C2AFBA"/>
    <w:rPr>
      <w:rFonts w:ascii="Times New Roman" w:eastAsia="Times New Roman" w:hAnsi="Times New Roman" w:cs="Times New Roman"/>
      <w:b/>
      <w:bCs/>
      <w:noProof w:val="0"/>
      <w:sz w:val="28"/>
      <w:szCs w:val="28"/>
      <w:lang w:eastAsia="en-US"/>
    </w:rPr>
  </w:style>
  <w:style w:type="character" w:customStyle="1" w:styleId="Titre3Car">
    <w:name w:val="Titre 3 Car"/>
    <w:basedOn w:val="Policepardfaut"/>
    <w:link w:val="Titre3"/>
    <w:uiPriority w:val="9"/>
    <w:rsid w:val="36C2AFBA"/>
    <w:rPr>
      <w:rFonts w:ascii="Times New Roman" w:eastAsia="Times New Roman" w:hAnsi="Times New Roman" w:cs="Times New Roman"/>
      <w:b/>
      <w:bCs/>
      <w:noProof w:val="0"/>
      <w:sz w:val="24"/>
      <w:szCs w:val="24"/>
      <w:lang w:val="fr-CA" w:eastAsia="en-US"/>
    </w:rPr>
  </w:style>
  <w:style w:type="character" w:customStyle="1" w:styleId="Titre4Car">
    <w:name w:val="Titre 4 Car"/>
    <w:basedOn w:val="Policepardfaut"/>
    <w:link w:val="Titre4"/>
    <w:uiPriority w:val="9"/>
    <w:rsid w:val="36C2AFBA"/>
    <w:rPr>
      <w:rFonts w:ascii="Times New Roman" w:eastAsia="Times New Roman" w:hAnsi="Times New Roman" w:cs="Times New Roman"/>
      <w:b/>
      <w:bCs/>
      <w:noProof w:val="0"/>
      <w:sz w:val="24"/>
      <w:szCs w:val="24"/>
      <w:lang w:eastAsia="en-US"/>
    </w:rPr>
  </w:style>
  <w:style w:type="paragraph" w:customStyle="1" w:styleId="ParNoIndent">
    <w:name w:val="ParNoIndent"/>
    <w:basedOn w:val="Normal"/>
    <w:next w:val="ParIndent"/>
    <w:uiPriority w:val="1"/>
    <w:rsid w:val="36C2AFB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name w:val="annotation text"/>
    <w:basedOn w:val="Normal"/>
    <w:link w:val="CommentaireCar"/>
    <w:uiPriority w:val="99"/>
    <w:rsid w:val="36C2AFBA"/>
    <w:rPr>
      <w:sz w:val="20"/>
      <w:szCs w:val="20"/>
    </w:rPr>
  </w:style>
  <w:style w:type="character" w:customStyle="1" w:styleId="CommentaireCar">
    <w:name w:val="Commentaire Car"/>
    <w:basedOn w:val="Policepardfaut"/>
    <w:link w:val="Commentaire"/>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Policepardfau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Textedebulles">
    <w:name w:val="Balloon Text"/>
    <w:basedOn w:val="Normal"/>
    <w:link w:val="TextedebullesCar"/>
    <w:uiPriority w:val="99"/>
    <w:semiHidden/>
    <w:unhideWhenUsed/>
    <w:rsid w:val="36C2AFBA"/>
    <w:rPr>
      <w:rFonts w:ascii="Tahoma" w:hAnsi="Tahoma" w:cs="Tahoma"/>
      <w:sz w:val="16"/>
      <w:szCs w:val="16"/>
    </w:rPr>
  </w:style>
  <w:style w:type="character" w:customStyle="1" w:styleId="TextedebullesCar">
    <w:name w:val="Texte de bulles Car"/>
    <w:basedOn w:val="Policepardfaut"/>
    <w:link w:val="Textedebulles"/>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Titre1"/>
    <w:next w:val="ParIndent"/>
    <w:link w:val="HeadingNoNumberingChar"/>
    <w:uiPriority w:val="1"/>
    <w:rsid w:val="36C2AFBA"/>
    <w:pPr>
      <w:spacing w:after="480"/>
      <w:ind w:left="0" w:firstLine="0"/>
    </w:pPr>
  </w:style>
  <w:style w:type="paragraph" w:customStyle="1" w:styleId="bulletlist">
    <w:name w:val="bullet list"/>
    <w:next w:val="Thesis"/>
    <w:link w:val="bulletlistChar"/>
    <w:rsid w:val="007B43BF"/>
    <w:pPr>
      <w:numPr>
        <w:numId w:val="7"/>
      </w:numPr>
      <w:spacing w:after="120" w:line="228" w:lineRule="auto"/>
      <w:jc w:val="both"/>
    </w:pPr>
    <w:rPr>
      <w:rFonts w:eastAsia="SimSun"/>
      <w:spacing w:val="-1"/>
      <w:lang w:eastAsia="en-US"/>
    </w:rPr>
  </w:style>
  <w:style w:type="character" w:customStyle="1" w:styleId="bulletlistChar">
    <w:name w:val="bullet list Char"/>
    <w:basedOn w:val="CorpsdetexteCar"/>
    <w:link w:val="bulletlist"/>
    <w:uiPriority w:val="1"/>
    <w:rsid w:val="36C2AFBA"/>
    <w:rPr>
      <w:rFonts w:ascii="Times New Roman" w:eastAsia="SimSun" w:hAnsi="Times New Roman" w:cs="Times New Roman"/>
      <w:noProof w:val="0"/>
      <w:sz w:val="24"/>
      <w:szCs w:val="24"/>
      <w:lang w:val="en-US" w:eastAsia="en-US"/>
    </w:rPr>
  </w:style>
  <w:style w:type="paragraph" w:styleId="Corpsdetexte">
    <w:name w:val="Body Text"/>
    <w:basedOn w:val="Normal"/>
    <w:link w:val="CorpsdetexteCar"/>
    <w:uiPriority w:val="99"/>
    <w:semiHidden/>
    <w:unhideWhenUsed/>
    <w:rsid w:val="36C2AFBA"/>
    <w:pPr>
      <w:spacing w:after="120"/>
    </w:pPr>
  </w:style>
  <w:style w:type="character" w:customStyle="1" w:styleId="CorpsdetexteCar">
    <w:name w:val="Corps de texte Car"/>
    <w:basedOn w:val="Policepardfaut"/>
    <w:link w:val="Corpsdetexte"/>
    <w:uiPriority w:val="99"/>
    <w:semiHidden/>
    <w:rsid w:val="36C2AFBA"/>
    <w:rPr>
      <w:rFonts w:ascii="Times New Roman" w:eastAsia="Times New Roman" w:hAnsi="Times New Roman" w:cs="Times New Roman"/>
      <w:noProof w:val="0"/>
      <w:sz w:val="24"/>
      <w:szCs w:val="24"/>
      <w:lang w:val="fr-CA"/>
    </w:rPr>
  </w:style>
  <w:style w:type="paragraph" w:styleId="Paragraphedeliste">
    <w:name w:val="List Paragraph"/>
    <w:basedOn w:val="Normal"/>
    <w:uiPriority w:val="34"/>
    <w:qFormat/>
    <w:rsid w:val="36C2AFBA"/>
    <w:pPr>
      <w:spacing w:after="200"/>
      <w:ind w:left="720"/>
      <w:contextualSpacing/>
    </w:pPr>
    <w:rPr>
      <w:rFonts w:ascii="Calibri" w:eastAsia="SimSun" w:hAnsi="Calibri"/>
      <w:sz w:val="22"/>
      <w:szCs w:val="22"/>
      <w:lang w:val="en-CA"/>
    </w:rPr>
  </w:style>
  <w:style w:type="paragraph" w:styleId="En-tte">
    <w:name w:val="header"/>
    <w:basedOn w:val="Normal"/>
    <w:link w:val="En-tteCar"/>
    <w:uiPriority w:val="99"/>
    <w:unhideWhenUsed/>
    <w:rsid w:val="36C2AFBA"/>
    <w:pPr>
      <w:tabs>
        <w:tab w:val="center" w:pos="4680"/>
        <w:tab w:val="right" w:pos="9360"/>
      </w:tabs>
    </w:pPr>
  </w:style>
  <w:style w:type="character" w:customStyle="1" w:styleId="En-tteCar">
    <w:name w:val="En-tête Car"/>
    <w:basedOn w:val="Policepardfaut"/>
    <w:link w:val="En-tte"/>
    <w:uiPriority w:val="99"/>
    <w:rsid w:val="36C2AFBA"/>
    <w:rPr>
      <w:rFonts w:ascii="Times New Roman" w:eastAsia="Times New Roman" w:hAnsi="Times New Roman" w:cs="Times New Roman"/>
      <w:noProof w:val="0"/>
      <w:sz w:val="24"/>
      <w:szCs w:val="24"/>
      <w:lang w:val="fr-CA"/>
    </w:rPr>
  </w:style>
  <w:style w:type="paragraph" w:styleId="Pieddepage">
    <w:name w:val="footer"/>
    <w:basedOn w:val="Normal"/>
    <w:link w:val="PieddepageCar"/>
    <w:uiPriority w:val="99"/>
    <w:unhideWhenUsed/>
    <w:rsid w:val="36C2AFBA"/>
    <w:pPr>
      <w:tabs>
        <w:tab w:val="center" w:pos="4680"/>
        <w:tab w:val="right" w:pos="9360"/>
      </w:tabs>
    </w:pPr>
  </w:style>
  <w:style w:type="character" w:customStyle="1" w:styleId="PieddepageCar">
    <w:name w:val="Pied de page Car"/>
    <w:basedOn w:val="Policepardfaut"/>
    <w:link w:val="Pieddepage"/>
    <w:uiPriority w:val="99"/>
    <w:rsid w:val="36C2AFBA"/>
    <w:rPr>
      <w:rFonts w:ascii="Times New Roman" w:eastAsia="Times New Roman" w:hAnsi="Times New Roman" w:cs="Times New Roman"/>
      <w:noProof w:val="0"/>
      <w:sz w:val="24"/>
      <w:szCs w:val="24"/>
      <w:lang w:val="fr-CA"/>
    </w:rPr>
  </w:style>
  <w:style w:type="paragraph" w:styleId="Lgende">
    <w:name w:val="caption"/>
    <w:basedOn w:val="Normal"/>
    <w:next w:val="Normal"/>
    <w:link w:val="LgendeCar"/>
    <w:uiPriority w:val="35"/>
    <w:unhideWhenUsed/>
    <w:qFormat/>
    <w:rsid w:val="36C2AFBA"/>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re">
    <w:name w:val="Title"/>
    <w:basedOn w:val="Normal"/>
    <w:next w:val="Normal"/>
    <w:link w:val="TitreCar"/>
    <w:uiPriority w:val="10"/>
    <w:qFormat/>
    <w:rsid w:val="36C2AFBA"/>
    <w:pPr>
      <w:spacing w:before="240" w:after="60"/>
      <w:jc w:val="center"/>
      <w:outlineLvl w:val="0"/>
    </w:pPr>
    <w:rPr>
      <w:rFonts w:ascii="Cambria" w:eastAsia="SimSun" w:hAnsi="Cambria"/>
      <w:b/>
      <w:bCs/>
      <w:sz w:val="32"/>
      <w:szCs w:val="32"/>
      <w:lang w:eastAsia="zh-CN"/>
    </w:rPr>
  </w:style>
  <w:style w:type="character" w:customStyle="1" w:styleId="TitreCar">
    <w:name w:val="Titre Car"/>
    <w:basedOn w:val="Policepardfaut"/>
    <w:link w:val="Titr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8"/>
      </w:numPr>
      <w:tabs>
        <w:tab w:val="clear" w:pos="360"/>
      </w:tabs>
      <w:spacing w:after="50" w:line="180" w:lineRule="exact"/>
      <w:ind w:left="0" w:firstLine="0"/>
      <w:jc w:val="both"/>
    </w:pPr>
    <w:rPr>
      <w:rFonts w:ascii="Times New Roman" w:eastAsia="MS Mincho" w:hAnsi="Times New Roman"/>
      <w:noProof/>
      <w:sz w:val="16"/>
      <w:szCs w:val="16"/>
      <w:lang w:val="en-US" w:eastAsia="en-US"/>
    </w:rPr>
  </w:style>
  <w:style w:type="character" w:styleId="Lienhypertexte">
    <w:name w:val="Hyperlink"/>
    <w:basedOn w:val="Policepardfaut"/>
    <w:uiPriority w:val="99"/>
    <w:rsid w:val="00A21C97"/>
    <w:rPr>
      <w:rFonts w:cs="Times New Roman"/>
      <w:color w:val="0000FF"/>
      <w:u w:val="single"/>
    </w:rPr>
  </w:style>
  <w:style w:type="character" w:customStyle="1" w:styleId="apple-style-span">
    <w:name w:val="apple-style-span"/>
    <w:basedOn w:val="Policepardfaut"/>
    <w:rsid w:val="00A21C97"/>
    <w:rPr>
      <w:rFonts w:cs="Times New Roman"/>
    </w:rPr>
  </w:style>
  <w:style w:type="character" w:customStyle="1" w:styleId="apple-converted-space">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9"/>
      </w:numPr>
    </w:pPr>
  </w:style>
  <w:style w:type="paragraph" w:styleId="En-ttedetabledesmatires">
    <w:name w:val="TOC Heading"/>
    <w:basedOn w:val="Titre1"/>
    <w:next w:val="Normal"/>
    <w:uiPriority w:val="39"/>
    <w:unhideWhenUsed/>
    <w:qFormat/>
    <w:rsid w:val="36C2AFBA"/>
    <w:pPr>
      <w:spacing w:before="480"/>
      <w:ind w:left="0" w:firstLine="0"/>
    </w:pPr>
    <w:rPr>
      <w:rFonts w:ascii="Cambria" w:hAnsi="Cambria"/>
      <w:color w:val="365F91" w:themeColor="accent1" w:themeShade="BF"/>
      <w:sz w:val="28"/>
      <w:szCs w:val="28"/>
    </w:rPr>
  </w:style>
  <w:style w:type="paragraph" w:styleId="TM1">
    <w:name w:val="toc 1"/>
    <w:basedOn w:val="Normal"/>
    <w:next w:val="Normal"/>
    <w:uiPriority w:val="39"/>
    <w:unhideWhenUsed/>
    <w:rsid w:val="36C2AFBA"/>
  </w:style>
  <w:style w:type="paragraph" w:styleId="TM2">
    <w:name w:val="toc 2"/>
    <w:basedOn w:val="Normal"/>
    <w:next w:val="Normal"/>
    <w:uiPriority w:val="39"/>
    <w:unhideWhenUsed/>
    <w:rsid w:val="36C2AFBA"/>
    <w:pPr>
      <w:ind w:left="240"/>
    </w:pPr>
  </w:style>
  <w:style w:type="paragraph" w:styleId="TM3">
    <w:name w:val="toc 3"/>
    <w:basedOn w:val="Normal"/>
    <w:next w:val="Normal"/>
    <w:uiPriority w:val="39"/>
    <w:unhideWhenUsed/>
    <w:rsid w:val="36C2AFBA"/>
    <w:pPr>
      <w:ind w:left="480"/>
    </w:pPr>
  </w:style>
  <w:style w:type="paragraph" w:styleId="Tabledesillustrations">
    <w:name w:val="table of figures"/>
    <w:basedOn w:val="Normal"/>
    <w:next w:val="Normal"/>
    <w:uiPriority w:val="99"/>
    <w:unhideWhenUsed/>
    <w:rsid w:val="36C2AFBA"/>
    <w:pPr>
      <w:tabs>
        <w:tab w:val="right" w:leader="dot" w:pos="9356"/>
      </w:tabs>
      <w:ind w:right="713"/>
    </w:pPr>
    <w:rPr>
      <w:noProof/>
    </w:rPr>
  </w:style>
  <w:style w:type="paragraph" w:styleId="Objetducommentaire">
    <w:name w:val="annotation subject"/>
    <w:basedOn w:val="Commentaire"/>
    <w:next w:val="Commentaire"/>
    <w:link w:val="ObjetducommentaireCar"/>
    <w:uiPriority w:val="99"/>
    <w:semiHidden/>
    <w:unhideWhenUsed/>
    <w:rsid w:val="36C2AFBA"/>
    <w:rPr>
      <w:b/>
      <w:bCs/>
    </w:rPr>
  </w:style>
  <w:style w:type="character" w:customStyle="1" w:styleId="ObjetducommentaireCar">
    <w:name w:val="Objet du commentaire Car"/>
    <w:basedOn w:val="CommentaireCar"/>
    <w:link w:val="Objetducommentaire"/>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Lienhypertextesuivivisit">
    <w:name w:val="FollowedHyperlink"/>
    <w:basedOn w:val="Policepardfaut"/>
    <w:uiPriority w:val="99"/>
    <w:semiHidden/>
    <w:unhideWhenUsed/>
    <w:rsid w:val="00E309A6"/>
    <w:rPr>
      <w:color w:val="800080"/>
      <w:u w:val="single"/>
    </w:rPr>
  </w:style>
  <w:style w:type="paragraph" w:styleId="TM4">
    <w:name w:val="toc 4"/>
    <w:basedOn w:val="Normal"/>
    <w:next w:val="Normal"/>
    <w:uiPriority w:val="39"/>
    <w:unhideWhenUsed/>
    <w:rsid w:val="36C2AFBA"/>
    <w:pPr>
      <w:spacing w:after="100"/>
      <w:ind w:left="660"/>
    </w:pPr>
    <w:rPr>
      <w:sz w:val="22"/>
      <w:szCs w:val="22"/>
      <w:lang w:val="en-CA" w:eastAsia="en-CA"/>
    </w:rPr>
  </w:style>
  <w:style w:type="paragraph" w:styleId="TM5">
    <w:name w:val="toc 5"/>
    <w:basedOn w:val="Normal"/>
    <w:next w:val="Normal"/>
    <w:uiPriority w:val="39"/>
    <w:unhideWhenUsed/>
    <w:rsid w:val="36C2AFBA"/>
    <w:pPr>
      <w:spacing w:after="100"/>
      <w:ind w:left="880"/>
    </w:pPr>
    <w:rPr>
      <w:sz w:val="22"/>
      <w:szCs w:val="22"/>
      <w:lang w:val="en-CA" w:eastAsia="en-CA"/>
    </w:rPr>
  </w:style>
  <w:style w:type="paragraph" w:styleId="TM6">
    <w:name w:val="toc 6"/>
    <w:basedOn w:val="Normal"/>
    <w:next w:val="Normal"/>
    <w:uiPriority w:val="39"/>
    <w:unhideWhenUsed/>
    <w:rsid w:val="36C2AFBA"/>
    <w:pPr>
      <w:spacing w:after="100"/>
      <w:ind w:left="1100"/>
    </w:pPr>
    <w:rPr>
      <w:sz w:val="22"/>
      <w:szCs w:val="22"/>
      <w:lang w:val="en-CA" w:eastAsia="en-CA"/>
    </w:rPr>
  </w:style>
  <w:style w:type="paragraph" w:styleId="TM7">
    <w:name w:val="toc 7"/>
    <w:basedOn w:val="Normal"/>
    <w:next w:val="Normal"/>
    <w:uiPriority w:val="39"/>
    <w:unhideWhenUsed/>
    <w:rsid w:val="36C2AFBA"/>
    <w:pPr>
      <w:spacing w:after="100"/>
      <w:ind w:left="1320"/>
    </w:pPr>
    <w:rPr>
      <w:sz w:val="22"/>
      <w:szCs w:val="22"/>
      <w:lang w:val="en-CA" w:eastAsia="en-CA"/>
    </w:rPr>
  </w:style>
  <w:style w:type="paragraph" w:styleId="TM8">
    <w:name w:val="toc 8"/>
    <w:basedOn w:val="Normal"/>
    <w:next w:val="Normal"/>
    <w:uiPriority w:val="39"/>
    <w:unhideWhenUsed/>
    <w:rsid w:val="36C2AFBA"/>
    <w:pPr>
      <w:spacing w:after="100"/>
      <w:ind w:left="1540"/>
    </w:pPr>
    <w:rPr>
      <w:sz w:val="22"/>
      <w:szCs w:val="22"/>
      <w:lang w:val="en-CA" w:eastAsia="en-CA"/>
    </w:rPr>
  </w:style>
  <w:style w:type="paragraph" w:styleId="TM9">
    <w:name w:val="toc 9"/>
    <w:basedOn w:val="Normal"/>
    <w:next w:val="Normal"/>
    <w:uiPriority w:val="39"/>
    <w:unhideWhenUsed/>
    <w:rsid w:val="36C2AFBA"/>
    <w:pPr>
      <w:spacing w:after="100"/>
      <w:ind w:left="1760"/>
    </w:pPr>
    <w:rPr>
      <w:sz w:val="22"/>
      <w:szCs w:val="22"/>
      <w:lang w:val="en-CA" w:eastAsia="en-CA"/>
    </w:rPr>
  </w:style>
  <w:style w:type="character" w:customStyle="1" w:styleId="LgendeCar">
    <w:name w:val="Légende Car"/>
    <w:basedOn w:val="Policepardfaut"/>
    <w:link w:val="Lgende"/>
    <w:uiPriority w:val="35"/>
    <w:rsid w:val="36C2AFBA"/>
    <w:rPr>
      <w:rFonts w:ascii="Times New Roman" w:eastAsia="Times New Roman" w:hAnsi="Times New Roman" w:cs="Times New Roman"/>
      <w:b/>
      <w:bCs/>
      <w:noProof w:val="0"/>
      <w:lang w:val="fr-CA"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customStyle="1" w:styleId="Captions">
    <w:name w:val="Captions"/>
    <w:basedOn w:val="Normal"/>
    <w:uiPriority w:val="1"/>
    <w:rsid w:val="36C2AFBA"/>
    <w:pPr>
      <w:spacing w:after="80"/>
      <w:jc w:val="center"/>
    </w:pPr>
    <w:rPr>
      <w:b/>
      <w:bCs/>
      <w:sz w:val="18"/>
      <w:szCs w:val="18"/>
    </w:rPr>
  </w:style>
  <w:style w:type="paragraph" w:customStyle="1" w:styleId="Bullet">
    <w:name w:val="Bullet"/>
    <w:basedOn w:val="Normal"/>
    <w:uiPriority w:val="1"/>
    <w:rsid w:val="36C2AFBA"/>
    <w:pPr>
      <w:spacing w:after="80"/>
      <w:ind w:left="144" w:hanging="144"/>
      <w:jc w:val="both"/>
    </w:pPr>
    <w:rPr>
      <w:sz w:val="18"/>
      <w:szCs w:val="18"/>
    </w:rPr>
  </w:style>
  <w:style w:type="paragraph" w:customStyle="1" w:styleId="References">
    <w:name w:val="References"/>
    <w:basedOn w:val="Normal"/>
    <w:uiPriority w:val="1"/>
    <w:rsid w:val="36C2AFBA"/>
    <w:pPr>
      <w:numPr>
        <w:numId w:val="11"/>
      </w:numPr>
      <w:tabs>
        <w:tab w:val="clear" w:pos="450"/>
        <w:tab w:val="num" w:pos="360"/>
      </w:tabs>
      <w:ind w:left="360"/>
      <w:jc w:val="both"/>
    </w:pPr>
    <w:rPr>
      <w:rFonts w:eastAsia="SimSun"/>
      <w:sz w:val="16"/>
      <w:szCs w:val="16"/>
    </w:rPr>
  </w:style>
  <w:style w:type="character" w:customStyle="1" w:styleId="Titre5Car">
    <w:name w:val="Titre 5 Car"/>
    <w:basedOn w:val="Policepardfaut"/>
    <w:link w:val="Titre5"/>
    <w:uiPriority w:val="9"/>
    <w:rsid w:val="36C2AFBA"/>
    <w:rPr>
      <w:rFonts w:asciiTheme="majorHAnsi" w:eastAsiaTheme="majorEastAsia" w:hAnsiTheme="majorHAnsi" w:cstheme="majorBidi"/>
      <w:noProof w:val="0"/>
      <w:color w:val="243F60"/>
      <w:sz w:val="24"/>
      <w:szCs w:val="24"/>
      <w:lang w:val="fr-CA" w:eastAsia="en-US"/>
    </w:rPr>
  </w:style>
  <w:style w:type="paragraph" w:styleId="Retraitcorpsdetexte">
    <w:name w:val="Body Text Indent"/>
    <w:basedOn w:val="Normal"/>
    <w:link w:val="RetraitcorpsdetexteCar"/>
    <w:uiPriority w:val="99"/>
    <w:semiHidden/>
    <w:unhideWhenUsed/>
    <w:rsid w:val="36C2AFBA"/>
    <w:pPr>
      <w:spacing w:after="120"/>
      <w:ind w:left="360"/>
    </w:pPr>
  </w:style>
  <w:style w:type="character" w:customStyle="1" w:styleId="RetraitcorpsdetexteCar">
    <w:name w:val="Retrait corps de texte Car"/>
    <w:basedOn w:val="Policepardfaut"/>
    <w:link w:val="Retraitcorpsdetexte"/>
    <w:uiPriority w:val="99"/>
    <w:semiHidden/>
    <w:rsid w:val="36C2AFBA"/>
    <w:rPr>
      <w:rFonts w:ascii="Times New Roman" w:eastAsia="Times New Roman" w:hAnsi="Times New Roman" w:cs="Times New Roman"/>
      <w:noProof w:val="0"/>
      <w:sz w:val="24"/>
      <w:szCs w:val="24"/>
      <w:lang w:val="fr-CA" w:eastAsia="en-US"/>
    </w:rPr>
  </w:style>
  <w:style w:type="paragraph" w:styleId="Bibliographie">
    <w:name w:val="Bibliography"/>
    <w:basedOn w:val="Normal"/>
    <w:next w:val="Normal"/>
    <w:uiPriority w:val="37"/>
    <w:unhideWhenUsed/>
    <w:rsid w:val="36C2AFBA"/>
    <w:pPr>
      <w:spacing w:before="240"/>
    </w:pPr>
    <w:rPr>
      <w:noProof/>
    </w:rPr>
  </w:style>
  <w:style w:type="paragraph" w:styleId="NormalWeb">
    <w:name w:val="Normal (Web)"/>
    <w:basedOn w:val="Normal"/>
    <w:uiPriority w:val="99"/>
    <w:semiHidden/>
    <w:unhideWhenUsed/>
    <w:rsid w:val="36C2AFBA"/>
    <w:pPr>
      <w:spacing w:beforeAutospacing="1" w:afterAutospacing="1"/>
    </w:pPr>
    <w:rPr>
      <w:rFonts w:eastAsiaTheme="minorEastAsia"/>
      <w:lang w:val="en-CA" w:eastAsia="en-CA"/>
    </w:rPr>
  </w:style>
  <w:style w:type="paragraph" w:styleId="Explorateurdedocuments">
    <w:name w:val="Document Map"/>
    <w:basedOn w:val="Normal"/>
    <w:link w:val="ExplorateurdedocumentsCar"/>
    <w:uiPriority w:val="99"/>
    <w:rsid w:val="36C2AFBA"/>
    <w:pPr>
      <w:jc w:val="center"/>
    </w:pPr>
    <w:rPr>
      <w:rFonts w:ascii="Tahoma" w:eastAsia="SimSun" w:hAnsi="Tahoma" w:cs="Tahoma"/>
      <w:sz w:val="16"/>
      <w:szCs w:val="16"/>
    </w:rPr>
  </w:style>
  <w:style w:type="character" w:customStyle="1" w:styleId="ExplorateurdedocumentsCar">
    <w:name w:val="Explorateur de documents Car"/>
    <w:basedOn w:val="Policepardfaut"/>
    <w:link w:val="Explorateurdedocuments"/>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36C2AFBA"/>
    <w:pPr>
      <w:jc w:val="center"/>
    </w:pPr>
    <w:rPr>
      <w:rFonts w:eastAsia="SimSun"/>
      <w:b/>
      <w:bCs/>
      <w:sz w:val="16"/>
      <w:szCs w:val="16"/>
      <w:lang w:eastAsia="en-CA"/>
    </w:rPr>
  </w:style>
  <w:style w:type="paragraph" w:customStyle="1" w:styleId="tablecolsubhead">
    <w:name w:val="table col subhead"/>
    <w:basedOn w:val="tablecolhead"/>
    <w:uiPriority w:val="1"/>
    <w:rsid w:val="36C2AFB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Titre6Car">
    <w:name w:val="Titre 6 Car"/>
    <w:basedOn w:val="Policepardfaut"/>
    <w:link w:val="Titre6"/>
    <w:uiPriority w:val="9"/>
    <w:semiHidden/>
    <w:rsid w:val="36C2AFBA"/>
    <w:rPr>
      <w:rFonts w:asciiTheme="majorHAnsi" w:eastAsiaTheme="majorEastAsia" w:hAnsiTheme="majorHAnsi" w:cstheme="majorBidi"/>
      <w:noProof w:val="0"/>
      <w:color w:val="243F60"/>
      <w:sz w:val="24"/>
      <w:szCs w:val="24"/>
      <w:lang w:val="fr-CA" w:eastAsia="en-US"/>
    </w:rPr>
  </w:style>
  <w:style w:type="character" w:customStyle="1" w:styleId="Titre7Car">
    <w:name w:val="Titre 7 Car"/>
    <w:basedOn w:val="Policepardfaut"/>
    <w:link w:val="Titre7"/>
    <w:uiPriority w:val="9"/>
    <w:semiHidden/>
    <w:rsid w:val="36C2AFBA"/>
    <w:rPr>
      <w:rFonts w:asciiTheme="majorHAnsi" w:eastAsiaTheme="majorEastAsia" w:hAnsiTheme="majorHAnsi" w:cstheme="majorBidi"/>
      <w:i/>
      <w:iCs/>
      <w:noProof w:val="0"/>
      <w:color w:val="243F60"/>
      <w:sz w:val="24"/>
      <w:szCs w:val="24"/>
      <w:lang w:val="fr-CA" w:eastAsia="en-US"/>
    </w:rPr>
  </w:style>
  <w:style w:type="character" w:customStyle="1" w:styleId="Titre8Car">
    <w:name w:val="Titre 8 Car"/>
    <w:basedOn w:val="Policepardfaut"/>
    <w:link w:val="Titre8"/>
    <w:uiPriority w:val="9"/>
    <w:semiHidden/>
    <w:rsid w:val="36C2AFBA"/>
    <w:rPr>
      <w:rFonts w:asciiTheme="majorHAnsi" w:eastAsiaTheme="majorEastAsia" w:hAnsiTheme="majorHAnsi" w:cstheme="majorBidi"/>
      <w:noProof w:val="0"/>
      <w:color w:val="272727"/>
      <w:sz w:val="21"/>
      <w:szCs w:val="21"/>
      <w:lang w:val="fr-CA" w:eastAsia="en-US"/>
    </w:rPr>
  </w:style>
  <w:style w:type="character" w:customStyle="1" w:styleId="Titre9Car">
    <w:name w:val="Titre 9 Car"/>
    <w:basedOn w:val="Policepardfaut"/>
    <w:link w:val="Titre9"/>
    <w:uiPriority w:val="9"/>
    <w:semiHidden/>
    <w:rsid w:val="36C2AFBA"/>
    <w:rPr>
      <w:rFonts w:asciiTheme="majorHAnsi" w:eastAsiaTheme="majorEastAsia" w:hAnsiTheme="majorHAnsi" w:cstheme="majorBidi"/>
      <w:i/>
      <w:iCs/>
      <w:noProof w:val="0"/>
      <w:color w:val="272727"/>
      <w:sz w:val="21"/>
      <w:szCs w:val="21"/>
      <w:lang w:val="fr-CA" w:eastAsia="en-US"/>
    </w:rPr>
  </w:style>
  <w:style w:type="paragraph" w:customStyle="1" w:styleId="Abstract1">
    <w:name w:val="Abstract1"/>
    <w:basedOn w:val="HeadingNoNumbering"/>
    <w:link w:val="Abstract1Char"/>
    <w:uiPriority w:val="1"/>
    <w:qFormat/>
    <w:rsid w:val="36C2AFBA"/>
  </w:style>
  <w:style w:type="paragraph" w:customStyle="1" w:styleId="TableofContents">
    <w:name w:val="Table of Contents !"/>
    <w:basedOn w:val="HeadingNoNumbering"/>
    <w:link w:val="TableofContentsChar"/>
    <w:uiPriority w:val="1"/>
    <w:qFormat/>
    <w:rsid w:val="36C2AFBA"/>
  </w:style>
  <w:style w:type="character" w:customStyle="1" w:styleId="HeadingNoNumberingChar">
    <w:name w:val="Heading No Numbering Char"/>
    <w:basedOn w:val="Titre1Car"/>
    <w:link w:val="HeadingNoNumbering"/>
    <w:uiPriority w:val="1"/>
    <w:rsid w:val="36C2AFBA"/>
    <w:rPr>
      <w:rFonts w:ascii="Times New Roman" w:eastAsia="Times New Roman" w:hAnsi="Times New Roman" w:cs="Times New Roman"/>
      <w:b/>
      <w:bCs/>
      <w:noProof w:val="0"/>
      <w:sz w:val="32"/>
      <w:szCs w:val="32"/>
      <w:lang w:val="fr-CA" w:eastAsia="en-US"/>
    </w:rPr>
  </w:style>
  <w:style w:type="character" w:customStyle="1" w:styleId="Abstract1Char">
    <w:name w:val="Abstract1 Char"/>
    <w:basedOn w:val="HeadingNoNumberingChar"/>
    <w:link w:val="Abstract1"/>
    <w:uiPriority w:val="1"/>
    <w:rsid w:val="36C2AFBA"/>
    <w:rPr>
      <w:rFonts w:ascii="Times New Roman" w:eastAsia="Times New Roman" w:hAnsi="Times New Roman" w:cs="Times New Roman"/>
      <w:b/>
      <w:bCs/>
      <w:noProof w:val="0"/>
      <w:sz w:val="32"/>
      <w:szCs w:val="32"/>
      <w:lang w:val="fr-CA" w:eastAsia="en-US"/>
    </w:rPr>
  </w:style>
  <w:style w:type="paragraph" w:customStyle="1" w:styleId="ListofFigures1">
    <w:name w:val="List of Figures 1"/>
    <w:basedOn w:val="HeadingNoNumbering"/>
    <w:link w:val="ListofFigures1Char"/>
    <w:uiPriority w:val="1"/>
    <w:qFormat/>
    <w:rsid w:val="36C2AFBA"/>
  </w:style>
  <w:style w:type="character" w:customStyle="1" w:styleId="TableofContentsChar">
    <w:name w:val="Table of Contents ! Char"/>
    <w:basedOn w:val="HeadingNoNumberingChar"/>
    <w:link w:val="TableofContents"/>
    <w:uiPriority w:val="1"/>
    <w:rsid w:val="36C2AFBA"/>
    <w:rPr>
      <w:rFonts w:ascii="Times New Roman" w:eastAsia="Times New Roman" w:hAnsi="Times New Roman" w:cs="Times New Roman"/>
      <w:b/>
      <w:bCs/>
      <w:noProof w:val="0"/>
      <w:sz w:val="32"/>
      <w:szCs w:val="32"/>
      <w:lang w:val="fr-CA" w:eastAsia="en-US"/>
    </w:rPr>
  </w:style>
  <w:style w:type="paragraph" w:customStyle="1" w:styleId="ListofTables1">
    <w:name w:val="List of Tables 1"/>
    <w:basedOn w:val="HeadingNoNumbering"/>
    <w:link w:val="ListofTables1Char"/>
    <w:uiPriority w:val="1"/>
    <w:qFormat/>
    <w:rsid w:val="36C2AFBA"/>
  </w:style>
  <w:style w:type="character" w:customStyle="1" w:styleId="ListofFigures1Char">
    <w:name w:val="List of Figures 1 Char"/>
    <w:basedOn w:val="HeadingNoNumberingChar"/>
    <w:link w:val="ListofFigures1"/>
    <w:uiPriority w:val="1"/>
    <w:rsid w:val="36C2AFBA"/>
    <w:rPr>
      <w:rFonts w:ascii="Times New Roman" w:eastAsia="Times New Roman" w:hAnsi="Times New Roman" w:cs="Times New Roman"/>
      <w:b/>
      <w:bCs/>
      <w:noProof w:val="0"/>
      <w:sz w:val="32"/>
      <w:szCs w:val="32"/>
      <w:lang w:val="fr-CA" w:eastAsia="en-US"/>
    </w:rPr>
  </w:style>
  <w:style w:type="paragraph" w:customStyle="1" w:styleId="ListofAcronyms">
    <w:name w:val="List of Acronyms"/>
    <w:basedOn w:val="HeadingNoNumbering"/>
    <w:link w:val="ListofAcronymsChar"/>
    <w:uiPriority w:val="1"/>
    <w:qFormat/>
    <w:rsid w:val="36C2AFBA"/>
  </w:style>
  <w:style w:type="character" w:customStyle="1" w:styleId="ListofTables1Char">
    <w:name w:val="List of Tables 1 Char"/>
    <w:basedOn w:val="HeadingNoNumberingChar"/>
    <w:link w:val="ListofTables1"/>
    <w:uiPriority w:val="1"/>
    <w:rsid w:val="36C2AFBA"/>
    <w:rPr>
      <w:rFonts w:ascii="Times New Roman" w:eastAsia="Times New Roman" w:hAnsi="Times New Roman" w:cs="Times New Roman"/>
      <w:b/>
      <w:bCs/>
      <w:noProof w:val="0"/>
      <w:sz w:val="32"/>
      <w:szCs w:val="32"/>
      <w:lang w:val="fr-CA" w:eastAsia="en-US"/>
    </w:rPr>
  </w:style>
  <w:style w:type="paragraph" w:customStyle="1" w:styleId="APPENDIX1">
    <w:name w:val="APPENDIX1"/>
    <w:basedOn w:val="Titre1"/>
    <w:link w:val="APPENDIX1Char"/>
    <w:uiPriority w:val="1"/>
    <w:qFormat/>
    <w:rsid w:val="36C2AFBA"/>
  </w:style>
  <w:style w:type="character" w:customStyle="1" w:styleId="ListofAcronymsChar">
    <w:name w:val="List of Acronyms Char"/>
    <w:basedOn w:val="HeadingNoNumberingChar"/>
    <w:link w:val="ListofAcronyms"/>
    <w:uiPriority w:val="1"/>
    <w:rsid w:val="36C2AFBA"/>
    <w:rPr>
      <w:rFonts w:ascii="Times New Roman" w:eastAsia="Times New Roman" w:hAnsi="Times New Roman" w:cs="Times New Roman"/>
      <w:b/>
      <w:bCs/>
      <w:noProof w:val="0"/>
      <w:sz w:val="32"/>
      <w:szCs w:val="32"/>
      <w:lang w:val="fr-CA" w:eastAsia="en-US"/>
    </w:rPr>
  </w:style>
  <w:style w:type="character" w:customStyle="1" w:styleId="APPENDIX1Char">
    <w:name w:val="APPENDIX1 Char"/>
    <w:basedOn w:val="Titre1Car"/>
    <w:link w:val="APPENDIX1"/>
    <w:uiPriority w:val="1"/>
    <w:rsid w:val="36C2AFBA"/>
    <w:rPr>
      <w:rFonts w:ascii="Times New Roman" w:eastAsia="Times New Roman" w:hAnsi="Times New Roman" w:cs="Times New Roman"/>
      <w:b/>
      <w:bCs/>
      <w:noProof w:val="0"/>
      <w:sz w:val="32"/>
      <w:szCs w:val="32"/>
      <w:lang w:val="fr-CA" w:eastAsia="en-US"/>
    </w:rPr>
  </w:style>
  <w:style w:type="paragraph" w:customStyle="1" w:styleId="InstructionalText">
    <w:name w:val="Instructional Text"/>
    <w:basedOn w:val="Corpsdetexte"/>
    <w:next w:val="Corpsdetexte"/>
    <w:link w:val="InstructionalTextChar"/>
    <w:uiPriority w:val="1"/>
    <w:qFormat/>
    <w:rsid w:val="36C2AFBA"/>
    <w:pPr>
      <w:spacing w:before="120"/>
    </w:pPr>
    <w:rPr>
      <w:rFonts w:ascii="Arial" w:hAnsi="Arial"/>
      <w:i/>
      <w:iCs/>
      <w:color w:val="0000FF"/>
      <w:lang w:eastAsia="ar-SA"/>
    </w:rPr>
  </w:style>
  <w:style w:type="character" w:customStyle="1" w:styleId="InstructionalTextChar">
    <w:name w:val="Instructional Text Char"/>
    <w:basedOn w:val="CorpsdetexteCar"/>
    <w:link w:val="InstructionalText"/>
    <w:uiPriority w:val="1"/>
    <w:rsid w:val="36C2AFBA"/>
    <w:rPr>
      <w:rFonts w:ascii="Arial" w:eastAsia="Times New Roman" w:hAnsi="Arial" w:cs="Times New Roman"/>
      <w:i/>
      <w:iCs/>
      <w:noProof w:val="0"/>
      <w:color w:val="0000FF"/>
      <w:sz w:val="24"/>
      <w:szCs w:val="24"/>
      <w:lang w:val="fr-CA" w:eastAsia="ar-SA"/>
    </w:rPr>
  </w:style>
  <w:style w:type="character" w:styleId="Mentionnonrsolue">
    <w:name w:val="Unresolved Mention"/>
    <w:basedOn w:val="Policepardfaut"/>
    <w:uiPriority w:val="99"/>
    <w:semiHidden/>
    <w:unhideWhenUsed/>
    <w:rsid w:val="006B19B7"/>
    <w:rPr>
      <w:color w:val="605E5C"/>
      <w:shd w:val="clear" w:color="auto" w:fill="E1DFDD"/>
    </w:rPr>
  </w:style>
  <w:style w:type="paragraph" w:styleId="Sous-titre">
    <w:name w:val="Subtitle"/>
    <w:basedOn w:val="Normal"/>
    <w:next w:val="Normal"/>
    <w:link w:val="Sous-titreCar"/>
    <w:uiPriority w:val="11"/>
    <w:qFormat/>
    <w:rsid w:val="36C2AFBA"/>
    <w:rPr>
      <w:rFonts w:eastAsiaTheme="minorEastAsia"/>
      <w:color w:val="5A5A5A"/>
    </w:rPr>
  </w:style>
  <w:style w:type="paragraph" w:styleId="Citation">
    <w:name w:val="Quote"/>
    <w:basedOn w:val="Normal"/>
    <w:next w:val="Normal"/>
    <w:link w:val="CitationCar"/>
    <w:uiPriority w:val="29"/>
    <w:qFormat/>
    <w:rsid w:val="36C2AFBA"/>
    <w:pPr>
      <w:spacing w:before="200"/>
      <w:ind w:left="864" w:right="864"/>
      <w:jc w:val="center"/>
    </w:pPr>
    <w:rPr>
      <w:i/>
      <w:iCs/>
      <w:color w:val="404040" w:themeColor="text1" w:themeTint="BF"/>
    </w:rPr>
  </w:style>
  <w:style w:type="paragraph" w:styleId="Citationintense">
    <w:name w:val="Intense Quote"/>
    <w:basedOn w:val="Normal"/>
    <w:next w:val="Normal"/>
    <w:link w:val="CitationintenseCar"/>
    <w:uiPriority w:val="30"/>
    <w:qFormat/>
    <w:rsid w:val="36C2AFBA"/>
    <w:pPr>
      <w:spacing w:before="360" w:after="360"/>
      <w:ind w:left="864" w:right="864"/>
      <w:jc w:val="center"/>
    </w:pPr>
    <w:rPr>
      <w:i/>
      <w:iCs/>
      <w:color w:val="4F81BD" w:themeColor="accent1"/>
    </w:rPr>
  </w:style>
  <w:style w:type="character" w:customStyle="1" w:styleId="Sous-titreCar">
    <w:name w:val="Sous-titre Car"/>
    <w:basedOn w:val="Policepardfaut"/>
    <w:link w:val="Sous-titre"/>
    <w:uiPriority w:val="11"/>
    <w:rsid w:val="36C2AFBA"/>
    <w:rPr>
      <w:rFonts w:ascii="Calibri" w:eastAsiaTheme="minorEastAsia" w:hAnsi="Calibri" w:cs="Times New Roman"/>
      <w:noProof w:val="0"/>
      <w:color w:val="5A5A5A"/>
      <w:lang w:val="fr-CA"/>
    </w:rPr>
  </w:style>
  <w:style w:type="character" w:customStyle="1" w:styleId="CitationCar">
    <w:name w:val="Citation Car"/>
    <w:basedOn w:val="Policepardfaut"/>
    <w:link w:val="Citation"/>
    <w:uiPriority w:val="29"/>
    <w:rsid w:val="36C2AFBA"/>
    <w:rPr>
      <w:i/>
      <w:iCs/>
      <w:noProof w:val="0"/>
      <w:color w:val="404040" w:themeColor="text1" w:themeTint="BF"/>
      <w:lang w:val="fr-CA"/>
    </w:rPr>
  </w:style>
  <w:style w:type="character" w:customStyle="1" w:styleId="CitationintenseCar">
    <w:name w:val="Citation intense Car"/>
    <w:basedOn w:val="Policepardfaut"/>
    <w:link w:val="Citationintense"/>
    <w:uiPriority w:val="30"/>
    <w:rsid w:val="36C2AFBA"/>
    <w:rPr>
      <w:i/>
      <w:iCs/>
      <w:noProof w:val="0"/>
      <w:color w:val="4F81BD" w:themeColor="accent1"/>
      <w:lang w:val="fr-CA"/>
    </w:rPr>
  </w:style>
  <w:style w:type="paragraph" w:styleId="Notedefin">
    <w:name w:val="endnote text"/>
    <w:basedOn w:val="Normal"/>
    <w:link w:val="NotedefinCar"/>
    <w:uiPriority w:val="99"/>
    <w:semiHidden/>
    <w:unhideWhenUsed/>
    <w:rsid w:val="36C2AFBA"/>
    <w:rPr>
      <w:sz w:val="20"/>
      <w:szCs w:val="20"/>
    </w:rPr>
  </w:style>
  <w:style w:type="character" w:customStyle="1" w:styleId="NotedefinCar">
    <w:name w:val="Note de fin Car"/>
    <w:basedOn w:val="Policepardfaut"/>
    <w:link w:val="Notedefin"/>
    <w:uiPriority w:val="99"/>
    <w:semiHidden/>
    <w:rsid w:val="36C2AFBA"/>
    <w:rPr>
      <w:noProof w:val="0"/>
      <w:sz w:val="20"/>
      <w:szCs w:val="20"/>
      <w:lang w:val="fr-CA"/>
    </w:rPr>
  </w:style>
  <w:style w:type="paragraph" w:styleId="Notedebasdepage">
    <w:name w:val="footnote text"/>
    <w:basedOn w:val="Normal"/>
    <w:link w:val="NotedebasdepageCar"/>
    <w:uiPriority w:val="99"/>
    <w:semiHidden/>
    <w:unhideWhenUsed/>
    <w:rsid w:val="36C2AFBA"/>
    <w:rPr>
      <w:sz w:val="20"/>
      <w:szCs w:val="20"/>
    </w:rPr>
  </w:style>
  <w:style w:type="character" w:customStyle="1" w:styleId="NotedebasdepageCar">
    <w:name w:val="Note de bas de page Car"/>
    <w:basedOn w:val="Policepardfaut"/>
    <w:link w:val="Notedebasdepage"/>
    <w:uiPriority w:val="99"/>
    <w:semiHidden/>
    <w:rsid w:val="36C2AFBA"/>
    <w:rPr>
      <w:noProof w:val="0"/>
      <w:sz w:val="20"/>
      <w:szCs w:val="20"/>
      <w:lang w:val="fr-CA"/>
    </w:rPr>
  </w:style>
  <w:style w:type="character" w:styleId="Appelnotedebasdep">
    <w:name w:val="footnote reference"/>
    <w:basedOn w:val="Policepardfaut"/>
    <w:uiPriority w:val="99"/>
    <w:semiHidden/>
    <w:unhideWhenUsed/>
    <w:rsid w:val="007C370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93444030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91004386">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36725411">
      <w:bodyDiv w:val="1"/>
      <w:marLeft w:val="0"/>
      <w:marRight w:val="0"/>
      <w:marTop w:val="0"/>
      <w:marBottom w:val="0"/>
      <w:divBdr>
        <w:top w:val="none" w:sz="0" w:space="0" w:color="auto"/>
        <w:left w:val="none" w:sz="0" w:space="0" w:color="auto"/>
        <w:bottom w:val="none" w:sz="0" w:space="0" w:color="auto"/>
        <w:right w:val="none" w:sz="0" w:space="0" w:color="auto"/>
      </w:divBdr>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77906142">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1977026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hyperlink" Target="https://uottawa-my.sharepoint.com/personal/moued011_uottawa_ca/Documents/Presentation-%20GNG%202501-%2012%20Volt.pptx?d=w401089fec421437eb4a3fa4c16615f78&amp;csf=1&amp;web=1&amp;e=fobDTK" TargetMode="External"/><Relationship Id="rId39" Type="http://schemas.openxmlformats.org/officeDocument/2006/relationships/customXml" Target="ink/ink3.xml"/><Relationship Id="rId21" Type="http://schemas.openxmlformats.org/officeDocument/2006/relationships/image" Target="media/image9.png"/><Relationship Id="rId34" Type="http://schemas.openxmlformats.org/officeDocument/2006/relationships/image" Target="media/image21.jpg"/><Relationship Id="rId42" Type="http://schemas.openxmlformats.org/officeDocument/2006/relationships/image" Target="media/image26.png"/><Relationship Id="rId47" Type="http://schemas.openxmlformats.org/officeDocument/2006/relationships/customXml" Target="ink/ink7.xml"/><Relationship Id="rId50" Type="http://schemas.openxmlformats.org/officeDocument/2006/relationships/image" Target="media/image30.png"/><Relationship Id="rId55" Type="http://schemas.openxmlformats.org/officeDocument/2006/relationships/hyperlink" Target="https://patents.google.com/patent/EP1029523A2/fr"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6.png"/><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image" Target="media/image19.jpeg"/><Relationship Id="rId37" Type="http://schemas.openxmlformats.org/officeDocument/2006/relationships/customXml" Target="ink/ink1.xml"/><Relationship Id="rId40" Type="http://schemas.openxmlformats.org/officeDocument/2006/relationships/image" Target="media/image24.png"/><Relationship Id="rId45" Type="http://schemas.openxmlformats.org/officeDocument/2006/relationships/customXml" Target="ink/ink5.xml"/><Relationship Id="rId53" Type="http://schemas.openxmlformats.org/officeDocument/2006/relationships/hyperlink" Target="https://patents.google.com/patent/WO2013076668A2/fr" TargetMode="External"/><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jpg"/><Relationship Id="rId35" Type="http://schemas.openxmlformats.org/officeDocument/2006/relationships/image" Target="media/image22.jpg"/><Relationship Id="rId43" Type="http://schemas.openxmlformats.org/officeDocument/2006/relationships/customXml" Target="ink/ink4.xml"/><Relationship Id="rId48" Type="http://schemas.openxmlformats.org/officeDocument/2006/relationships/image" Target="media/image28.png"/><Relationship Id="rId56" Type="http://schemas.openxmlformats.org/officeDocument/2006/relationships/image" Target="media/image34.jpeg"/><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0.jpg"/><Relationship Id="rId38" Type="http://schemas.openxmlformats.org/officeDocument/2006/relationships/customXml" Target="ink/ink2.xml"/><Relationship Id="rId46" Type="http://schemas.openxmlformats.org/officeDocument/2006/relationships/customXml" Target="ink/ink6.xml"/><Relationship Id="rId59" Type="http://schemas.openxmlformats.org/officeDocument/2006/relationships/theme" Target="theme/theme1.xml"/><Relationship Id="rId20" Type="http://schemas.openxmlformats.org/officeDocument/2006/relationships/image" Target="media/image8.jpeg"/><Relationship Id="rId41" Type="http://schemas.openxmlformats.org/officeDocument/2006/relationships/image" Target="media/image25.png"/><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29.png"/><Relationship Id="rId57"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image" Target="media/image18.jpg"/><Relationship Id="rId44" Type="http://schemas.openxmlformats.org/officeDocument/2006/relationships/image" Target="media/image27.png"/><Relationship Id="rId52" Type="http://schemas.openxmlformats.org/officeDocument/2006/relationships/image" Target="media/image32.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4T02:45:48.911"/>
    </inkml:context>
    <inkml:brush xml:id="br0">
      <inkml:brushProperty name="width" value="0.05" units="cm"/>
      <inkml:brushProperty name="height" value="0.05" units="cm"/>
      <inkml:brushProperty name="color" value="#E71224"/>
    </inkml:brush>
  </inkml:definitions>
  <inkml:trace contextRef="#ctx0" brushRef="#br0">5601 965 24575,'-10'-4'0,"0"0"0,1-1 0,0 0 0,-10-7 0,-9-6 0,-40-22 0,-420-228 0,293 171 0,-151-71 0,-12 29 0,190 94 0,-296-40 0,334 64 0,-164-16 0,243 35 0,-713-13 0,691 21 0,1 3 0,-108 28 0,-6 20 0,38-10 0,-321 93 0,352-90 0,-26 7 0,-182 74 0,201-75 0,69-28 0,40-20 0,0 0 0,0-1 0,0-1 0,-17 5 0,21-7 0,1 0 0,-1 1 0,1 1 0,0 0 0,1 0 0,-1 1 0,1 0 0,1 0 0,-10 11 0,-23 17 0,37-32 20,1 1-1,-1 0 1,1 0 0,0 0-1,0 1 1,0-1-1,0 1 1,1-1-1,0 1 1,0 0-1,0 0 1,-1 8 0,-13 27-1640,10-31-5206</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4T02:45:50.663"/>
    </inkml:context>
    <inkml:brush xml:id="br0">
      <inkml:brushProperty name="width" value="0.05" units="cm"/>
      <inkml:brushProperty name="height" value="0.05" units="cm"/>
      <inkml:brushProperty name="color" value="#E71224"/>
    </inkml:brush>
  </inkml:definitions>
  <inkml:trace contextRef="#ctx0" brushRef="#br0">16 675 24575,'-8'-153'0,"1"23"0,7-248-1365,0 364-5461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4T02:45:52.419"/>
    </inkml:context>
    <inkml:brush xml:id="br0">
      <inkml:brushProperty name="width" value="0.05" units="cm"/>
      <inkml:brushProperty name="height" value="0.05" units="cm"/>
      <inkml:brushProperty name="color" value="#E71224"/>
    </inkml:brush>
  </inkml:definitions>
  <inkml:trace contextRef="#ctx0" brushRef="#br0">0 1 24575,'12'1'0,"-1"1"0,0 0 0,0 1 0,0 0 0,18 8 0,0-1 0,51 16 0,292 98 0,-288-102-1365,-73-19-5461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4T02:45:08.798"/>
    </inkml:context>
    <inkml:brush xml:id="br0">
      <inkml:brushProperty name="width" value="0.05" units="cm"/>
      <inkml:brushProperty name="height" value="0.05" units="cm"/>
      <inkml:brushProperty name="color" value="#E71224"/>
    </inkml:brush>
  </inkml:definitions>
  <inkml:trace contextRef="#ctx0" brushRef="#br0">0 0 24575,'0'0'-8191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4T02:44:52.252"/>
    </inkml:context>
    <inkml:brush xml:id="br0">
      <inkml:brushProperty name="width" value="0.05" units="cm"/>
      <inkml:brushProperty name="height" value="0.05" units="cm"/>
      <inkml:brushProperty name="color" value="#E71224"/>
    </inkml:brush>
  </inkml:definitions>
  <inkml:trace contextRef="#ctx0" brushRef="#br0">11345 1145 24575,'-38'-15'0,"-47"-26"0,4 2 0,-114-42 0,-362-96 0,260 97 0,-331-73 0,-416-72 0,576 128 0,260 57 0,-331-22 0,193 31 0,-729-60 0,248 79 0,531 14 0,-494 40 0,476 10 0,77-9 0,27-14 0,-365 41 0,488-61 0,-90 21 0,-82 33 0,175-41 0,-109 35 0,-56 13 0,247-70 0,-326 74 0,8 24 0,288-84 0,-47 28 0,-18 8 0,76-40 0,1 1 0,0 1 0,-31 25 0,0-1 0,14-17 0,32-17 0,-1 0 0,0 1 0,1-1 0,0 2 0,-1-1 0,1 0 0,-7 8 0,3-4 0,0-1 0,0 0 0,0 0 0,-1-1 0,0 0 0,0 0 0,-15 4 0,16-6 0,-13 5 0,9-3 0,0 0 0,0 0 0,-17 12 0,2 0 0,0 0 0,-43 17 0,68-33 0,0 1 0,0-1 0,0 1 0,0 0 0,0 0 0,0 0 0,1 0 0,-1 1 0,1-1 0,-1 1 0,1-1 0,0 1 0,0 0 0,0 0 0,0 0 0,-1 4 0,-6 8 0,2-6-1365</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4T02:44:53.674"/>
    </inkml:context>
    <inkml:brush xml:id="br0">
      <inkml:brushProperty name="width" value="0.05" units="cm"/>
      <inkml:brushProperty name="height" value="0.05" units="cm"/>
      <inkml:brushProperty name="color" value="#E71224"/>
    </inkml:brush>
  </inkml:definitions>
  <inkml:trace contextRef="#ctx0" brushRef="#br0">0 625 24575,'4'-82'0,"14"-87"0,-11 116 0,14-109 0,-6 49 0,-9 81-1365,-2 18-5461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4T02:46:15.836"/>
    </inkml:context>
    <inkml:brush xml:id="br0">
      <inkml:brushProperty name="width" value="0.05" units="cm"/>
      <inkml:brushProperty name="height" value="0.05" units="cm"/>
      <inkml:brushProperty name="color" value="#E71224"/>
    </inkml:brush>
  </inkml:definitions>
  <inkml:trace contextRef="#ctx0" brushRef="#br0">1 124 24575,'4'-1'0,"1"1"0,-1-1 0,1 0 0,-1-1 0,0 1 0,8-4 0,11-4 0,196-36 0,-147 30 256,-48 11-580,-1 0 0,0-2-1,0-1 1,25-11 0,-38 13-6502</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c74352a8-b049-4707-8910-e8b5dba3baf7"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E3A9687258A69F4983A383EB4CBBD16D" ma:contentTypeVersion="9" ma:contentTypeDescription="Create a new document." ma:contentTypeScope="" ma:versionID="6cde482af37638f92705b47b07a730b8">
  <xsd:schema xmlns:xsd="http://www.w3.org/2001/XMLSchema" xmlns:xs="http://www.w3.org/2001/XMLSchema" xmlns:p="http://schemas.microsoft.com/office/2006/metadata/properties" xmlns:ns3="c74352a8-b049-4707-8910-e8b5dba3baf7" xmlns:ns4="7ebc3123-d73a-4a1f-a8e4-3626ac44690f" targetNamespace="http://schemas.microsoft.com/office/2006/metadata/properties" ma:root="true" ma:fieldsID="bb9f09294f31fbda605b94e12dc55462" ns3:_="" ns4:_="">
    <xsd:import namespace="c74352a8-b049-4707-8910-e8b5dba3baf7"/>
    <xsd:import namespace="7ebc3123-d73a-4a1f-a8e4-3626ac44690f"/>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_activity" minOccurs="0"/>
                <xsd:element ref="ns4:SharedWithUsers" minOccurs="0"/>
                <xsd:element ref="ns4:SharedWithDetails" minOccurs="0"/>
                <xsd:element ref="ns4:SharingHintHash" minOccurs="0"/>
                <xsd:element ref="ns3:MediaServiceDateTake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4352a8-b049-4707-8910-e8b5dba3ba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_activity" ma:index="11" nillable="true" ma:displayName="_activity" ma:hidden="true" ma:internalName="_activity">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ebc3123-d73a-4a1f-a8e4-3626ac44690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00D9B117-E4FF-4F04-BA77-56CDDE8562BE}">
  <ds:schemaRefs>
    <ds:schemaRef ds:uri="7ebc3123-d73a-4a1f-a8e4-3626ac44690f"/>
    <ds:schemaRef ds:uri="http://purl.org/dc/terms/"/>
    <ds:schemaRef ds:uri="http://purl.org/dc/elements/1.1/"/>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http://schemas.openxmlformats.org/package/2006/metadata/core-properties"/>
    <ds:schemaRef ds:uri="c74352a8-b049-4707-8910-e8b5dba3baf7"/>
    <ds:schemaRef ds:uri="http://purl.org/dc/dcmitype/"/>
  </ds:schemaRefs>
</ds:datastoreItem>
</file>

<file path=customXml/itemProps3.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4.xml><?xml version="1.0" encoding="utf-8"?>
<ds:datastoreItem xmlns:ds="http://schemas.openxmlformats.org/officeDocument/2006/customXml" ds:itemID="{E5E846BB-2D47-4CD8-BD8A-DC2F208EE6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4352a8-b049-4707-8910-e8b5dba3baf7"/>
    <ds:schemaRef ds:uri="7ebc3123-d73a-4a1f-a8e4-3626ac4469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5193</Words>
  <Characters>28562</Characters>
  <Application>Microsoft Office Word</Application>
  <DocSecurity>0</DocSecurity>
  <Lines>238</Lines>
  <Paragraphs>67</Paragraphs>
  <ScaleCrop>false</ScaleCrop>
  <Company>Hewlett-Packard</Company>
  <LinksUpToDate>false</LinksUpToDate>
  <CharactersWithSpaces>33688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Mohamed Ouédraogo</cp:lastModifiedBy>
  <cp:revision>2</cp:revision>
  <cp:lastPrinted>2013-09-27T23:47:00Z</cp:lastPrinted>
  <dcterms:created xsi:type="dcterms:W3CDTF">2024-12-04T02:49:00Z</dcterms:created>
  <dcterms:modified xsi:type="dcterms:W3CDTF">2024-12-04T02:49:00Z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0x010100E3A9687258A69F4983A383EB4CBBD16D</vt:lpwstr>
  </property>
  <property fmtid="{D5CDD505-2E9C-101B-9397-08002B2CF9AE}" pid="26" name="MediaServiceImageTags">
    <vt:lpwstr/>
  </property>
</Properties>
</file>