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C41812" w14:textId="286DB841" w:rsidR="004B5D0D" w:rsidRPr="00A56FF5" w:rsidRDefault="17895A41" w:rsidP="2C9D7257">
      <w:pPr>
        <w:pStyle w:val="Author"/>
        <w:spacing w:after="120"/>
        <w:rPr>
          <w:b w:val="0"/>
          <w:bCs w:val="0"/>
          <w:lang w:val="en-CA"/>
        </w:rPr>
      </w:pPr>
      <w:r w:rsidRPr="47136515">
        <w:rPr>
          <w:b w:val="0"/>
          <w:bCs w:val="0"/>
          <w:lang w:val="en-CA"/>
        </w:rPr>
        <w:t xml:space="preserve"> </w:t>
      </w:r>
      <w:r w:rsidR="65B2C083" w:rsidRPr="47136515">
        <w:rPr>
          <w:b w:val="0"/>
          <w:bCs w:val="0"/>
          <w:lang w:val="en-CA"/>
        </w:rPr>
        <w:t>GNG</w:t>
      </w:r>
      <w:r w:rsidR="55AC56C2" w:rsidRPr="47136515">
        <w:rPr>
          <w:b w:val="0"/>
          <w:bCs w:val="0"/>
          <w:lang w:val="en-CA"/>
        </w:rPr>
        <w:t>2101</w:t>
      </w:r>
    </w:p>
    <w:p w14:paraId="1334F2E8" w14:textId="56F63FCC" w:rsidR="005722C1" w:rsidRPr="00BD2AA1" w:rsidRDefault="003A152E" w:rsidP="0022381C">
      <w:pPr>
        <w:pStyle w:val="Author"/>
        <w:rPr>
          <w:lang w:val="en-CA"/>
        </w:rPr>
      </w:pPr>
      <w:r w:rsidRPr="2C9D7257">
        <w:rPr>
          <w:lang w:val="en-CA"/>
        </w:rPr>
        <w:t xml:space="preserve">Design Project </w:t>
      </w:r>
      <w:r w:rsidR="2ACE8460" w:rsidRPr="2C9D7257">
        <w:rPr>
          <w:lang w:val="en-CA"/>
        </w:rPr>
        <w:t>Progress Update</w:t>
      </w:r>
    </w:p>
    <w:p w14:paraId="27FD544B" w14:textId="77777777" w:rsidR="003A152E" w:rsidRPr="00BD2AA1" w:rsidRDefault="003A152E" w:rsidP="0022381C">
      <w:pPr>
        <w:pStyle w:val="Author"/>
        <w:rPr>
          <w:lang w:val="en-CA"/>
        </w:rPr>
      </w:pPr>
    </w:p>
    <w:p w14:paraId="71576B7F" w14:textId="77777777" w:rsidR="00594AC3" w:rsidRPr="00BD2AA1" w:rsidRDefault="00594AC3" w:rsidP="0022381C">
      <w:pPr>
        <w:pStyle w:val="Author"/>
        <w:rPr>
          <w:lang w:val="en-CA"/>
        </w:rPr>
      </w:pPr>
    </w:p>
    <w:p w14:paraId="41C3D056" w14:textId="77777777" w:rsidR="00594AC3" w:rsidRPr="00BD2AA1" w:rsidRDefault="00594AC3" w:rsidP="0022381C">
      <w:pPr>
        <w:pStyle w:val="Author"/>
        <w:rPr>
          <w:lang w:val="en-CA"/>
        </w:rPr>
      </w:pPr>
    </w:p>
    <w:p w14:paraId="101C4DFC" w14:textId="77777777" w:rsidR="00594AC3" w:rsidRPr="00BD2AA1" w:rsidRDefault="00594AC3" w:rsidP="0022381C">
      <w:pPr>
        <w:pStyle w:val="Author"/>
        <w:rPr>
          <w:lang w:val="en-CA"/>
        </w:rPr>
      </w:pPr>
    </w:p>
    <w:p w14:paraId="6ED5E771" w14:textId="3F22CFC0" w:rsidR="00594AC3" w:rsidRPr="00BD2AA1" w:rsidRDefault="4A5C6888" w:rsidP="0022381C">
      <w:pPr>
        <w:pStyle w:val="Author"/>
        <w:rPr>
          <w:lang w:val="en-CA"/>
        </w:rPr>
      </w:pPr>
      <w:r w:rsidRPr="39121125">
        <w:rPr>
          <w:lang w:val="en-CA"/>
        </w:rPr>
        <w:t xml:space="preserve"> </w:t>
      </w:r>
      <w:proofErr w:type="spellStart"/>
      <w:r w:rsidRPr="39121125">
        <w:rPr>
          <w:lang w:val="en-CA"/>
        </w:rPr>
        <w:t>HydroHold</w:t>
      </w:r>
      <w:proofErr w:type="spellEnd"/>
      <w:r w:rsidRPr="39121125">
        <w:rPr>
          <w:lang w:val="en-CA"/>
        </w:rPr>
        <w:t xml:space="preserve"> </w:t>
      </w:r>
      <w:r w:rsidR="3E73B201" w:rsidRPr="39121125">
        <w:rPr>
          <w:lang w:val="en-CA"/>
        </w:rPr>
        <w:t xml:space="preserve">AND </w:t>
      </w:r>
      <w:r w:rsidR="72CCD62E" w:rsidRPr="39121125">
        <w:rPr>
          <w:lang w:val="en-CA"/>
        </w:rPr>
        <w:t>F</w:t>
      </w:r>
      <w:r w:rsidR="5356E633" w:rsidRPr="39121125">
        <w:rPr>
          <w:lang w:val="en-CA"/>
        </w:rPr>
        <w:t>2.1</w:t>
      </w:r>
    </w:p>
    <w:p w14:paraId="1F1CC846" w14:textId="0E25721E" w:rsidR="00EB3C8C" w:rsidRPr="00BD2AA1" w:rsidRDefault="00EB3C8C" w:rsidP="00EB3C8C">
      <w:pPr>
        <w:jc w:val="center"/>
        <w:rPr>
          <w:lang w:val="en-CA"/>
        </w:rPr>
      </w:pPr>
    </w:p>
    <w:p w14:paraId="2E3BE066" w14:textId="77777777" w:rsidR="005722C1" w:rsidRPr="00BD2AA1" w:rsidRDefault="005722C1" w:rsidP="0022381C">
      <w:pPr>
        <w:pStyle w:val="ThesisSubmitDetailHeader"/>
        <w:rPr>
          <w:lang w:val="en-CA"/>
        </w:rPr>
      </w:pPr>
    </w:p>
    <w:p w14:paraId="3BB04681" w14:textId="13182BA4" w:rsidR="00594AC3" w:rsidRPr="00BD2AA1" w:rsidRDefault="00594AC3" w:rsidP="003F3FC5">
      <w:pPr>
        <w:pStyle w:val="ThesisSubmitDetailHeader"/>
        <w:jc w:val="left"/>
        <w:rPr>
          <w:lang w:val="en-CA"/>
        </w:rPr>
      </w:pPr>
    </w:p>
    <w:p w14:paraId="748DA637" w14:textId="77777777" w:rsidR="00594AC3" w:rsidRPr="00BD2AA1" w:rsidRDefault="00594AC3" w:rsidP="0022381C">
      <w:pPr>
        <w:pStyle w:val="ThesisSubmitDetailHeader"/>
        <w:rPr>
          <w:lang w:val="en-CA"/>
        </w:rPr>
      </w:pPr>
    </w:p>
    <w:p w14:paraId="13628248" w14:textId="2DB0A202" w:rsidR="00084642" w:rsidRPr="00A56FF5" w:rsidRDefault="004B5D0D" w:rsidP="0022381C">
      <w:pPr>
        <w:pStyle w:val="ThesisSubmitDetailHeader"/>
        <w:rPr>
          <w:lang w:val="en-CA"/>
        </w:rPr>
      </w:pPr>
      <w:commentRangeStart w:id="0"/>
      <w:r w:rsidRPr="2C9D7257">
        <w:rPr>
          <w:lang w:val="en-CA"/>
        </w:rPr>
        <w:t>S</w:t>
      </w:r>
      <w:r w:rsidR="003A152E" w:rsidRPr="2C9D7257">
        <w:rPr>
          <w:lang w:val="en-CA"/>
        </w:rPr>
        <w:t>ubmitted by</w:t>
      </w:r>
      <w:r w:rsidRPr="2C9D7257">
        <w:rPr>
          <w:lang w:val="en-CA"/>
        </w:rPr>
        <w:t>:</w:t>
      </w:r>
      <w:commentRangeEnd w:id="0"/>
      <w:r w:rsidR="00A03D19">
        <w:rPr>
          <w:rStyle w:val="CommentReference"/>
        </w:rPr>
        <w:commentReference w:id="0"/>
      </w:r>
    </w:p>
    <w:p w14:paraId="08F00265" w14:textId="5D5C4078" w:rsidR="00594AC3" w:rsidRPr="00A56FF5" w:rsidRDefault="00810B96" w:rsidP="0022381C">
      <w:pPr>
        <w:pStyle w:val="ThesisSubmitDetailHeader"/>
        <w:rPr>
          <w:lang w:val="en-CA"/>
        </w:rPr>
      </w:pPr>
      <w:r>
        <w:rPr>
          <w:lang w:val="en-CA"/>
        </w:rPr>
        <w:t>Kaitlynn Sampel</w:t>
      </w:r>
      <w:r w:rsidR="004B5D0D" w:rsidRPr="00A56FF5">
        <w:rPr>
          <w:lang w:val="en-CA"/>
        </w:rPr>
        <w:t xml:space="preserve">, </w:t>
      </w:r>
      <w:r w:rsidR="00C67DBF">
        <w:rPr>
          <w:lang w:val="en-CA"/>
        </w:rPr>
        <w:t>300200475</w:t>
      </w:r>
    </w:p>
    <w:p w14:paraId="5F6F837F" w14:textId="0FB9CBDB" w:rsidR="003A152E" w:rsidRPr="00A56FF5" w:rsidRDefault="543D3CE7" w:rsidP="003A152E">
      <w:pPr>
        <w:pStyle w:val="ThesisSubmitDetailHeader"/>
        <w:rPr>
          <w:lang w:val="en-CA"/>
        </w:rPr>
      </w:pPr>
      <w:r w:rsidRPr="39121125">
        <w:rPr>
          <w:lang w:val="en-CA"/>
        </w:rPr>
        <w:t>Leena Hafez</w:t>
      </w:r>
      <w:r w:rsidR="4C99D537" w:rsidRPr="39121125">
        <w:rPr>
          <w:lang w:val="en-CA"/>
        </w:rPr>
        <w:t xml:space="preserve">, </w:t>
      </w:r>
      <w:r w:rsidR="251FAA43" w:rsidRPr="39121125">
        <w:rPr>
          <w:lang w:val="en-CA"/>
        </w:rPr>
        <w:t>300298840</w:t>
      </w:r>
    </w:p>
    <w:p w14:paraId="4A91CB46" w14:textId="2F6E72B2" w:rsidR="00594AC3" w:rsidRPr="00A56FF5" w:rsidRDefault="4C99D537" w:rsidP="003A152E">
      <w:pPr>
        <w:pStyle w:val="ThesisSubmitDetailHeader"/>
        <w:rPr>
          <w:lang w:val="en-CA"/>
        </w:rPr>
      </w:pPr>
      <w:r w:rsidRPr="39121125">
        <w:rPr>
          <w:lang w:val="en-CA"/>
        </w:rPr>
        <w:t xml:space="preserve"> </w:t>
      </w:r>
      <w:r w:rsidR="543D3CE7" w:rsidRPr="39121125">
        <w:rPr>
          <w:lang w:val="en-CA"/>
        </w:rPr>
        <w:t>Bryn Robins</w:t>
      </w:r>
      <w:r w:rsidRPr="39121125">
        <w:rPr>
          <w:lang w:val="en-CA"/>
        </w:rPr>
        <w:t xml:space="preserve">, </w:t>
      </w:r>
      <w:r w:rsidR="36D4CC92" w:rsidRPr="39121125">
        <w:rPr>
          <w:lang w:val="en-CA"/>
        </w:rPr>
        <w:t>300281442</w:t>
      </w:r>
    </w:p>
    <w:p w14:paraId="7835065A" w14:textId="6EB31B99" w:rsidR="003A152E" w:rsidRPr="00A56FF5" w:rsidRDefault="543D3CE7" w:rsidP="003A152E">
      <w:pPr>
        <w:pStyle w:val="ThesisSubmitDetailHeader"/>
        <w:rPr>
          <w:lang w:val="en-CA"/>
        </w:rPr>
      </w:pPr>
      <w:r w:rsidRPr="39121125">
        <w:rPr>
          <w:lang w:val="en-CA"/>
        </w:rPr>
        <w:t>Mitchell Ryan Bromberg</w:t>
      </w:r>
      <w:r w:rsidR="4C99D537" w:rsidRPr="39121125">
        <w:rPr>
          <w:lang w:val="en-CA"/>
        </w:rPr>
        <w:t xml:space="preserve">, </w:t>
      </w:r>
      <w:r w:rsidR="0C7428C0" w:rsidRPr="39121125">
        <w:rPr>
          <w:lang w:val="en-CA"/>
        </w:rPr>
        <w:t>300380559</w:t>
      </w:r>
    </w:p>
    <w:p w14:paraId="6FC79479" w14:textId="76F2D99A" w:rsidR="003F3FC5" w:rsidRPr="00A56FF5" w:rsidRDefault="4C99D537" w:rsidP="003A152E">
      <w:pPr>
        <w:pStyle w:val="ThesisSubmitDetailHeader"/>
        <w:rPr>
          <w:lang w:val="en-CA"/>
        </w:rPr>
      </w:pPr>
      <w:r w:rsidRPr="39121125">
        <w:rPr>
          <w:lang w:val="en-CA"/>
        </w:rPr>
        <w:t xml:space="preserve"> </w:t>
      </w:r>
      <w:r w:rsidR="543D3CE7" w:rsidRPr="39121125">
        <w:rPr>
          <w:lang w:val="en-CA"/>
        </w:rPr>
        <w:t>Wency Palma</w:t>
      </w:r>
      <w:r w:rsidRPr="39121125">
        <w:rPr>
          <w:lang w:val="en-CA"/>
        </w:rPr>
        <w:t xml:space="preserve">, </w:t>
      </w:r>
      <w:r w:rsidR="37C7396F" w:rsidRPr="39121125">
        <w:rPr>
          <w:lang w:val="en-CA"/>
        </w:rPr>
        <w:t>300282037</w:t>
      </w:r>
    </w:p>
    <w:p w14:paraId="2290D4A4" w14:textId="77777777" w:rsidR="003F3FC5" w:rsidRPr="00A56FF5" w:rsidRDefault="003F3FC5" w:rsidP="00594AC3">
      <w:pPr>
        <w:pStyle w:val="ThesisSubmitDetailHeader"/>
        <w:rPr>
          <w:lang w:val="en-CA"/>
        </w:rPr>
      </w:pPr>
    </w:p>
    <w:p w14:paraId="563022DB" w14:textId="77777777" w:rsidR="00594AC3" w:rsidRPr="00A56FF5" w:rsidRDefault="00594AC3" w:rsidP="0022381C">
      <w:pPr>
        <w:pStyle w:val="ThesisSubmitDetailHeader"/>
        <w:rPr>
          <w:lang w:val="en-CA"/>
        </w:rPr>
      </w:pPr>
    </w:p>
    <w:p w14:paraId="0FB61104" w14:textId="7AABD4DE" w:rsidR="00594AC3" w:rsidRPr="00A56FF5" w:rsidRDefault="00030E93" w:rsidP="0022381C">
      <w:pPr>
        <w:pStyle w:val="ThesisSubmitDetailHeader"/>
        <w:rPr>
          <w:lang w:val="en-CA"/>
        </w:rPr>
      </w:pPr>
      <w:r>
        <w:rPr>
          <w:lang w:val="en-CA"/>
        </w:rPr>
        <w:t xml:space="preserve">February </w:t>
      </w:r>
      <w:r w:rsidR="00146561">
        <w:rPr>
          <w:lang w:val="en-CA"/>
        </w:rPr>
        <w:t>7</w:t>
      </w:r>
      <w:r w:rsidR="002B2C4F">
        <w:rPr>
          <w:lang w:val="en-CA"/>
        </w:rPr>
        <w:t>,</w:t>
      </w:r>
      <w:r w:rsidR="00A03D19">
        <w:rPr>
          <w:lang w:val="en-CA"/>
        </w:rPr>
        <w:t xml:space="preserve"> 2025</w:t>
      </w:r>
    </w:p>
    <w:p w14:paraId="6357C17E" w14:textId="77777777" w:rsidR="005722C1" w:rsidRPr="00BD2AA1" w:rsidRDefault="57B9D56A" w:rsidP="0022381C">
      <w:pPr>
        <w:pStyle w:val="UnivofOttawaHeader"/>
        <w:rPr>
          <w:lang w:val="en-CA"/>
        </w:rPr>
      </w:pPr>
      <w:r w:rsidRPr="47136515">
        <w:rPr>
          <w:lang w:val="en-CA"/>
        </w:rPr>
        <w:t>Universit</w:t>
      </w:r>
      <w:r w:rsidR="376DB038" w:rsidRPr="47136515">
        <w:rPr>
          <w:lang w:val="en-CA"/>
        </w:rPr>
        <w:t>y</w:t>
      </w:r>
      <w:r w:rsidRPr="47136515">
        <w:rPr>
          <w:lang w:val="en-CA"/>
        </w:rPr>
        <w:t xml:space="preserve"> </w:t>
      </w:r>
      <w:r w:rsidR="376DB038" w:rsidRPr="47136515">
        <w:rPr>
          <w:lang w:val="en-CA"/>
        </w:rPr>
        <w:t>of Ottawa</w:t>
      </w:r>
    </w:p>
    <w:p w14:paraId="78067139" w14:textId="77777777" w:rsidR="004F1469" w:rsidRPr="00A56FF5" w:rsidRDefault="004F1469" w:rsidP="0022381C">
      <w:pPr>
        <w:pStyle w:val="ThesisSubmitDetailHeader"/>
        <w:rPr>
          <w:lang w:val="en-CA"/>
        </w:rPr>
      </w:pPr>
    </w:p>
    <w:p w14:paraId="6EBB835B" w14:textId="77777777" w:rsidR="0C558F5C" w:rsidRDefault="0C558F5C" w:rsidP="08500459">
      <w:pPr>
        <w:pStyle w:val="TOC1"/>
        <w:tabs>
          <w:tab w:val="right" w:leader="dot" w:pos="9350"/>
        </w:tabs>
        <w:rPr>
          <w:rFonts w:asciiTheme="minorHAnsi" w:eastAsiaTheme="minorEastAsia" w:hAnsiTheme="minorHAnsi" w:cstheme="minorBidi"/>
          <w:noProof/>
        </w:rPr>
      </w:pPr>
      <w:r>
        <w:fldChar w:fldCharType="begin"/>
      </w:r>
      <w:r>
        <w:instrText>TOC \o "1-3" \z \u \h</w:instrText>
      </w:r>
      <w:r>
        <w:fldChar w:fldCharType="separate"/>
      </w:r>
    </w:p>
    <w:p w14:paraId="03708BB9" w14:textId="77777777" w:rsidR="0010235F" w:rsidRDefault="0010235F" w:rsidP="08500459">
      <w:pPr>
        <w:pStyle w:val="TOC1"/>
        <w:tabs>
          <w:tab w:val="right" w:leader="dot" w:pos="9350"/>
        </w:tabs>
        <w:rPr>
          <w:rFonts w:asciiTheme="minorHAnsi" w:eastAsiaTheme="minorEastAsia" w:hAnsiTheme="minorHAnsi" w:cstheme="minorBidi"/>
          <w:noProof/>
        </w:rPr>
      </w:pPr>
    </w:p>
    <w:p w14:paraId="50B2B9F2" w14:textId="701F5CEF" w:rsidR="0C558F5C" w:rsidRDefault="003A152E" w:rsidP="004F1469">
      <w:pPr>
        <w:pStyle w:val="UnivofOttawaHeader"/>
        <w:jc w:val="left"/>
        <w:rPr>
          <w:rFonts w:asciiTheme="minorHAnsi" w:eastAsiaTheme="minorEastAsia" w:hAnsiTheme="minorHAnsi" w:cstheme="minorBidi"/>
          <w:noProof/>
        </w:rPr>
      </w:pPr>
      <w:r w:rsidRPr="08500459">
        <w:rPr>
          <w:lang w:val="en-CA"/>
        </w:rPr>
        <w:br w:type="page"/>
      </w:r>
      <w:r w:rsidR="0C558F5C">
        <w:fldChar w:fldCharType="end"/>
      </w:r>
      <w:r w:rsidR="0C558F5C">
        <w:fldChar w:fldCharType="begin"/>
      </w:r>
      <w:r w:rsidR="0C558F5C">
        <w:instrText>TOC \o "1-3" \z \u \h</w:instrText>
      </w:r>
      <w:r w:rsidR="0C558F5C">
        <w:fldChar w:fldCharType="separate"/>
      </w:r>
    </w:p>
    <w:p w14:paraId="5FC344E7" w14:textId="77777777" w:rsidR="00A6190C" w:rsidRDefault="0010235F" w:rsidP="00DA481F">
      <w:pPr>
        <w:pStyle w:val="TableofContents"/>
        <w:rPr>
          <w:noProof/>
        </w:rPr>
      </w:pPr>
      <w:bookmarkStart w:id="1" w:name="_Toc189772585"/>
      <w:bookmarkStart w:id="2" w:name="_Toc189791472"/>
      <w:r w:rsidRPr="55BC9A21">
        <w:rPr>
          <w:lang w:val="en-CA"/>
        </w:rPr>
        <w:lastRenderedPageBreak/>
        <w:t>Table of Contents</w:t>
      </w:r>
      <w:bookmarkEnd w:id="1"/>
      <w:bookmarkEnd w:id="2"/>
      <w:r w:rsidR="0C558F5C">
        <w:fldChar w:fldCharType="end"/>
      </w:r>
      <w:r w:rsidR="007038F3">
        <w:fldChar w:fldCharType="begin"/>
      </w:r>
      <w:r w:rsidR="007038F3">
        <w:instrText xml:space="preserve"> TOC \o "1-3" \h \z \u </w:instrText>
      </w:r>
      <w:r w:rsidR="007038F3">
        <w:fldChar w:fldCharType="separate"/>
      </w:r>
    </w:p>
    <w:p w14:paraId="61372DC7" w14:textId="1026FF14" w:rsidR="00A6190C" w:rsidRDefault="00A6190C">
      <w:pPr>
        <w:pStyle w:val="TOC1"/>
        <w:tabs>
          <w:tab w:val="right" w:leader="dot" w:pos="9350"/>
        </w:tabs>
        <w:rPr>
          <w:rFonts w:asciiTheme="minorHAnsi" w:eastAsiaTheme="minorEastAsia" w:hAnsiTheme="minorHAnsi" w:cstheme="minorBidi"/>
          <w:noProof/>
          <w:kern w:val="2"/>
          <w14:ligatures w14:val="standardContextual"/>
        </w:rPr>
      </w:pPr>
      <w:hyperlink w:anchor="_Toc189791472" w:history="1">
        <w:r w:rsidRPr="000C06D6">
          <w:rPr>
            <w:rStyle w:val="Hyperlink"/>
            <w:noProof/>
            <w:lang w:val="en-CA"/>
          </w:rPr>
          <w:t>Table of Contents</w:t>
        </w:r>
        <w:r>
          <w:rPr>
            <w:noProof/>
            <w:webHidden/>
          </w:rPr>
          <w:tab/>
        </w:r>
        <w:r>
          <w:rPr>
            <w:noProof/>
            <w:webHidden/>
          </w:rPr>
          <w:fldChar w:fldCharType="begin"/>
        </w:r>
        <w:r>
          <w:rPr>
            <w:noProof/>
            <w:webHidden/>
          </w:rPr>
          <w:instrText xml:space="preserve"> PAGEREF _Toc189791472 \h </w:instrText>
        </w:r>
        <w:r>
          <w:rPr>
            <w:noProof/>
            <w:webHidden/>
          </w:rPr>
        </w:r>
        <w:r>
          <w:rPr>
            <w:noProof/>
            <w:webHidden/>
          </w:rPr>
          <w:fldChar w:fldCharType="separate"/>
        </w:r>
        <w:r>
          <w:rPr>
            <w:noProof/>
            <w:webHidden/>
          </w:rPr>
          <w:t>ii</w:t>
        </w:r>
        <w:r>
          <w:rPr>
            <w:noProof/>
            <w:webHidden/>
          </w:rPr>
          <w:fldChar w:fldCharType="end"/>
        </w:r>
      </w:hyperlink>
    </w:p>
    <w:p w14:paraId="1CE41FA9" w14:textId="604D3A04" w:rsidR="00A6190C" w:rsidRDefault="00A6190C">
      <w:pPr>
        <w:pStyle w:val="TOC1"/>
        <w:tabs>
          <w:tab w:val="right" w:leader="dot" w:pos="9350"/>
        </w:tabs>
        <w:rPr>
          <w:rFonts w:asciiTheme="minorHAnsi" w:eastAsiaTheme="minorEastAsia" w:hAnsiTheme="minorHAnsi" w:cstheme="minorBidi"/>
          <w:noProof/>
          <w:kern w:val="2"/>
          <w14:ligatures w14:val="standardContextual"/>
        </w:rPr>
      </w:pPr>
      <w:hyperlink w:anchor="_Toc189791473" w:history="1">
        <w:r w:rsidRPr="000C06D6">
          <w:rPr>
            <w:rStyle w:val="Hyperlink"/>
            <w:noProof/>
            <w:lang w:val="en-CA"/>
          </w:rPr>
          <w:t>List of Figures</w:t>
        </w:r>
        <w:r>
          <w:rPr>
            <w:noProof/>
            <w:webHidden/>
          </w:rPr>
          <w:tab/>
        </w:r>
        <w:r>
          <w:rPr>
            <w:noProof/>
            <w:webHidden/>
          </w:rPr>
          <w:fldChar w:fldCharType="begin"/>
        </w:r>
        <w:r>
          <w:rPr>
            <w:noProof/>
            <w:webHidden/>
          </w:rPr>
          <w:instrText xml:space="preserve"> PAGEREF _Toc189791473 \h </w:instrText>
        </w:r>
        <w:r>
          <w:rPr>
            <w:noProof/>
            <w:webHidden/>
          </w:rPr>
        </w:r>
        <w:r>
          <w:rPr>
            <w:noProof/>
            <w:webHidden/>
          </w:rPr>
          <w:fldChar w:fldCharType="separate"/>
        </w:r>
        <w:r>
          <w:rPr>
            <w:noProof/>
            <w:webHidden/>
          </w:rPr>
          <w:t>iv</w:t>
        </w:r>
        <w:r>
          <w:rPr>
            <w:noProof/>
            <w:webHidden/>
          </w:rPr>
          <w:fldChar w:fldCharType="end"/>
        </w:r>
      </w:hyperlink>
    </w:p>
    <w:p w14:paraId="769F4D3D" w14:textId="28CFD978" w:rsidR="00A6190C" w:rsidRDefault="00A6190C">
      <w:pPr>
        <w:pStyle w:val="TOC1"/>
        <w:tabs>
          <w:tab w:val="right" w:leader="dot" w:pos="9350"/>
        </w:tabs>
        <w:rPr>
          <w:rFonts w:asciiTheme="minorHAnsi" w:eastAsiaTheme="minorEastAsia" w:hAnsiTheme="minorHAnsi" w:cstheme="minorBidi"/>
          <w:noProof/>
          <w:kern w:val="2"/>
          <w14:ligatures w14:val="standardContextual"/>
        </w:rPr>
      </w:pPr>
      <w:hyperlink w:anchor="_Toc189791474" w:history="1">
        <w:r w:rsidRPr="000C06D6">
          <w:rPr>
            <w:rStyle w:val="Hyperlink"/>
            <w:noProof/>
            <w:lang w:val="en-CA"/>
          </w:rPr>
          <w:t>List of Tables</w:t>
        </w:r>
        <w:r>
          <w:rPr>
            <w:noProof/>
            <w:webHidden/>
          </w:rPr>
          <w:tab/>
        </w:r>
        <w:r>
          <w:rPr>
            <w:noProof/>
            <w:webHidden/>
          </w:rPr>
          <w:fldChar w:fldCharType="begin"/>
        </w:r>
        <w:r>
          <w:rPr>
            <w:noProof/>
            <w:webHidden/>
          </w:rPr>
          <w:instrText xml:space="preserve"> PAGEREF _Toc189791474 \h </w:instrText>
        </w:r>
        <w:r>
          <w:rPr>
            <w:noProof/>
            <w:webHidden/>
          </w:rPr>
        </w:r>
        <w:r>
          <w:rPr>
            <w:noProof/>
            <w:webHidden/>
          </w:rPr>
          <w:fldChar w:fldCharType="separate"/>
        </w:r>
        <w:r>
          <w:rPr>
            <w:noProof/>
            <w:webHidden/>
          </w:rPr>
          <w:t>v</w:t>
        </w:r>
        <w:r>
          <w:rPr>
            <w:noProof/>
            <w:webHidden/>
          </w:rPr>
          <w:fldChar w:fldCharType="end"/>
        </w:r>
      </w:hyperlink>
    </w:p>
    <w:p w14:paraId="58631BDD" w14:textId="11DFA867" w:rsidR="00A6190C" w:rsidRDefault="00A6190C">
      <w:pPr>
        <w:pStyle w:val="TOC1"/>
        <w:tabs>
          <w:tab w:val="right" w:leader="dot" w:pos="9350"/>
        </w:tabs>
        <w:rPr>
          <w:rFonts w:asciiTheme="minorHAnsi" w:eastAsiaTheme="minorEastAsia" w:hAnsiTheme="minorHAnsi" w:cstheme="minorBidi"/>
          <w:noProof/>
          <w:kern w:val="2"/>
          <w14:ligatures w14:val="standardContextual"/>
        </w:rPr>
      </w:pPr>
      <w:hyperlink w:anchor="_Toc189791475" w:history="1">
        <w:r w:rsidRPr="000C06D6">
          <w:rPr>
            <w:rStyle w:val="Hyperlink"/>
            <w:noProof/>
            <w:lang w:val="en-CA"/>
          </w:rPr>
          <w:t>Glossary</w:t>
        </w:r>
        <w:r>
          <w:rPr>
            <w:noProof/>
            <w:webHidden/>
          </w:rPr>
          <w:tab/>
        </w:r>
        <w:r>
          <w:rPr>
            <w:noProof/>
            <w:webHidden/>
          </w:rPr>
          <w:fldChar w:fldCharType="begin"/>
        </w:r>
        <w:r>
          <w:rPr>
            <w:noProof/>
            <w:webHidden/>
          </w:rPr>
          <w:instrText xml:space="preserve"> PAGEREF _Toc189791475 \h </w:instrText>
        </w:r>
        <w:r>
          <w:rPr>
            <w:noProof/>
            <w:webHidden/>
          </w:rPr>
        </w:r>
        <w:r>
          <w:rPr>
            <w:noProof/>
            <w:webHidden/>
          </w:rPr>
          <w:fldChar w:fldCharType="separate"/>
        </w:r>
        <w:r>
          <w:rPr>
            <w:noProof/>
            <w:webHidden/>
          </w:rPr>
          <w:t>vii</w:t>
        </w:r>
        <w:r>
          <w:rPr>
            <w:noProof/>
            <w:webHidden/>
          </w:rPr>
          <w:fldChar w:fldCharType="end"/>
        </w:r>
      </w:hyperlink>
    </w:p>
    <w:p w14:paraId="6D30CD1E" w14:textId="19ECCB99" w:rsidR="00A6190C" w:rsidRDefault="00A6190C">
      <w:pPr>
        <w:pStyle w:val="TOC1"/>
        <w:tabs>
          <w:tab w:val="right" w:leader="dot" w:pos="9350"/>
        </w:tabs>
        <w:rPr>
          <w:rFonts w:asciiTheme="minorHAnsi" w:eastAsiaTheme="minorEastAsia" w:hAnsiTheme="minorHAnsi" w:cstheme="minorBidi"/>
          <w:noProof/>
          <w:kern w:val="2"/>
          <w14:ligatures w14:val="standardContextual"/>
        </w:rPr>
      </w:pPr>
      <w:hyperlink w:anchor="_Toc189791476" w:history="1">
        <w:r w:rsidRPr="000C06D6">
          <w:rPr>
            <w:rStyle w:val="Hyperlink"/>
            <w:noProof/>
            <w:lang w:val="en-CA"/>
          </w:rPr>
          <w:t>1.0 Introduction</w:t>
        </w:r>
        <w:r>
          <w:rPr>
            <w:noProof/>
            <w:webHidden/>
          </w:rPr>
          <w:tab/>
        </w:r>
        <w:r>
          <w:rPr>
            <w:noProof/>
            <w:webHidden/>
          </w:rPr>
          <w:fldChar w:fldCharType="begin"/>
        </w:r>
        <w:r>
          <w:rPr>
            <w:noProof/>
            <w:webHidden/>
          </w:rPr>
          <w:instrText xml:space="preserve"> PAGEREF _Toc189791476 \h </w:instrText>
        </w:r>
        <w:r>
          <w:rPr>
            <w:noProof/>
            <w:webHidden/>
          </w:rPr>
        </w:r>
        <w:r>
          <w:rPr>
            <w:noProof/>
            <w:webHidden/>
          </w:rPr>
          <w:fldChar w:fldCharType="separate"/>
        </w:r>
        <w:r>
          <w:rPr>
            <w:noProof/>
            <w:webHidden/>
          </w:rPr>
          <w:t>1</w:t>
        </w:r>
        <w:r>
          <w:rPr>
            <w:noProof/>
            <w:webHidden/>
          </w:rPr>
          <w:fldChar w:fldCharType="end"/>
        </w:r>
      </w:hyperlink>
    </w:p>
    <w:p w14:paraId="0439DDF4" w14:textId="0FD81623" w:rsidR="00A6190C" w:rsidRDefault="00A6190C">
      <w:pPr>
        <w:pStyle w:val="TOC1"/>
        <w:tabs>
          <w:tab w:val="right" w:leader="dot" w:pos="9350"/>
        </w:tabs>
        <w:rPr>
          <w:rFonts w:asciiTheme="minorHAnsi" w:eastAsiaTheme="minorEastAsia" w:hAnsiTheme="minorHAnsi" w:cstheme="minorBidi"/>
          <w:noProof/>
          <w:kern w:val="2"/>
          <w14:ligatures w14:val="standardContextual"/>
        </w:rPr>
      </w:pPr>
      <w:hyperlink w:anchor="_Toc189791477" w:history="1">
        <w:r w:rsidRPr="000C06D6">
          <w:rPr>
            <w:rStyle w:val="Hyperlink"/>
            <w:noProof/>
          </w:rPr>
          <w:t>2.0 Sustainability Report</w:t>
        </w:r>
        <w:r>
          <w:rPr>
            <w:noProof/>
            <w:webHidden/>
          </w:rPr>
          <w:tab/>
        </w:r>
        <w:r>
          <w:rPr>
            <w:noProof/>
            <w:webHidden/>
          </w:rPr>
          <w:fldChar w:fldCharType="begin"/>
        </w:r>
        <w:r>
          <w:rPr>
            <w:noProof/>
            <w:webHidden/>
          </w:rPr>
          <w:instrText xml:space="preserve"> PAGEREF _Toc189791477 \h </w:instrText>
        </w:r>
        <w:r>
          <w:rPr>
            <w:noProof/>
            <w:webHidden/>
          </w:rPr>
        </w:r>
        <w:r>
          <w:rPr>
            <w:noProof/>
            <w:webHidden/>
          </w:rPr>
          <w:fldChar w:fldCharType="separate"/>
        </w:r>
        <w:r>
          <w:rPr>
            <w:noProof/>
            <w:webHidden/>
          </w:rPr>
          <w:t>2</w:t>
        </w:r>
        <w:r>
          <w:rPr>
            <w:noProof/>
            <w:webHidden/>
          </w:rPr>
          <w:fldChar w:fldCharType="end"/>
        </w:r>
      </w:hyperlink>
    </w:p>
    <w:p w14:paraId="3B049C67" w14:textId="3A802FE1" w:rsidR="00A6190C" w:rsidRDefault="00A6190C">
      <w:pPr>
        <w:pStyle w:val="TOC2"/>
        <w:tabs>
          <w:tab w:val="right" w:leader="dot" w:pos="9350"/>
        </w:tabs>
        <w:rPr>
          <w:rFonts w:asciiTheme="minorHAnsi" w:eastAsiaTheme="minorEastAsia" w:hAnsiTheme="minorHAnsi" w:cstheme="minorBidi"/>
          <w:noProof/>
          <w:kern w:val="2"/>
          <w14:ligatures w14:val="standardContextual"/>
        </w:rPr>
      </w:pPr>
      <w:hyperlink w:anchor="_Toc189791478" w:history="1">
        <w:r w:rsidRPr="000C06D6">
          <w:rPr>
            <w:rStyle w:val="Hyperlink"/>
            <w:noProof/>
          </w:rPr>
          <w:t>2.1 Economic Impact</w:t>
        </w:r>
        <w:r>
          <w:rPr>
            <w:noProof/>
            <w:webHidden/>
          </w:rPr>
          <w:tab/>
        </w:r>
        <w:r>
          <w:rPr>
            <w:noProof/>
            <w:webHidden/>
          </w:rPr>
          <w:fldChar w:fldCharType="begin"/>
        </w:r>
        <w:r>
          <w:rPr>
            <w:noProof/>
            <w:webHidden/>
          </w:rPr>
          <w:instrText xml:space="preserve"> PAGEREF _Toc189791478 \h </w:instrText>
        </w:r>
        <w:r>
          <w:rPr>
            <w:noProof/>
            <w:webHidden/>
          </w:rPr>
        </w:r>
        <w:r>
          <w:rPr>
            <w:noProof/>
            <w:webHidden/>
          </w:rPr>
          <w:fldChar w:fldCharType="separate"/>
        </w:r>
        <w:r>
          <w:rPr>
            <w:noProof/>
            <w:webHidden/>
          </w:rPr>
          <w:t>3</w:t>
        </w:r>
        <w:r>
          <w:rPr>
            <w:noProof/>
            <w:webHidden/>
          </w:rPr>
          <w:fldChar w:fldCharType="end"/>
        </w:r>
      </w:hyperlink>
    </w:p>
    <w:p w14:paraId="3AF0EF30" w14:textId="26B41272" w:rsidR="00A6190C" w:rsidRDefault="00A6190C">
      <w:pPr>
        <w:pStyle w:val="TOC2"/>
        <w:tabs>
          <w:tab w:val="right" w:leader="dot" w:pos="9350"/>
        </w:tabs>
        <w:rPr>
          <w:rFonts w:asciiTheme="minorHAnsi" w:eastAsiaTheme="minorEastAsia" w:hAnsiTheme="minorHAnsi" w:cstheme="minorBidi"/>
          <w:noProof/>
          <w:kern w:val="2"/>
          <w14:ligatures w14:val="standardContextual"/>
        </w:rPr>
      </w:pPr>
      <w:hyperlink w:anchor="_Toc189791479" w:history="1">
        <w:r w:rsidRPr="000C06D6">
          <w:rPr>
            <w:rStyle w:val="Hyperlink"/>
            <w:noProof/>
          </w:rPr>
          <w:t>2.2 Social Impact</w:t>
        </w:r>
        <w:r>
          <w:rPr>
            <w:noProof/>
            <w:webHidden/>
          </w:rPr>
          <w:tab/>
        </w:r>
        <w:r>
          <w:rPr>
            <w:noProof/>
            <w:webHidden/>
          </w:rPr>
          <w:fldChar w:fldCharType="begin"/>
        </w:r>
        <w:r>
          <w:rPr>
            <w:noProof/>
            <w:webHidden/>
          </w:rPr>
          <w:instrText xml:space="preserve"> PAGEREF _Toc189791479 \h </w:instrText>
        </w:r>
        <w:r>
          <w:rPr>
            <w:noProof/>
            <w:webHidden/>
          </w:rPr>
        </w:r>
        <w:r>
          <w:rPr>
            <w:noProof/>
            <w:webHidden/>
          </w:rPr>
          <w:fldChar w:fldCharType="separate"/>
        </w:r>
        <w:r>
          <w:rPr>
            <w:noProof/>
            <w:webHidden/>
          </w:rPr>
          <w:t>5</w:t>
        </w:r>
        <w:r>
          <w:rPr>
            <w:noProof/>
            <w:webHidden/>
          </w:rPr>
          <w:fldChar w:fldCharType="end"/>
        </w:r>
      </w:hyperlink>
    </w:p>
    <w:p w14:paraId="4814E120" w14:textId="6C015FB9" w:rsidR="00A6190C" w:rsidRDefault="00A6190C">
      <w:pPr>
        <w:pStyle w:val="TOC2"/>
        <w:tabs>
          <w:tab w:val="right" w:leader="dot" w:pos="9350"/>
        </w:tabs>
        <w:rPr>
          <w:rFonts w:asciiTheme="minorHAnsi" w:eastAsiaTheme="minorEastAsia" w:hAnsiTheme="minorHAnsi" w:cstheme="minorBidi"/>
          <w:noProof/>
          <w:kern w:val="2"/>
          <w14:ligatures w14:val="standardContextual"/>
        </w:rPr>
      </w:pPr>
      <w:hyperlink w:anchor="_Toc189791480" w:history="1">
        <w:r w:rsidRPr="000C06D6">
          <w:rPr>
            <w:rStyle w:val="Hyperlink"/>
            <w:noProof/>
          </w:rPr>
          <w:t>2.3 Environmental Impact</w:t>
        </w:r>
        <w:r>
          <w:rPr>
            <w:noProof/>
            <w:webHidden/>
          </w:rPr>
          <w:tab/>
        </w:r>
        <w:r>
          <w:rPr>
            <w:noProof/>
            <w:webHidden/>
          </w:rPr>
          <w:fldChar w:fldCharType="begin"/>
        </w:r>
        <w:r>
          <w:rPr>
            <w:noProof/>
            <w:webHidden/>
          </w:rPr>
          <w:instrText xml:space="preserve"> PAGEREF _Toc189791480 \h </w:instrText>
        </w:r>
        <w:r>
          <w:rPr>
            <w:noProof/>
            <w:webHidden/>
          </w:rPr>
        </w:r>
        <w:r>
          <w:rPr>
            <w:noProof/>
            <w:webHidden/>
          </w:rPr>
          <w:fldChar w:fldCharType="separate"/>
        </w:r>
        <w:r>
          <w:rPr>
            <w:noProof/>
            <w:webHidden/>
          </w:rPr>
          <w:t>8</w:t>
        </w:r>
        <w:r>
          <w:rPr>
            <w:noProof/>
            <w:webHidden/>
          </w:rPr>
          <w:fldChar w:fldCharType="end"/>
        </w:r>
      </w:hyperlink>
    </w:p>
    <w:p w14:paraId="640D568C" w14:textId="36EEC447" w:rsidR="00A6190C" w:rsidRDefault="00A6190C">
      <w:pPr>
        <w:pStyle w:val="TOC1"/>
        <w:tabs>
          <w:tab w:val="right" w:leader="dot" w:pos="9350"/>
        </w:tabs>
        <w:rPr>
          <w:rFonts w:asciiTheme="minorHAnsi" w:eastAsiaTheme="minorEastAsia" w:hAnsiTheme="minorHAnsi" w:cstheme="minorBidi"/>
          <w:noProof/>
          <w:kern w:val="2"/>
          <w14:ligatures w14:val="standardContextual"/>
        </w:rPr>
      </w:pPr>
      <w:hyperlink w:anchor="_Toc189791481" w:history="1">
        <w:r w:rsidRPr="000C06D6">
          <w:rPr>
            <w:rStyle w:val="Hyperlink"/>
            <w:noProof/>
          </w:rPr>
          <w:t>3.0 LCA Report</w:t>
        </w:r>
        <w:r>
          <w:rPr>
            <w:noProof/>
            <w:webHidden/>
          </w:rPr>
          <w:tab/>
        </w:r>
        <w:r>
          <w:rPr>
            <w:noProof/>
            <w:webHidden/>
          </w:rPr>
          <w:fldChar w:fldCharType="begin"/>
        </w:r>
        <w:r>
          <w:rPr>
            <w:noProof/>
            <w:webHidden/>
          </w:rPr>
          <w:instrText xml:space="preserve"> PAGEREF _Toc189791481 \h </w:instrText>
        </w:r>
        <w:r>
          <w:rPr>
            <w:noProof/>
            <w:webHidden/>
          </w:rPr>
        </w:r>
        <w:r>
          <w:rPr>
            <w:noProof/>
            <w:webHidden/>
          </w:rPr>
          <w:fldChar w:fldCharType="separate"/>
        </w:r>
        <w:r>
          <w:rPr>
            <w:noProof/>
            <w:webHidden/>
          </w:rPr>
          <w:t>10</w:t>
        </w:r>
        <w:r>
          <w:rPr>
            <w:noProof/>
            <w:webHidden/>
          </w:rPr>
          <w:fldChar w:fldCharType="end"/>
        </w:r>
      </w:hyperlink>
    </w:p>
    <w:p w14:paraId="6EBE3576" w14:textId="35FA7E82" w:rsidR="00A6190C" w:rsidRDefault="00A6190C">
      <w:pPr>
        <w:pStyle w:val="TOC1"/>
        <w:tabs>
          <w:tab w:val="right" w:leader="dot" w:pos="9350"/>
        </w:tabs>
        <w:rPr>
          <w:rFonts w:asciiTheme="minorHAnsi" w:eastAsiaTheme="minorEastAsia" w:hAnsiTheme="minorHAnsi" w:cstheme="minorBidi"/>
          <w:noProof/>
          <w:kern w:val="2"/>
          <w14:ligatures w14:val="standardContextual"/>
        </w:rPr>
      </w:pPr>
      <w:hyperlink w:anchor="_Toc189791482" w:history="1">
        <w:r w:rsidRPr="000C06D6">
          <w:rPr>
            <w:rStyle w:val="Hyperlink"/>
            <w:noProof/>
          </w:rPr>
          <w:t>4.0 Design for X</w:t>
        </w:r>
        <w:r>
          <w:rPr>
            <w:noProof/>
            <w:webHidden/>
          </w:rPr>
          <w:tab/>
        </w:r>
        <w:r>
          <w:rPr>
            <w:noProof/>
            <w:webHidden/>
          </w:rPr>
          <w:fldChar w:fldCharType="begin"/>
        </w:r>
        <w:r>
          <w:rPr>
            <w:noProof/>
            <w:webHidden/>
          </w:rPr>
          <w:instrText xml:space="preserve"> PAGEREF _Toc189791482 \h </w:instrText>
        </w:r>
        <w:r>
          <w:rPr>
            <w:noProof/>
            <w:webHidden/>
          </w:rPr>
        </w:r>
        <w:r>
          <w:rPr>
            <w:noProof/>
            <w:webHidden/>
          </w:rPr>
          <w:fldChar w:fldCharType="separate"/>
        </w:r>
        <w:r>
          <w:rPr>
            <w:noProof/>
            <w:webHidden/>
          </w:rPr>
          <w:t>17</w:t>
        </w:r>
        <w:r>
          <w:rPr>
            <w:noProof/>
            <w:webHidden/>
          </w:rPr>
          <w:fldChar w:fldCharType="end"/>
        </w:r>
      </w:hyperlink>
    </w:p>
    <w:p w14:paraId="1215F2B2" w14:textId="4D18A8A0" w:rsidR="00A6190C" w:rsidRDefault="00A6190C">
      <w:pPr>
        <w:pStyle w:val="TOC2"/>
        <w:tabs>
          <w:tab w:val="right" w:leader="dot" w:pos="9350"/>
        </w:tabs>
        <w:rPr>
          <w:rFonts w:asciiTheme="minorHAnsi" w:eastAsiaTheme="minorEastAsia" w:hAnsiTheme="minorHAnsi" w:cstheme="minorBidi"/>
          <w:noProof/>
          <w:kern w:val="2"/>
          <w14:ligatures w14:val="standardContextual"/>
        </w:rPr>
      </w:pPr>
      <w:hyperlink w:anchor="_Toc189791483" w:history="1">
        <w:r w:rsidRPr="000C06D6">
          <w:rPr>
            <w:rStyle w:val="Hyperlink"/>
            <w:noProof/>
          </w:rPr>
          <w:t>4.1 Design for Repairability</w:t>
        </w:r>
        <w:r>
          <w:rPr>
            <w:noProof/>
            <w:webHidden/>
          </w:rPr>
          <w:tab/>
        </w:r>
        <w:r>
          <w:rPr>
            <w:noProof/>
            <w:webHidden/>
          </w:rPr>
          <w:fldChar w:fldCharType="begin"/>
        </w:r>
        <w:r>
          <w:rPr>
            <w:noProof/>
            <w:webHidden/>
          </w:rPr>
          <w:instrText xml:space="preserve"> PAGEREF _Toc189791483 \h </w:instrText>
        </w:r>
        <w:r>
          <w:rPr>
            <w:noProof/>
            <w:webHidden/>
          </w:rPr>
        </w:r>
        <w:r>
          <w:rPr>
            <w:noProof/>
            <w:webHidden/>
          </w:rPr>
          <w:fldChar w:fldCharType="separate"/>
        </w:r>
        <w:r>
          <w:rPr>
            <w:noProof/>
            <w:webHidden/>
          </w:rPr>
          <w:t>17</w:t>
        </w:r>
        <w:r>
          <w:rPr>
            <w:noProof/>
            <w:webHidden/>
          </w:rPr>
          <w:fldChar w:fldCharType="end"/>
        </w:r>
      </w:hyperlink>
    </w:p>
    <w:p w14:paraId="6F0C4FD5" w14:textId="056CD383" w:rsidR="00A6190C" w:rsidRDefault="00A6190C">
      <w:pPr>
        <w:pStyle w:val="TOC2"/>
        <w:tabs>
          <w:tab w:val="right" w:leader="dot" w:pos="9350"/>
        </w:tabs>
        <w:rPr>
          <w:rFonts w:asciiTheme="minorHAnsi" w:eastAsiaTheme="minorEastAsia" w:hAnsiTheme="minorHAnsi" w:cstheme="minorBidi"/>
          <w:noProof/>
          <w:kern w:val="2"/>
          <w14:ligatures w14:val="standardContextual"/>
        </w:rPr>
      </w:pPr>
      <w:hyperlink w:anchor="_Toc189791484" w:history="1">
        <w:r w:rsidRPr="000C06D6">
          <w:rPr>
            <w:rStyle w:val="Hyperlink"/>
            <w:noProof/>
          </w:rPr>
          <w:t>4.2 Design for Manufacturing</w:t>
        </w:r>
        <w:r>
          <w:rPr>
            <w:noProof/>
            <w:webHidden/>
          </w:rPr>
          <w:tab/>
        </w:r>
        <w:r>
          <w:rPr>
            <w:noProof/>
            <w:webHidden/>
          </w:rPr>
          <w:fldChar w:fldCharType="begin"/>
        </w:r>
        <w:r>
          <w:rPr>
            <w:noProof/>
            <w:webHidden/>
          </w:rPr>
          <w:instrText xml:space="preserve"> PAGEREF _Toc189791484 \h </w:instrText>
        </w:r>
        <w:r>
          <w:rPr>
            <w:noProof/>
            <w:webHidden/>
          </w:rPr>
        </w:r>
        <w:r>
          <w:rPr>
            <w:noProof/>
            <w:webHidden/>
          </w:rPr>
          <w:fldChar w:fldCharType="separate"/>
        </w:r>
        <w:r>
          <w:rPr>
            <w:noProof/>
            <w:webHidden/>
          </w:rPr>
          <w:t>20</w:t>
        </w:r>
        <w:r>
          <w:rPr>
            <w:noProof/>
            <w:webHidden/>
          </w:rPr>
          <w:fldChar w:fldCharType="end"/>
        </w:r>
      </w:hyperlink>
    </w:p>
    <w:p w14:paraId="465F8EEC" w14:textId="052CDBFC" w:rsidR="00A6190C" w:rsidRDefault="00A6190C">
      <w:pPr>
        <w:pStyle w:val="TOC2"/>
        <w:tabs>
          <w:tab w:val="right" w:leader="dot" w:pos="9350"/>
        </w:tabs>
        <w:rPr>
          <w:rFonts w:asciiTheme="minorHAnsi" w:eastAsiaTheme="minorEastAsia" w:hAnsiTheme="minorHAnsi" w:cstheme="minorBidi"/>
          <w:noProof/>
          <w:kern w:val="2"/>
          <w14:ligatures w14:val="standardContextual"/>
        </w:rPr>
      </w:pPr>
      <w:hyperlink w:anchor="_Toc189791485" w:history="1">
        <w:r w:rsidRPr="000C06D6">
          <w:rPr>
            <w:rStyle w:val="Hyperlink"/>
            <w:noProof/>
          </w:rPr>
          <w:t>4.3 Design for Ease of Use</w:t>
        </w:r>
        <w:r>
          <w:rPr>
            <w:noProof/>
            <w:webHidden/>
          </w:rPr>
          <w:tab/>
        </w:r>
        <w:r>
          <w:rPr>
            <w:noProof/>
            <w:webHidden/>
          </w:rPr>
          <w:fldChar w:fldCharType="begin"/>
        </w:r>
        <w:r>
          <w:rPr>
            <w:noProof/>
            <w:webHidden/>
          </w:rPr>
          <w:instrText xml:space="preserve"> PAGEREF _Toc189791485 \h </w:instrText>
        </w:r>
        <w:r>
          <w:rPr>
            <w:noProof/>
            <w:webHidden/>
          </w:rPr>
        </w:r>
        <w:r>
          <w:rPr>
            <w:noProof/>
            <w:webHidden/>
          </w:rPr>
          <w:fldChar w:fldCharType="separate"/>
        </w:r>
        <w:r>
          <w:rPr>
            <w:noProof/>
            <w:webHidden/>
          </w:rPr>
          <w:t>21</w:t>
        </w:r>
        <w:r>
          <w:rPr>
            <w:noProof/>
            <w:webHidden/>
          </w:rPr>
          <w:fldChar w:fldCharType="end"/>
        </w:r>
      </w:hyperlink>
    </w:p>
    <w:p w14:paraId="5AFAC6FA" w14:textId="36EC76BE" w:rsidR="00A6190C" w:rsidRDefault="00A6190C">
      <w:pPr>
        <w:pStyle w:val="TOC2"/>
        <w:tabs>
          <w:tab w:val="right" w:leader="dot" w:pos="9350"/>
        </w:tabs>
        <w:rPr>
          <w:rFonts w:asciiTheme="minorHAnsi" w:eastAsiaTheme="minorEastAsia" w:hAnsiTheme="minorHAnsi" w:cstheme="minorBidi"/>
          <w:noProof/>
          <w:kern w:val="2"/>
          <w14:ligatures w14:val="standardContextual"/>
        </w:rPr>
      </w:pPr>
      <w:hyperlink w:anchor="_Toc189791486" w:history="1">
        <w:r w:rsidRPr="000C06D6">
          <w:rPr>
            <w:rStyle w:val="Hyperlink"/>
            <w:noProof/>
          </w:rPr>
          <w:t>4.4 Design for Assembly</w:t>
        </w:r>
        <w:r>
          <w:rPr>
            <w:noProof/>
            <w:webHidden/>
          </w:rPr>
          <w:tab/>
        </w:r>
        <w:r>
          <w:rPr>
            <w:noProof/>
            <w:webHidden/>
          </w:rPr>
          <w:fldChar w:fldCharType="begin"/>
        </w:r>
        <w:r>
          <w:rPr>
            <w:noProof/>
            <w:webHidden/>
          </w:rPr>
          <w:instrText xml:space="preserve"> PAGEREF _Toc189791486 \h </w:instrText>
        </w:r>
        <w:r>
          <w:rPr>
            <w:noProof/>
            <w:webHidden/>
          </w:rPr>
        </w:r>
        <w:r>
          <w:rPr>
            <w:noProof/>
            <w:webHidden/>
          </w:rPr>
          <w:fldChar w:fldCharType="separate"/>
        </w:r>
        <w:r>
          <w:rPr>
            <w:noProof/>
            <w:webHidden/>
          </w:rPr>
          <w:t>23</w:t>
        </w:r>
        <w:r>
          <w:rPr>
            <w:noProof/>
            <w:webHidden/>
          </w:rPr>
          <w:fldChar w:fldCharType="end"/>
        </w:r>
      </w:hyperlink>
    </w:p>
    <w:p w14:paraId="61B05D74" w14:textId="1B44BC21" w:rsidR="00A6190C" w:rsidRDefault="00A6190C">
      <w:pPr>
        <w:pStyle w:val="TOC2"/>
        <w:tabs>
          <w:tab w:val="right" w:leader="dot" w:pos="9350"/>
        </w:tabs>
        <w:rPr>
          <w:rFonts w:asciiTheme="minorHAnsi" w:eastAsiaTheme="minorEastAsia" w:hAnsiTheme="minorHAnsi" w:cstheme="minorBidi"/>
          <w:noProof/>
          <w:kern w:val="2"/>
          <w14:ligatures w14:val="standardContextual"/>
        </w:rPr>
      </w:pPr>
      <w:hyperlink w:anchor="_Toc189791487" w:history="1">
        <w:r w:rsidRPr="000C06D6">
          <w:rPr>
            <w:rStyle w:val="Hyperlink"/>
            <w:noProof/>
          </w:rPr>
          <w:t>4.5 Design for Cost</w:t>
        </w:r>
        <w:r>
          <w:rPr>
            <w:noProof/>
            <w:webHidden/>
          </w:rPr>
          <w:tab/>
        </w:r>
        <w:r>
          <w:rPr>
            <w:noProof/>
            <w:webHidden/>
          </w:rPr>
          <w:fldChar w:fldCharType="begin"/>
        </w:r>
        <w:r>
          <w:rPr>
            <w:noProof/>
            <w:webHidden/>
          </w:rPr>
          <w:instrText xml:space="preserve"> PAGEREF _Toc189791487 \h </w:instrText>
        </w:r>
        <w:r>
          <w:rPr>
            <w:noProof/>
            <w:webHidden/>
          </w:rPr>
        </w:r>
        <w:r>
          <w:rPr>
            <w:noProof/>
            <w:webHidden/>
          </w:rPr>
          <w:fldChar w:fldCharType="separate"/>
        </w:r>
        <w:r>
          <w:rPr>
            <w:noProof/>
            <w:webHidden/>
          </w:rPr>
          <w:t>25</w:t>
        </w:r>
        <w:r>
          <w:rPr>
            <w:noProof/>
            <w:webHidden/>
          </w:rPr>
          <w:fldChar w:fldCharType="end"/>
        </w:r>
      </w:hyperlink>
    </w:p>
    <w:p w14:paraId="45FE15EA" w14:textId="03A8F4F2" w:rsidR="00A6190C" w:rsidRDefault="00A6190C">
      <w:pPr>
        <w:pStyle w:val="TOC1"/>
        <w:tabs>
          <w:tab w:val="right" w:leader="dot" w:pos="9350"/>
        </w:tabs>
        <w:rPr>
          <w:rFonts w:asciiTheme="minorHAnsi" w:eastAsiaTheme="minorEastAsia" w:hAnsiTheme="minorHAnsi" w:cstheme="minorBidi"/>
          <w:noProof/>
          <w:kern w:val="2"/>
          <w14:ligatures w14:val="standardContextual"/>
        </w:rPr>
      </w:pPr>
      <w:hyperlink w:anchor="_Toc189791488" w:history="1">
        <w:r w:rsidRPr="000C06D6">
          <w:rPr>
            <w:rStyle w:val="Hyperlink"/>
            <w:noProof/>
            <w:shd w:val="clear" w:color="auto" w:fill="FFFFFF"/>
            <w:lang w:val="en-CA"/>
          </w:rPr>
          <w:t>5.0 Client Need Statement Generation</w:t>
        </w:r>
        <w:r>
          <w:rPr>
            <w:noProof/>
            <w:webHidden/>
          </w:rPr>
          <w:tab/>
        </w:r>
        <w:r>
          <w:rPr>
            <w:noProof/>
            <w:webHidden/>
          </w:rPr>
          <w:fldChar w:fldCharType="begin"/>
        </w:r>
        <w:r>
          <w:rPr>
            <w:noProof/>
            <w:webHidden/>
          </w:rPr>
          <w:instrText xml:space="preserve"> PAGEREF _Toc189791488 \h </w:instrText>
        </w:r>
        <w:r>
          <w:rPr>
            <w:noProof/>
            <w:webHidden/>
          </w:rPr>
        </w:r>
        <w:r>
          <w:rPr>
            <w:noProof/>
            <w:webHidden/>
          </w:rPr>
          <w:fldChar w:fldCharType="separate"/>
        </w:r>
        <w:r>
          <w:rPr>
            <w:noProof/>
            <w:webHidden/>
          </w:rPr>
          <w:t>26</w:t>
        </w:r>
        <w:r>
          <w:rPr>
            <w:noProof/>
            <w:webHidden/>
          </w:rPr>
          <w:fldChar w:fldCharType="end"/>
        </w:r>
      </w:hyperlink>
    </w:p>
    <w:p w14:paraId="3F9B85A1" w14:textId="4980F05B" w:rsidR="00A6190C" w:rsidRDefault="00A6190C">
      <w:pPr>
        <w:pStyle w:val="TOC1"/>
        <w:tabs>
          <w:tab w:val="right" w:leader="dot" w:pos="9350"/>
        </w:tabs>
        <w:rPr>
          <w:rFonts w:asciiTheme="minorHAnsi" w:eastAsiaTheme="minorEastAsia" w:hAnsiTheme="minorHAnsi" w:cstheme="minorBidi"/>
          <w:noProof/>
          <w:kern w:val="2"/>
          <w14:ligatures w14:val="standardContextual"/>
        </w:rPr>
      </w:pPr>
      <w:hyperlink w:anchor="_Toc189791489" w:history="1">
        <w:r w:rsidRPr="000C06D6">
          <w:rPr>
            <w:rStyle w:val="Hyperlink"/>
            <w:noProof/>
          </w:rPr>
          <w:t>6.0 Problem Statement</w:t>
        </w:r>
        <w:r>
          <w:rPr>
            <w:noProof/>
            <w:webHidden/>
          </w:rPr>
          <w:tab/>
        </w:r>
        <w:r>
          <w:rPr>
            <w:noProof/>
            <w:webHidden/>
          </w:rPr>
          <w:fldChar w:fldCharType="begin"/>
        </w:r>
        <w:r>
          <w:rPr>
            <w:noProof/>
            <w:webHidden/>
          </w:rPr>
          <w:instrText xml:space="preserve"> PAGEREF _Toc189791489 \h </w:instrText>
        </w:r>
        <w:r>
          <w:rPr>
            <w:noProof/>
            <w:webHidden/>
          </w:rPr>
        </w:r>
        <w:r>
          <w:rPr>
            <w:noProof/>
            <w:webHidden/>
          </w:rPr>
          <w:fldChar w:fldCharType="separate"/>
        </w:r>
        <w:r>
          <w:rPr>
            <w:noProof/>
            <w:webHidden/>
          </w:rPr>
          <w:t>32</w:t>
        </w:r>
        <w:r>
          <w:rPr>
            <w:noProof/>
            <w:webHidden/>
          </w:rPr>
          <w:fldChar w:fldCharType="end"/>
        </w:r>
      </w:hyperlink>
    </w:p>
    <w:p w14:paraId="4C62403D" w14:textId="57E58C57" w:rsidR="00A6190C" w:rsidRDefault="00A6190C">
      <w:pPr>
        <w:pStyle w:val="TOC1"/>
        <w:tabs>
          <w:tab w:val="right" w:leader="dot" w:pos="9350"/>
        </w:tabs>
        <w:rPr>
          <w:rFonts w:asciiTheme="minorHAnsi" w:eastAsiaTheme="minorEastAsia" w:hAnsiTheme="minorHAnsi" w:cstheme="minorBidi"/>
          <w:noProof/>
          <w:kern w:val="2"/>
          <w14:ligatures w14:val="standardContextual"/>
        </w:rPr>
      </w:pPr>
      <w:hyperlink w:anchor="_Toc189791490" w:history="1">
        <w:r w:rsidRPr="000C06D6">
          <w:rPr>
            <w:rStyle w:val="Hyperlink"/>
            <w:noProof/>
          </w:rPr>
          <w:t>7.0 Metrics &amp; Benchmarking</w:t>
        </w:r>
        <w:r>
          <w:rPr>
            <w:noProof/>
            <w:webHidden/>
          </w:rPr>
          <w:tab/>
        </w:r>
        <w:r>
          <w:rPr>
            <w:noProof/>
            <w:webHidden/>
          </w:rPr>
          <w:fldChar w:fldCharType="begin"/>
        </w:r>
        <w:r>
          <w:rPr>
            <w:noProof/>
            <w:webHidden/>
          </w:rPr>
          <w:instrText xml:space="preserve"> PAGEREF _Toc189791490 \h </w:instrText>
        </w:r>
        <w:r>
          <w:rPr>
            <w:noProof/>
            <w:webHidden/>
          </w:rPr>
        </w:r>
        <w:r>
          <w:rPr>
            <w:noProof/>
            <w:webHidden/>
          </w:rPr>
          <w:fldChar w:fldCharType="separate"/>
        </w:r>
        <w:r>
          <w:rPr>
            <w:noProof/>
            <w:webHidden/>
          </w:rPr>
          <w:t>33</w:t>
        </w:r>
        <w:r>
          <w:rPr>
            <w:noProof/>
            <w:webHidden/>
          </w:rPr>
          <w:fldChar w:fldCharType="end"/>
        </w:r>
      </w:hyperlink>
    </w:p>
    <w:p w14:paraId="70473A53" w14:textId="597A0628" w:rsidR="00A6190C" w:rsidRDefault="00A6190C">
      <w:pPr>
        <w:pStyle w:val="TOC1"/>
        <w:tabs>
          <w:tab w:val="right" w:leader="dot" w:pos="9350"/>
        </w:tabs>
        <w:rPr>
          <w:rFonts w:asciiTheme="minorHAnsi" w:eastAsiaTheme="minorEastAsia" w:hAnsiTheme="minorHAnsi" w:cstheme="minorBidi"/>
          <w:noProof/>
          <w:kern w:val="2"/>
          <w14:ligatures w14:val="standardContextual"/>
        </w:rPr>
      </w:pPr>
      <w:hyperlink w:anchor="_Toc189791491" w:history="1">
        <w:r w:rsidRPr="000C06D6">
          <w:rPr>
            <w:rStyle w:val="Hyperlink"/>
            <w:noProof/>
          </w:rPr>
          <w:t>8.0 Development of Target Specifications</w:t>
        </w:r>
        <w:r>
          <w:rPr>
            <w:noProof/>
            <w:webHidden/>
          </w:rPr>
          <w:tab/>
        </w:r>
        <w:r>
          <w:rPr>
            <w:noProof/>
            <w:webHidden/>
          </w:rPr>
          <w:fldChar w:fldCharType="begin"/>
        </w:r>
        <w:r>
          <w:rPr>
            <w:noProof/>
            <w:webHidden/>
          </w:rPr>
          <w:instrText xml:space="preserve"> PAGEREF _Toc189791491 \h </w:instrText>
        </w:r>
        <w:r>
          <w:rPr>
            <w:noProof/>
            <w:webHidden/>
          </w:rPr>
        </w:r>
        <w:r>
          <w:rPr>
            <w:noProof/>
            <w:webHidden/>
          </w:rPr>
          <w:fldChar w:fldCharType="separate"/>
        </w:r>
        <w:r>
          <w:rPr>
            <w:noProof/>
            <w:webHidden/>
          </w:rPr>
          <w:t>40</w:t>
        </w:r>
        <w:r>
          <w:rPr>
            <w:noProof/>
            <w:webHidden/>
          </w:rPr>
          <w:fldChar w:fldCharType="end"/>
        </w:r>
      </w:hyperlink>
    </w:p>
    <w:p w14:paraId="77957E01" w14:textId="3F78FD3F" w:rsidR="00A6190C" w:rsidRDefault="00A6190C">
      <w:pPr>
        <w:pStyle w:val="TOC1"/>
        <w:tabs>
          <w:tab w:val="right" w:leader="dot" w:pos="9350"/>
        </w:tabs>
        <w:rPr>
          <w:rFonts w:asciiTheme="minorHAnsi" w:eastAsiaTheme="minorEastAsia" w:hAnsiTheme="minorHAnsi" w:cstheme="minorBidi"/>
          <w:noProof/>
          <w:kern w:val="2"/>
          <w14:ligatures w14:val="standardContextual"/>
        </w:rPr>
      </w:pPr>
      <w:hyperlink w:anchor="_Toc189791492" w:history="1">
        <w:r w:rsidRPr="000C06D6">
          <w:rPr>
            <w:rStyle w:val="Hyperlink"/>
            <w:noProof/>
          </w:rPr>
          <w:t>9.0 Concept Development Process</w:t>
        </w:r>
        <w:r>
          <w:rPr>
            <w:noProof/>
            <w:webHidden/>
          </w:rPr>
          <w:tab/>
        </w:r>
        <w:r>
          <w:rPr>
            <w:noProof/>
            <w:webHidden/>
          </w:rPr>
          <w:fldChar w:fldCharType="begin"/>
        </w:r>
        <w:r>
          <w:rPr>
            <w:noProof/>
            <w:webHidden/>
          </w:rPr>
          <w:instrText xml:space="preserve"> PAGEREF _Toc189791492 \h </w:instrText>
        </w:r>
        <w:r>
          <w:rPr>
            <w:noProof/>
            <w:webHidden/>
          </w:rPr>
        </w:r>
        <w:r>
          <w:rPr>
            <w:noProof/>
            <w:webHidden/>
          </w:rPr>
          <w:fldChar w:fldCharType="separate"/>
        </w:r>
        <w:r>
          <w:rPr>
            <w:noProof/>
            <w:webHidden/>
          </w:rPr>
          <w:t>46</w:t>
        </w:r>
        <w:r>
          <w:rPr>
            <w:noProof/>
            <w:webHidden/>
          </w:rPr>
          <w:fldChar w:fldCharType="end"/>
        </w:r>
      </w:hyperlink>
    </w:p>
    <w:p w14:paraId="3D0FF64F" w14:textId="1E6DDEC8" w:rsidR="00A6190C" w:rsidRDefault="00A6190C">
      <w:pPr>
        <w:pStyle w:val="TOC2"/>
        <w:tabs>
          <w:tab w:val="right" w:leader="dot" w:pos="9350"/>
        </w:tabs>
        <w:rPr>
          <w:rFonts w:asciiTheme="minorHAnsi" w:eastAsiaTheme="minorEastAsia" w:hAnsiTheme="minorHAnsi" w:cstheme="minorBidi"/>
          <w:noProof/>
          <w:kern w:val="2"/>
          <w14:ligatures w14:val="standardContextual"/>
        </w:rPr>
      </w:pPr>
      <w:hyperlink w:anchor="_Toc189791493" w:history="1">
        <w:r w:rsidRPr="000C06D6">
          <w:rPr>
            <w:rStyle w:val="Hyperlink"/>
            <w:noProof/>
          </w:rPr>
          <w:t>9.1 Definition of Product Subsystems</w:t>
        </w:r>
        <w:r>
          <w:rPr>
            <w:noProof/>
            <w:webHidden/>
          </w:rPr>
          <w:tab/>
        </w:r>
        <w:r>
          <w:rPr>
            <w:noProof/>
            <w:webHidden/>
          </w:rPr>
          <w:fldChar w:fldCharType="begin"/>
        </w:r>
        <w:r>
          <w:rPr>
            <w:noProof/>
            <w:webHidden/>
          </w:rPr>
          <w:instrText xml:space="preserve"> PAGEREF _Toc189791493 \h </w:instrText>
        </w:r>
        <w:r>
          <w:rPr>
            <w:noProof/>
            <w:webHidden/>
          </w:rPr>
        </w:r>
        <w:r>
          <w:rPr>
            <w:noProof/>
            <w:webHidden/>
          </w:rPr>
          <w:fldChar w:fldCharType="separate"/>
        </w:r>
        <w:r>
          <w:rPr>
            <w:noProof/>
            <w:webHidden/>
          </w:rPr>
          <w:t>46</w:t>
        </w:r>
        <w:r>
          <w:rPr>
            <w:noProof/>
            <w:webHidden/>
          </w:rPr>
          <w:fldChar w:fldCharType="end"/>
        </w:r>
      </w:hyperlink>
    </w:p>
    <w:p w14:paraId="2868F79D" w14:textId="43942CFA" w:rsidR="00A6190C" w:rsidRDefault="00A6190C">
      <w:pPr>
        <w:pStyle w:val="TOC2"/>
        <w:tabs>
          <w:tab w:val="right" w:leader="dot" w:pos="9350"/>
        </w:tabs>
        <w:rPr>
          <w:rFonts w:asciiTheme="minorHAnsi" w:eastAsiaTheme="minorEastAsia" w:hAnsiTheme="minorHAnsi" w:cstheme="minorBidi"/>
          <w:noProof/>
          <w:kern w:val="2"/>
          <w14:ligatures w14:val="standardContextual"/>
        </w:rPr>
      </w:pPr>
      <w:hyperlink w:anchor="_Toc189791494" w:history="1">
        <w:r w:rsidRPr="000C06D6">
          <w:rPr>
            <w:rStyle w:val="Hyperlink"/>
            <w:noProof/>
          </w:rPr>
          <w:t>9.2 Global Concept Generation</w:t>
        </w:r>
        <w:r>
          <w:rPr>
            <w:noProof/>
            <w:webHidden/>
          </w:rPr>
          <w:tab/>
        </w:r>
        <w:r>
          <w:rPr>
            <w:noProof/>
            <w:webHidden/>
          </w:rPr>
          <w:fldChar w:fldCharType="begin"/>
        </w:r>
        <w:r>
          <w:rPr>
            <w:noProof/>
            <w:webHidden/>
          </w:rPr>
          <w:instrText xml:space="preserve"> PAGEREF _Toc189791494 \h </w:instrText>
        </w:r>
        <w:r>
          <w:rPr>
            <w:noProof/>
            <w:webHidden/>
          </w:rPr>
        </w:r>
        <w:r>
          <w:rPr>
            <w:noProof/>
            <w:webHidden/>
          </w:rPr>
          <w:fldChar w:fldCharType="separate"/>
        </w:r>
        <w:r>
          <w:rPr>
            <w:noProof/>
            <w:webHidden/>
          </w:rPr>
          <w:t>50</w:t>
        </w:r>
        <w:r>
          <w:rPr>
            <w:noProof/>
            <w:webHidden/>
          </w:rPr>
          <w:fldChar w:fldCharType="end"/>
        </w:r>
      </w:hyperlink>
    </w:p>
    <w:p w14:paraId="5DEFFD60" w14:textId="56725D51" w:rsidR="00A6190C" w:rsidRDefault="00A6190C">
      <w:pPr>
        <w:pStyle w:val="TOC2"/>
        <w:tabs>
          <w:tab w:val="right" w:leader="dot" w:pos="9350"/>
        </w:tabs>
        <w:rPr>
          <w:rFonts w:asciiTheme="minorHAnsi" w:eastAsiaTheme="minorEastAsia" w:hAnsiTheme="minorHAnsi" w:cstheme="minorBidi"/>
          <w:noProof/>
          <w:kern w:val="2"/>
          <w14:ligatures w14:val="standardContextual"/>
        </w:rPr>
      </w:pPr>
      <w:hyperlink w:anchor="_Toc189791495" w:history="1">
        <w:r w:rsidRPr="000C06D6">
          <w:rPr>
            <w:rStyle w:val="Hyperlink"/>
            <w:noProof/>
          </w:rPr>
          <w:t>9.3 Justification of Global Concept Solution, and Concept Revision</w:t>
        </w:r>
        <w:r>
          <w:rPr>
            <w:noProof/>
            <w:webHidden/>
          </w:rPr>
          <w:tab/>
        </w:r>
        <w:r>
          <w:rPr>
            <w:noProof/>
            <w:webHidden/>
          </w:rPr>
          <w:fldChar w:fldCharType="begin"/>
        </w:r>
        <w:r>
          <w:rPr>
            <w:noProof/>
            <w:webHidden/>
          </w:rPr>
          <w:instrText xml:space="preserve"> PAGEREF _Toc189791495 \h </w:instrText>
        </w:r>
        <w:r>
          <w:rPr>
            <w:noProof/>
            <w:webHidden/>
          </w:rPr>
        </w:r>
        <w:r>
          <w:rPr>
            <w:noProof/>
            <w:webHidden/>
          </w:rPr>
          <w:fldChar w:fldCharType="separate"/>
        </w:r>
        <w:r>
          <w:rPr>
            <w:noProof/>
            <w:webHidden/>
          </w:rPr>
          <w:t>56</w:t>
        </w:r>
        <w:r>
          <w:rPr>
            <w:noProof/>
            <w:webHidden/>
          </w:rPr>
          <w:fldChar w:fldCharType="end"/>
        </w:r>
      </w:hyperlink>
    </w:p>
    <w:p w14:paraId="5AD846AE" w14:textId="266F950C" w:rsidR="00A6190C" w:rsidRDefault="00A6190C">
      <w:pPr>
        <w:pStyle w:val="TOC2"/>
        <w:tabs>
          <w:tab w:val="right" w:leader="dot" w:pos="9350"/>
        </w:tabs>
        <w:rPr>
          <w:rFonts w:asciiTheme="minorHAnsi" w:eastAsiaTheme="minorEastAsia" w:hAnsiTheme="minorHAnsi" w:cstheme="minorBidi"/>
          <w:noProof/>
          <w:kern w:val="2"/>
          <w14:ligatures w14:val="standardContextual"/>
        </w:rPr>
      </w:pPr>
      <w:hyperlink w:anchor="_Toc189791496" w:history="1">
        <w:r w:rsidRPr="000C06D6">
          <w:rPr>
            <w:rStyle w:val="Hyperlink"/>
            <w:noProof/>
          </w:rPr>
          <w:t>9.4 Relation of Global Concept Selection to Target Specifications &amp; DFX Modalities</w:t>
        </w:r>
        <w:r>
          <w:rPr>
            <w:noProof/>
            <w:webHidden/>
          </w:rPr>
          <w:tab/>
        </w:r>
        <w:r>
          <w:rPr>
            <w:noProof/>
            <w:webHidden/>
          </w:rPr>
          <w:fldChar w:fldCharType="begin"/>
        </w:r>
        <w:r>
          <w:rPr>
            <w:noProof/>
            <w:webHidden/>
          </w:rPr>
          <w:instrText xml:space="preserve"> PAGEREF _Toc189791496 \h </w:instrText>
        </w:r>
        <w:r>
          <w:rPr>
            <w:noProof/>
            <w:webHidden/>
          </w:rPr>
        </w:r>
        <w:r>
          <w:rPr>
            <w:noProof/>
            <w:webHidden/>
          </w:rPr>
          <w:fldChar w:fldCharType="separate"/>
        </w:r>
        <w:r>
          <w:rPr>
            <w:noProof/>
            <w:webHidden/>
          </w:rPr>
          <w:t>59</w:t>
        </w:r>
        <w:r>
          <w:rPr>
            <w:noProof/>
            <w:webHidden/>
          </w:rPr>
          <w:fldChar w:fldCharType="end"/>
        </w:r>
      </w:hyperlink>
    </w:p>
    <w:p w14:paraId="361C7640" w14:textId="70AFF935" w:rsidR="00A6190C" w:rsidRDefault="00A6190C">
      <w:pPr>
        <w:pStyle w:val="TOC1"/>
        <w:tabs>
          <w:tab w:val="right" w:leader="dot" w:pos="9350"/>
        </w:tabs>
        <w:rPr>
          <w:rFonts w:asciiTheme="minorHAnsi" w:eastAsiaTheme="minorEastAsia" w:hAnsiTheme="minorHAnsi" w:cstheme="minorBidi"/>
          <w:noProof/>
          <w:kern w:val="2"/>
          <w14:ligatures w14:val="standardContextual"/>
        </w:rPr>
      </w:pPr>
      <w:hyperlink w:anchor="_Toc189791497" w:history="1">
        <w:r w:rsidRPr="000C06D6">
          <w:rPr>
            <w:rStyle w:val="Hyperlink"/>
            <w:noProof/>
          </w:rPr>
          <w:t>10.0 Detailed Design and Design Refinement</w:t>
        </w:r>
        <w:r>
          <w:rPr>
            <w:noProof/>
            <w:webHidden/>
          </w:rPr>
          <w:tab/>
        </w:r>
        <w:r>
          <w:rPr>
            <w:noProof/>
            <w:webHidden/>
          </w:rPr>
          <w:fldChar w:fldCharType="begin"/>
        </w:r>
        <w:r>
          <w:rPr>
            <w:noProof/>
            <w:webHidden/>
          </w:rPr>
          <w:instrText xml:space="preserve"> PAGEREF _Toc189791497 \h </w:instrText>
        </w:r>
        <w:r>
          <w:rPr>
            <w:noProof/>
            <w:webHidden/>
          </w:rPr>
        </w:r>
        <w:r>
          <w:rPr>
            <w:noProof/>
            <w:webHidden/>
          </w:rPr>
          <w:fldChar w:fldCharType="separate"/>
        </w:r>
        <w:r>
          <w:rPr>
            <w:noProof/>
            <w:webHidden/>
          </w:rPr>
          <w:t>59</w:t>
        </w:r>
        <w:r>
          <w:rPr>
            <w:noProof/>
            <w:webHidden/>
          </w:rPr>
          <w:fldChar w:fldCharType="end"/>
        </w:r>
      </w:hyperlink>
    </w:p>
    <w:p w14:paraId="7CF14472" w14:textId="4516C208" w:rsidR="00A6190C" w:rsidRDefault="00A6190C">
      <w:pPr>
        <w:pStyle w:val="TOC2"/>
        <w:tabs>
          <w:tab w:val="right" w:leader="dot" w:pos="9350"/>
        </w:tabs>
        <w:rPr>
          <w:rFonts w:asciiTheme="minorHAnsi" w:eastAsiaTheme="minorEastAsia" w:hAnsiTheme="minorHAnsi" w:cstheme="minorBidi"/>
          <w:noProof/>
          <w:kern w:val="2"/>
          <w14:ligatures w14:val="standardContextual"/>
        </w:rPr>
      </w:pPr>
      <w:hyperlink w:anchor="_Toc189791498" w:history="1">
        <w:r w:rsidRPr="000C06D6">
          <w:rPr>
            <w:rStyle w:val="Hyperlink"/>
            <w:noProof/>
          </w:rPr>
          <w:t>10.1 Client Feedback Summary</w:t>
        </w:r>
        <w:r>
          <w:rPr>
            <w:noProof/>
            <w:webHidden/>
          </w:rPr>
          <w:tab/>
        </w:r>
        <w:r>
          <w:rPr>
            <w:noProof/>
            <w:webHidden/>
          </w:rPr>
          <w:fldChar w:fldCharType="begin"/>
        </w:r>
        <w:r>
          <w:rPr>
            <w:noProof/>
            <w:webHidden/>
          </w:rPr>
          <w:instrText xml:space="preserve"> PAGEREF _Toc189791498 \h </w:instrText>
        </w:r>
        <w:r>
          <w:rPr>
            <w:noProof/>
            <w:webHidden/>
          </w:rPr>
        </w:r>
        <w:r>
          <w:rPr>
            <w:noProof/>
            <w:webHidden/>
          </w:rPr>
          <w:fldChar w:fldCharType="separate"/>
        </w:r>
        <w:r>
          <w:rPr>
            <w:noProof/>
            <w:webHidden/>
          </w:rPr>
          <w:t>60</w:t>
        </w:r>
        <w:r>
          <w:rPr>
            <w:noProof/>
            <w:webHidden/>
          </w:rPr>
          <w:fldChar w:fldCharType="end"/>
        </w:r>
      </w:hyperlink>
    </w:p>
    <w:p w14:paraId="4EDBC964" w14:textId="47BA2AFE" w:rsidR="00A6190C" w:rsidRDefault="00A6190C">
      <w:pPr>
        <w:pStyle w:val="TOC2"/>
        <w:tabs>
          <w:tab w:val="right" w:leader="dot" w:pos="9350"/>
        </w:tabs>
        <w:rPr>
          <w:rFonts w:asciiTheme="minorHAnsi" w:eastAsiaTheme="minorEastAsia" w:hAnsiTheme="minorHAnsi" w:cstheme="minorBidi"/>
          <w:noProof/>
          <w:kern w:val="2"/>
          <w14:ligatures w14:val="standardContextual"/>
        </w:rPr>
      </w:pPr>
      <w:hyperlink w:anchor="_Toc189791499" w:history="1">
        <w:r w:rsidRPr="000C06D6">
          <w:rPr>
            <w:rStyle w:val="Hyperlink"/>
            <w:noProof/>
          </w:rPr>
          <w:t>10.2 Detailed Design Concept</w:t>
        </w:r>
        <w:r>
          <w:rPr>
            <w:noProof/>
            <w:webHidden/>
          </w:rPr>
          <w:tab/>
        </w:r>
        <w:r>
          <w:rPr>
            <w:noProof/>
            <w:webHidden/>
          </w:rPr>
          <w:fldChar w:fldCharType="begin"/>
        </w:r>
        <w:r>
          <w:rPr>
            <w:noProof/>
            <w:webHidden/>
          </w:rPr>
          <w:instrText xml:space="preserve"> PAGEREF _Toc189791499 \h </w:instrText>
        </w:r>
        <w:r>
          <w:rPr>
            <w:noProof/>
            <w:webHidden/>
          </w:rPr>
        </w:r>
        <w:r>
          <w:rPr>
            <w:noProof/>
            <w:webHidden/>
          </w:rPr>
          <w:fldChar w:fldCharType="separate"/>
        </w:r>
        <w:r>
          <w:rPr>
            <w:noProof/>
            <w:webHidden/>
          </w:rPr>
          <w:t>61</w:t>
        </w:r>
        <w:r>
          <w:rPr>
            <w:noProof/>
            <w:webHidden/>
          </w:rPr>
          <w:fldChar w:fldCharType="end"/>
        </w:r>
      </w:hyperlink>
    </w:p>
    <w:p w14:paraId="60C9E475" w14:textId="11A64F60" w:rsidR="00A6190C" w:rsidRDefault="00A6190C">
      <w:pPr>
        <w:pStyle w:val="TOC2"/>
        <w:tabs>
          <w:tab w:val="right" w:leader="dot" w:pos="9350"/>
        </w:tabs>
        <w:rPr>
          <w:rFonts w:asciiTheme="minorHAnsi" w:eastAsiaTheme="minorEastAsia" w:hAnsiTheme="minorHAnsi" w:cstheme="minorBidi"/>
          <w:noProof/>
          <w:kern w:val="2"/>
          <w14:ligatures w14:val="standardContextual"/>
        </w:rPr>
      </w:pPr>
      <w:hyperlink w:anchor="_Toc189791500" w:history="1">
        <w:r w:rsidRPr="000C06D6">
          <w:rPr>
            <w:rStyle w:val="Hyperlink"/>
            <w:noProof/>
          </w:rPr>
          <w:t>10.3 Design Considerations Regarding Fulfillment of DFX Factors</w:t>
        </w:r>
        <w:r>
          <w:rPr>
            <w:noProof/>
            <w:webHidden/>
          </w:rPr>
          <w:tab/>
        </w:r>
        <w:r>
          <w:rPr>
            <w:noProof/>
            <w:webHidden/>
          </w:rPr>
          <w:fldChar w:fldCharType="begin"/>
        </w:r>
        <w:r>
          <w:rPr>
            <w:noProof/>
            <w:webHidden/>
          </w:rPr>
          <w:instrText xml:space="preserve"> PAGEREF _Toc189791500 \h </w:instrText>
        </w:r>
        <w:r>
          <w:rPr>
            <w:noProof/>
            <w:webHidden/>
          </w:rPr>
        </w:r>
        <w:r>
          <w:rPr>
            <w:noProof/>
            <w:webHidden/>
          </w:rPr>
          <w:fldChar w:fldCharType="separate"/>
        </w:r>
        <w:r>
          <w:rPr>
            <w:noProof/>
            <w:webHidden/>
          </w:rPr>
          <w:t>65</w:t>
        </w:r>
        <w:r>
          <w:rPr>
            <w:noProof/>
            <w:webHidden/>
          </w:rPr>
          <w:fldChar w:fldCharType="end"/>
        </w:r>
      </w:hyperlink>
    </w:p>
    <w:p w14:paraId="3C4E4242" w14:textId="3C521B2B" w:rsidR="00A6190C" w:rsidRDefault="00A6190C">
      <w:pPr>
        <w:pStyle w:val="TOC2"/>
        <w:tabs>
          <w:tab w:val="right" w:leader="dot" w:pos="9350"/>
        </w:tabs>
        <w:rPr>
          <w:rFonts w:asciiTheme="minorHAnsi" w:eastAsiaTheme="minorEastAsia" w:hAnsiTheme="minorHAnsi" w:cstheme="minorBidi"/>
          <w:noProof/>
          <w:kern w:val="2"/>
          <w14:ligatures w14:val="standardContextual"/>
        </w:rPr>
      </w:pPr>
      <w:hyperlink w:anchor="_Toc189791501" w:history="1">
        <w:r w:rsidRPr="000C06D6">
          <w:rPr>
            <w:rStyle w:val="Hyperlink"/>
            <w:noProof/>
          </w:rPr>
          <w:t>10.4 Relevant Skills and Resources to be Used</w:t>
        </w:r>
        <w:r>
          <w:rPr>
            <w:noProof/>
            <w:webHidden/>
          </w:rPr>
          <w:tab/>
        </w:r>
        <w:r>
          <w:rPr>
            <w:noProof/>
            <w:webHidden/>
          </w:rPr>
          <w:fldChar w:fldCharType="begin"/>
        </w:r>
        <w:r>
          <w:rPr>
            <w:noProof/>
            <w:webHidden/>
          </w:rPr>
          <w:instrText xml:space="preserve"> PAGEREF _Toc189791501 \h </w:instrText>
        </w:r>
        <w:r>
          <w:rPr>
            <w:noProof/>
            <w:webHidden/>
          </w:rPr>
        </w:r>
        <w:r>
          <w:rPr>
            <w:noProof/>
            <w:webHidden/>
          </w:rPr>
          <w:fldChar w:fldCharType="separate"/>
        </w:r>
        <w:r>
          <w:rPr>
            <w:noProof/>
            <w:webHidden/>
          </w:rPr>
          <w:t>67</w:t>
        </w:r>
        <w:r>
          <w:rPr>
            <w:noProof/>
            <w:webHidden/>
          </w:rPr>
          <w:fldChar w:fldCharType="end"/>
        </w:r>
      </w:hyperlink>
    </w:p>
    <w:p w14:paraId="2150AB14" w14:textId="32FEA399" w:rsidR="00A6190C" w:rsidRDefault="00A6190C">
      <w:pPr>
        <w:pStyle w:val="TOC2"/>
        <w:tabs>
          <w:tab w:val="right" w:leader="dot" w:pos="9350"/>
        </w:tabs>
        <w:rPr>
          <w:rFonts w:asciiTheme="minorHAnsi" w:eastAsiaTheme="minorEastAsia" w:hAnsiTheme="minorHAnsi" w:cstheme="minorBidi"/>
          <w:noProof/>
          <w:kern w:val="2"/>
          <w14:ligatures w14:val="standardContextual"/>
        </w:rPr>
      </w:pPr>
      <w:hyperlink w:anchor="_Toc189791502" w:history="1">
        <w:r w:rsidRPr="000C06D6">
          <w:rPr>
            <w:rStyle w:val="Hyperlink"/>
            <w:noProof/>
          </w:rPr>
          <w:t>10.5 Project Timeline</w:t>
        </w:r>
        <w:r>
          <w:rPr>
            <w:noProof/>
            <w:webHidden/>
          </w:rPr>
          <w:tab/>
        </w:r>
        <w:r>
          <w:rPr>
            <w:noProof/>
            <w:webHidden/>
          </w:rPr>
          <w:fldChar w:fldCharType="begin"/>
        </w:r>
        <w:r>
          <w:rPr>
            <w:noProof/>
            <w:webHidden/>
          </w:rPr>
          <w:instrText xml:space="preserve"> PAGEREF _Toc189791502 \h </w:instrText>
        </w:r>
        <w:r>
          <w:rPr>
            <w:noProof/>
            <w:webHidden/>
          </w:rPr>
        </w:r>
        <w:r>
          <w:rPr>
            <w:noProof/>
            <w:webHidden/>
          </w:rPr>
          <w:fldChar w:fldCharType="separate"/>
        </w:r>
        <w:r>
          <w:rPr>
            <w:noProof/>
            <w:webHidden/>
          </w:rPr>
          <w:t>68</w:t>
        </w:r>
        <w:r>
          <w:rPr>
            <w:noProof/>
            <w:webHidden/>
          </w:rPr>
          <w:fldChar w:fldCharType="end"/>
        </w:r>
      </w:hyperlink>
    </w:p>
    <w:p w14:paraId="2EBFF496" w14:textId="44A084EE" w:rsidR="00A6190C" w:rsidRDefault="00A6190C">
      <w:pPr>
        <w:pStyle w:val="TOC2"/>
        <w:tabs>
          <w:tab w:val="right" w:leader="dot" w:pos="9350"/>
        </w:tabs>
        <w:rPr>
          <w:rFonts w:asciiTheme="minorHAnsi" w:eastAsiaTheme="minorEastAsia" w:hAnsiTheme="minorHAnsi" w:cstheme="minorBidi"/>
          <w:noProof/>
          <w:kern w:val="2"/>
          <w14:ligatures w14:val="standardContextual"/>
        </w:rPr>
      </w:pPr>
      <w:hyperlink w:anchor="_Toc189791503" w:history="1">
        <w:r w:rsidRPr="000C06D6">
          <w:rPr>
            <w:rStyle w:val="Hyperlink"/>
            <w:noProof/>
          </w:rPr>
          <w:t>10.6 Critical Assumptions</w:t>
        </w:r>
        <w:r>
          <w:rPr>
            <w:noProof/>
            <w:webHidden/>
          </w:rPr>
          <w:tab/>
        </w:r>
        <w:r>
          <w:rPr>
            <w:noProof/>
            <w:webHidden/>
          </w:rPr>
          <w:fldChar w:fldCharType="begin"/>
        </w:r>
        <w:r>
          <w:rPr>
            <w:noProof/>
            <w:webHidden/>
          </w:rPr>
          <w:instrText xml:space="preserve"> PAGEREF _Toc189791503 \h </w:instrText>
        </w:r>
        <w:r>
          <w:rPr>
            <w:noProof/>
            <w:webHidden/>
          </w:rPr>
        </w:r>
        <w:r>
          <w:rPr>
            <w:noProof/>
            <w:webHidden/>
          </w:rPr>
          <w:fldChar w:fldCharType="separate"/>
        </w:r>
        <w:r>
          <w:rPr>
            <w:noProof/>
            <w:webHidden/>
          </w:rPr>
          <w:t>71</w:t>
        </w:r>
        <w:r>
          <w:rPr>
            <w:noProof/>
            <w:webHidden/>
          </w:rPr>
          <w:fldChar w:fldCharType="end"/>
        </w:r>
      </w:hyperlink>
    </w:p>
    <w:p w14:paraId="1516DB90" w14:textId="7A0B2A92" w:rsidR="00A6190C" w:rsidRDefault="00A6190C">
      <w:pPr>
        <w:pStyle w:val="TOC2"/>
        <w:tabs>
          <w:tab w:val="right" w:leader="dot" w:pos="9350"/>
        </w:tabs>
        <w:rPr>
          <w:rFonts w:asciiTheme="minorHAnsi" w:eastAsiaTheme="minorEastAsia" w:hAnsiTheme="minorHAnsi" w:cstheme="minorBidi"/>
          <w:noProof/>
          <w:kern w:val="2"/>
          <w14:ligatures w14:val="standardContextual"/>
        </w:rPr>
      </w:pPr>
      <w:hyperlink w:anchor="_Toc189791504" w:history="1">
        <w:r w:rsidRPr="000C06D6">
          <w:rPr>
            <w:rStyle w:val="Hyperlink"/>
            <w:noProof/>
          </w:rPr>
          <w:t>10.7 Product BOM</w:t>
        </w:r>
        <w:r>
          <w:rPr>
            <w:noProof/>
            <w:webHidden/>
          </w:rPr>
          <w:tab/>
        </w:r>
        <w:r>
          <w:rPr>
            <w:noProof/>
            <w:webHidden/>
          </w:rPr>
          <w:fldChar w:fldCharType="begin"/>
        </w:r>
        <w:r>
          <w:rPr>
            <w:noProof/>
            <w:webHidden/>
          </w:rPr>
          <w:instrText xml:space="preserve"> PAGEREF _Toc189791504 \h </w:instrText>
        </w:r>
        <w:r>
          <w:rPr>
            <w:noProof/>
            <w:webHidden/>
          </w:rPr>
        </w:r>
        <w:r>
          <w:rPr>
            <w:noProof/>
            <w:webHidden/>
          </w:rPr>
          <w:fldChar w:fldCharType="separate"/>
        </w:r>
        <w:r>
          <w:rPr>
            <w:noProof/>
            <w:webHidden/>
          </w:rPr>
          <w:t>73</w:t>
        </w:r>
        <w:r>
          <w:rPr>
            <w:noProof/>
            <w:webHidden/>
          </w:rPr>
          <w:fldChar w:fldCharType="end"/>
        </w:r>
      </w:hyperlink>
    </w:p>
    <w:p w14:paraId="28F1D837" w14:textId="1E32C28B" w:rsidR="00A6190C" w:rsidRDefault="00A6190C">
      <w:pPr>
        <w:pStyle w:val="TOC1"/>
        <w:tabs>
          <w:tab w:val="right" w:leader="dot" w:pos="9350"/>
        </w:tabs>
        <w:rPr>
          <w:rFonts w:asciiTheme="minorHAnsi" w:eastAsiaTheme="minorEastAsia" w:hAnsiTheme="minorHAnsi" w:cstheme="minorBidi"/>
          <w:noProof/>
          <w:kern w:val="2"/>
          <w14:ligatures w14:val="standardContextual"/>
        </w:rPr>
      </w:pPr>
      <w:hyperlink w:anchor="_Toc189791505" w:history="1">
        <w:r w:rsidRPr="000C06D6">
          <w:rPr>
            <w:rStyle w:val="Hyperlink"/>
            <w:noProof/>
            <w:lang w:val="en-CA"/>
          </w:rPr>
          <w:t>11.0 Project Plan Update</w:t>
        </w:r>
        <w:r>
          <w:rPr>
            <w:noProof/>
            <w:webHidden/>
          </w:rPr>
          <w:tab/>
        </w:r>
        <w:r>
          <w:rPr>
            <w:noProof/>
            <w:webHidden/>
          </w:rPr>
          <w:fldChar w:fldCharType="begin"/>
        </w:r>
        <w:r>
          <w:rPr>
            <w:noProof/>
            <w:webHidden/>
          </w:rPr>
          <w:instrText xml:space="preserve"> PAGEREF _Toc189791505 \h </w:instrText>
        </w:r>
        <w:r>
          <w:rPr>
            <w:noProof/>
            <w:webHidden/>
          </w:rPr>
        </w:r>
        <w:r>
          <w:rPr>
            <w:noProof/>
            <w:webHidden/>
          </w:rPr>
          <w:fldChar w:fldCharType="separate"/>
        </w:r>
        <w:r>
          <w:rPr>
            <w:noProof/>
            <w:webHidden/>
          </w:rPr>
          <w:t>76</w:t>
        </w:r>
        <w:r>
          <w:rPr>
            <w:noProof/>
            <w:webHidden/>
          </w:rPr>
          <w:fldChar w:fldCharType="end"/>
        </w:r>
      </w:hyperlink>
    </w:p>
    <w:p w14:paraId="61007299" w14:textId="3C8BDDFD" w:rsidR="00A6190C" w:rsidRDefault="00A6190C">
      <w:pPr>
        <w:pStyle w:val="TOC1"/>
        <w:tabs>
          <w:tab w:val="right" w:leader="dot" w:pos="9350"/>
        </w:tabs>
        <w:rPr>
          <w:rFonts w:asciiTheme="minorHAnsi" w:eastAsiaTheme="minorEastAsia" w:hAnsiTheme="minorHAnsi" w:cstheme="minorBidi"/>
          <w:noProof/>
          <w:kern w:val="2"/>
          <w14:ligatures w14:val="standardContextual"/>
        </w:rPr>
      </w:pPr>
      <w:hyperlink w:anchor="_Toc189791506" w:history="1">
        <w:r w:rsidRPr="000C06D6">
          <w:rPr>
            <w:rStyle w:val="Hyperlink"/>
            <w:noProof/>
            <w:lang w:val="en-CA"/>
          </w:rPr>
          <w:t>12.0 Conclusions</w:t>
        </w:r>
        <w:r>
          <w:rPr>
            <w:noProof/>
            <w:webHidden/>
          </w:rPr>
          <w:tab/>
        </w:r>
        <w:r>
          <w:rPr>
            <w:noProof/>
            <w:webHidden/>
          </w:rPr>
          <w:fldChar w:fldCharType="begin"/>
        </w:r>
        <w:r>
          <w:rPr>
            <w:noProof/>
            <w:webHidden/>
          </w:rPr>
          <w:instrText xml:space="preserve"> PAGEREF _Toc189791506 \h </w:instrText>
        </w:r>
        <w:r>
          <w:rPr>
            <w:noProof/>
            <w:webHidden/>
          </w:rPr>
        </w:r>
        <w:r>
          <w:rPr>
            <w:noProof/>
            <w:webHidden/>
          </w:rPr>
          <w:fldChar w:fldCharType="separate"/>
        </w:r>
        <w:r>
          <w:rPr>
            <w:noProof/>
            <w:webHidden/>
          </w:rPr>
          <w:t>78</w:t>
        </w:r>
        <w:r>
          <w:rPr>
            <w:noProof/>
            <w:webHidden/>
          </w:rPr>
          <w:fldChar w:fldCharType="end"/>
        </w:r>
      </w:hyperlink>
    </w:p>
    <w:p w14:paraId="69392F65" w14:textId="0C42C08B" w:rsidR="00A6190C" w:rsidRDefault="00A6190C">
      <w:pPr>
        <w:pStyle w:val="TOC1"/>
        <w:tabs>
          <w:tab w:val="right" w:leader="dot" w:pos="9350"/>
        </w:tabs>
        <w:rPr>
          <w:rFonts w:asciiTheme="minorHAnsi" w:eastAsiaTheme="minorEastAsia" w:hAnsiTheme="minorHAnsi" w:cstheme="minorBidi"/>
          <w:noProof/>
          <w:kern w:val="2"/>
          <w14:ligatures w14:val="standardContextual"/>
        </w:rPr>
      </w:pPr>
      <w:hyperlink w:anchor="_Toc189791507" w:history="1">
        <w:r w:rsidRPr="000C06D6">
          <w:rPr>
            <w:rStyle w:val="Hyperlink"/>
            <w:noProof/>
            <w:lang w:val="en-CA"/>
          </w:rPr>
          <w:t>Bibliography</w:t>
        </w:r>
        <w:r>
          <w:rPr>
            <w:noProof/>
            <w:webHidden/>
          </w:rPr>
          <w:tab/>
        </w:r>
        <w:r>
          <w:rPr>
            <w:noProof/>
            <w:webHidden/>
          </w:rPr>
          <w:fldChar w:fldCharType="begin"/>
        </w:r>
        <w:r>
          <w:rPr>
            <w:noProof/>
            <w:webHidden/>
          </w:rPr>
          <w:instrText xml:space="preserve"> PAGEREF _Toc189791507 \h </w:instrText>
        </w:r>
        <w:r>
          <w:rPr>
            <w:noProof/>
            <w:webHidden/>
          </w:rPr>
        </w:r>
        <w:r>
          <w:rPr>
            <w:noProof/>
            <w:webHidden/>
          </w:rPr>
          <w:fldChar w:fldCharType="separate"/>
        </w:r>
        <w:r>
          <w:rPr>
            <w:noProof/>
            <w:webHidden/>
          </w:rPr>
          <w:t>80</w:t>
        </w:r>
        <w:r>
          <w:rPr>
            <w:noProof/>
            <w:webHidden/>
          </w:rPr>
          <w:fldChar w:fldCharType="end"/>
        </w:r>
      </w:hyperlink>
    </w:p>
    <w:p w14:paraId="5722273E" w14:textId="7E29155B" w:rsidR="0C558F5C" w:rsidRDefault="007038F3">
      <w:r>
        <w:fldChar w:fldCharType="end"/>
      </w:r>
    </w:p>
    <w:p w14:paraId="59D89956" w14:textId="2675B8A5" w:rsidR="0033549B" w:rsidRPr="00BD2AA1" w:rsidRDefault="0033549B" w:rsidP="004F1469">
      <w:pPr>
        <w:pStyle w:val="TOC1"/>
        <w:tabs>
          <w:tab w:val="right" w:leader="dot" w:pos="9350"/>
        </w:tabs>
        <w:rPr>
          <w:lang w:val="en-CA"/>
        </w:rPr>
      </w:pPr>
    </w:p>
    <w:p w14:paraId="61D3354D" w14:textId="13986B4A" w:rsidR="00071E49" w:rsidRDefault="00071E49" w:rsidP="00033428">
      <w:pPr>
        <w:pStyle w:val="TOC1"/>
        <w:tabs>
          <w:tab w:val="right" w:leader="dot" w:pos="9345"/>
        </w:tabs>
      </w:pPr>
    </w:p>
    <w:p w14:paraId="6B362FFA" w14:textId="13E74914" w:rsidR="28600248" w:rsidRDefault="28600248" w:rsidP="42D873FD">
      <w:pPr>
        <w:pStyle w:val="TOC1"/>
        <w:tabs>
          <w:tab w:val="right" w:leader="dot" w:pos="9345"/>
        </w:tabs>
      </w:pPr>
    </w:p>
    <w:p w14:paraId="6431C4BF" w14:textId="028A0988" w:rsidR="00FA1B43" w:rsidRDefault="00FA1B43" w:rsidP="00FA1B43">
      <w:pPr>
        <w:rPr>
          <w:lang w:val="en-CA"/>
        </w:rPr>
      </w:pPr>
    </w:p>
    <w:p w14:paraId="49671343" w14:textId="35D974D5" w:rsidR="00FA1B43" w:rsidRDefault="00FA1B43">
      <w:pPr>
        <w:spacing w:line="240" w:lineRule="auto"/>
        <w:rPr>
          <w:rFonts w:asciiTheme="majorBidi" w:hAnsiTheme="majorBidi" w:cstheme="majorBidi"/>
          <w:b/>
          <w:bCs/>
          <w:kern w:val="32"/>
          <w:sz w:val="32"/>
          <w:szCs w:val="32"/>
          <w:lang w:val="en-CA"/>
        </w:rPr>
      </w:pPr>
      <w:r>
        <w:rPr>
          <w:rFonts w:asciiTheme="majorBidi" w:hAnsiTheme="majorBidi" w:cstheme="majorBidi"/>
          <w:lang w:val="en-CA"/>
        </w:rPr>
        <w:br w:type="page"/>
      </w:r>
    </w:p>
    <w:p w14:paraId="03DD3120" w14:textId="0F69070A" w:rsidR="00E41F31" w:rsidRPr="00BD2AA1" w:rsidRDefault="28755525" w:rsidP="00084642">
      <w:pPr>
        <w:pStyle w:val="ListofFigures1"/>
        <w:rPr>
          <w:lang w:val="en-CA"/>
        </w:rPr>
      </w:pPr>
      <w:bookmarkStart w:id="3" w:name="_Toc189164917"/>
      <w:bookmarkStart w:id="4" w:name="_Toc189772829"/>
      <w:bookmarkStart w:id="5" w:name="_Toc189791473"/>
      <w:r w:rsidRPr="42D873FD">
        <w:rPr>
          <w:lang w:val="en-CA"/>
        </w:rPr>
        <w:lastRenderedPageBreak/>
        <w:t>List</w:t>
      </w:r>
      <w:r w:rsidR="00934BEA" w:rsidRPr="42D873FD">
        <w:rPr>
          <w:lang w:val="en-CA"/>
        </w:rPr>
        <w:t xml:space="preserve"> of</w:t>
      </w:r>
      <w:r w:rsidR="2600E13A" w:rsidRPr="42D873FD">
        <w:rPr>
          <w:lang w:val="en-CA"/>
        </w:rPr>
        <w:t xml:space="preserve"> Figures</w:t>
      </w:r>
      <w:bookmarkEnd w:id="3"/>
      <w:bookmarkEnd w:id="4"/>
      <w:bookmarkEnd w:id="5"/>
    </w:p>
    <w:p w14:paraId="2F7BDFB6" w14:textId="042D4156" w:rsidR="00A6190C" w:rsidRDefault="00093A05">
      <w:pPr>
        <w:pStyle w:val="TableofFigures"/>
        <w:rPr>
          <w:rFonts w:asciiTheme="minorHAnsi" w:eastAsiaTheme="minorEastAsia" w:hAnsiTheme="minorHAnsi" w:cstheme="minorBidi"/>
          <w:kern w:val="2"/>
          <w14:ligatures w14:val="standardContextual"/>
        </w:rPr>
      </w:pPr>
      <w:r>
        <w:rPr>
          <w:lang w:val="en-CA"/>
        </w:rPr>
        <w:fldChar w:fldCharType="begin"/>
      </w:r>
      <w:r>
        <w:rPr>
          <w:lang w:val="en-CA"/>
        </w:rPr>
        <w:instrText xml:space="preserve"> TOC \c "Figure" </w:instrText>
      </w:r>
      <w:r>
        <w:rPr>
          <w:lang w:val="en-CA"/>
        </w:rPr>
        <w:fldChar w:fldCharType="separate"/>
      </w:r>
      <w:r w:rsidR="00A6190C">
        <w:t>Figure 1: Triple Bottom Line Diagram</w:t>
      </w:r>
      <w:r w:rsidR="00A6190C">
        <w:tab/>
      </w:r>
      <w:r w:rsidR="00A6190C">
        <w:fldChar w:fldCharType="begin"/>
      </w:r>
      <w:r w:rsidR="00A6190C">
        <w:instrText xml:space="preserve"> PAGEREF _Toc189791508 \h </w:instrText>
      </w:r>
      <w:r w:rsidR="00A6190C">
        <w:fldChar w:fldCharType="separate"/>
      </w:r>
      <w:r w:rsidR="00A6190C">
        <w:t>10</w:t>
      </w:r>
      <w:r w:rsidR="00A6190C">
        <w:fldChar w:fldCharType="end"/>
      </w:r>
    </w:p>
    <w:p w14:paraId="3E422475" w14:textId="1EB8782D" w:rsidR="00A6190C" w:rsidRDefault="00A6190C">
      <w:pPr>
        <w:pStyle w:val="TableofFigures"/>
        <w:rPr>
          <w:rFonts w:asciiTheme="minorHAnsi" w:eastAsiaTheme="minorEastAsia" w:hAnsiTheme="minorHAnsi" w:cstheme="minorBidi"/>
          <w:kern w:val="2"/>
          <w14:ligatures w14:val="standardContextual"/>
        </w:rPr>
      </w:pPr>
      <w:r>
        <w:t>Figure 2: Diagram of Cup holder Design System</w:t>
      </w:r>
      <w:r>
        <w:tab/>
      </w:r>
      <w:r>
        <w:fldChar w:fldCharType="begin"/>
      </w:r>
      <w:r>
        <w:instrText xml:space="preserve"> PAGEREF _Toc189791509 \h </w:instrText>
      </w:r>
      <w:r>
        <w:fldChar w:fldCharType="separate"/>
      </w:r>
      <w:r>
        <w:t>11</w:t>
      </w:r>
      <w:r>
        <w:fldChar w:fldCharType="end"/>
      </w:r>
    </w:p>
    <w:p w14:paraId="0A7D6018" w14:textId="03BA186F" w:rsidR="00A6190C" w:rsidRDefault="00A6190C">
      <w:pPr>
        <w:pStyle w:val="TableofFigures"/>
        <w:rPr>
          <w:rFonts w:asciiTheme="minorHAnsi" w:eastAsiaTheme="minorEastAsia" w:hAnsiTheme="minorHAnsi" w:cstheme="minorBidi"/>
          <w:kern w:val="2"/>
          <w14:ligatures w14:val="standardContextual"/>
        </w:rPr>
      </w:pPr>
      <w:r>
        <w:t>Figure 3: Kalolary Cup Holder</w:t>
      </w:r>
      <w:r>
        <w:tab/>
      </w:r>
      <w:r>
        <w:fldChar w:fldCharType="begin"/>
      </w:r>
      <w:r>
        <w:instrText xml:space="preserve"> PAGEREF _Toc189791510 \h </w:instrText>
      </w:r>
      <w:r>
        <w:fldChar w:fldCharType="separate"/>
      </w:r>
      <w:r>
        <w:t>35</w:t>
      </w:r>
      <w:r>
        <w:fldChar w:fldCharType="end"/>
      </w:r>
    </w:p>
    <w:p w14:paraId="06DC260E" w14:textId="1C828C28" w:rsidR="00A6190C" w:rsidRDefault="00A6190C">
      <w:pPr>
        <w:pStyle w:val="TableofFigures"/>
        <w:rPr>
          <w:rFonts w:asciiTheme="minorHAnsi" w:eastAsiaTheme="minorEastAsia" w:hAnsiTheme="minorHAnsi" w:cstheme="minorBidi"/>
          <w:kern w:val="2"/>
          <w14:ligatures w14:val="standardContextual"/>
        </w:rPr>
      </w:pPr>
      <w:r>
        <w:t>Figure 4: Steady Sip Cup Holder</w:t>
      </w:r>
      <w:r>
        <w:tab/>
      </w:r>
      <w:r>
        <w:fldChar w:fldCharType="begin"/>
      </w:r>
      <w:r>
        <w:instrText xml:space="preserve"> PAGEREF _Toc189791511 \h </w:instrText>
      </w:r>
      <w:r>
        <w:fldChar w:fldCharType="separate"/>
      </w:r>
      <w:r>
        <w:t>36</w:t>
      </w:r>
      <w:r>
        <w:fldChar w:fldCharType="end"/>
      </w:r>
    </w:p>
    <w:p w14:paraId="46AC9671" w14:textId="5D350B0B" w:rsidR="00A6190C" w:rsidRDefault="00A6190C">
      <w:pPr>
        <w:pStyle w:val="TableofFigures"/>
        <w:rPr>
          <w:rFonts w:asciiTheme="minorHAnsi" w:eastAsiaTheme="minorEastAsia" w:hAnsiTheme="minorHAnsi" w:cstheme="minorBidi"/>
          <w:kern w:val="2"/>
          <w14:ligatures w14:val="standardContextual"/>
        </w:rPr>
      </w:pPr>
      <w:r>
        <w:t>Figure 5: Cup Cruiser Crew Cup Holder</w:t>
      </w:r>
      <w:r>
        <w:tab/>
      </w:r>
      <w:r>
        <w:fldChar w:fldCharType="begin"/>
      </w:r>
      <w:r>
        <w:instrText xml:space="preserve"> PAGEREF _Toc189791512 \h </w:instrText>
      </w:r>
      <w:r>
        <w:fldChar w:fldCharType="separate"/>
      </w:r>
      <w:r>
        <w:t>37</w:t>
      </w:r>
      <w:r>
        <w:fldChar w:fldCharType="end"/>
      </w:r>
    </w:p>
    <w:p w14:paraId="66143F18" w14:textId="32023CBA" w:rsidR="00A6190C" w:rsidRDefault="00A6190C">
      <w:pPr>
        <w:pStyle w:val="TableofFigures"/>
        <w:rPr>
          <w:rFonts w:asciiTheme="minorHAnsi" w:eastAsiaTheme="minorEastAsia" w:hAnsiTheme="minorHAnsi" w:cstheme="minorBidi"/>
          <w:kern w:val="2"/>
          <w14:ligatures w14:val="standardContextual"/>
        </w:rPr>
      </w:pPr>
      <w:r>
        <w:t>Figure 6: Free Body Diagram of Cup</w:t>
      </w:r>
      <w:r>
        <w:tab/>
      </w:r>
      <w:r>
        <w:fldChar w:fldCharType="begin"/>
      </w:r>
      <w:r>
        <w:instrText xml:space="preserve"> PAGEREF _Toc189791513 \h </w:instrText>
      </w:r>
      <w:r>
        <w:fldChar w:fldCharType="separate"/>
      </w:r>
      <w:r>
        <w:t>41</w:t>
      </w:r>
      <w:r>
        <w:fldChar w:fldCharType="end"/>
      </w:r>
    </w:p>
    <w:p w14:paraId="31C577F3" w14:textId="749D1F52" w:rsidR="00A6190C" w:rsidRDefault="00A6190C">
      <w:pPr>
        <w:pStyle w:val="TableofFigures"/>
        <w:rPr>
          <w:rFonts w:asciiTheme="minorHAnsi" w:eastAsiaTheme="minorEastAsia" w:hAnsiTheme="minorHAnsi" w:cstheme="minorBidi"/>
          <w:kern w:val="2"/>
          <w14:ligatures w14:val="standardContextual"/>
        </w:rPr>
      </w:pPr>
      <w:r>
        <w:t>Figure 7: Desk Lamp with Segmented Arm</w:t>
      </w:r>
      <w:r>
        <w:tab/>
      </w:r>
      <w:r>
        <w:fldChar w:fldCharType="begin"/>
      </w:r>
      <w:r>
        <w:instrText xml:space="preserve"> PAGEREF _Toc189791514 \h </w:instrText>
      </w:r>
      <w:r>
        <w:fldChar w:fldCharType="separate"/>
      </w:r>
      <w:r>
        <w:t>48</w:t>
      </w:r>
      <w:r>
        <w:fldChar w:fldCharType="end"/>
      </w:r>
    </w:p>
    <w:p w14:paraId="7F978542" w14:textId="36779F34" w:rsidR="00A6190C" w:rsidRDefault="00A6190C">
      <w:pPr>
        <w:pStyle w:val="TableofFigures"/>
        <w:rPr>
          <w:rFonts w:asciiTheme="minorHAnsi" w:eastAsiaTheme="minorEastAsia" w:hAnsiTheme="minorHAnsi" w:cstheme="minorBidi"/>
          <w:kern w:val="2"/>
          <w14:ligatures w14:val="standardContextual"/>
        </w:rPr>
      </w:pPr>
      <w:r>
        <w:t>Figure 8: Desk Lamp with Hinged Arm</w:t>
      </w:r>
      <w:r>
        <w:tab/>
      </w:r>
      <w:r>
        <w:fldChar w:fldCharType="begin"/>
      </w:r>
      <w:r>
        <w:instrText xml:space="preserve"> PAGEREF _Toc189791515 \h </w:instrText>
      </w:r>
      <w:r>
        <w:fldChar w:fldCharType="separate"/>
      </w:r>
      <w:r>
        <w:t>49</w:t>
      </w:r>
      <w:r>
        <w:fldChar w:fldCharType="end"/>
      </w:r>
    </w:p>
    <w:p w14:paraId="72E028F6" w14:textId="7A88D5D3" w:rsidR="00A6190C" w:rsidRDefault="00A6190C">
      <w:pPr>
        <w:pStyle w:val="TableofFigures"/>
        <w:rPr>
          <w:rFonts w:asciiTheme="minorHAnsi" w:eastAsiaTheme="minorEastAsia" w:hAnsiTheme="minorHAnsi" w:cstheme="minorBidi"/>
          <w:kern w:val="2"/>
          <w14:ligatures w14:val="standardContextual"/>
        </w:rPr>
      </w:pPr>
      <w:r>
        <w:t>Figure 9: First Global Concept Sketch</w:t>
      </w:r>
      <w:r>
        <w:tab/>
      </w:r>
      <w:r>
        <w:fldChar w:fldCharType="begin"/>
      </w:r>
      <w:r>
        <w:instrText xml:space="preserve"> PAGEREF _Toc189791516 \h </w:instrText>
      </w:r>
      <w:r>
        <w:fldChar w:fldCharType="separate"/>
      </w:r>
      <w:r>
        <w:t>51</w:t>
      </w:r>
      <w:r>
        <w:fldChar w:fldCharType="end"/>
      </w:r>
    </w:p>
    <w:p w14:paraId="1C906C77" w14:textId="052D2278" w:rsidR="00A6190C" w:rsidRDefault="00A6190C">
      <w:pPr>
        <w:pStyle w:val="TableofFigures"/>
        <w:rPr>
          <w:rFonts w:asciiTheme="minorHAnsi" w:eastAsiaTheme="minorEastAsia" w:hAnsiTheme="minorHAnsi" w:cstheme="minorBidi"/>
          <w:kern w:val="2"/>
          <w14:ligatures w14:val="standardContextual"/>
        </w:rPr>
      </w:pPr>
      <w:r>
        <w:t>Figure 10: Second Global Concept</w:t>
      </w:r>
      <w:r>
        <w:tab/>
      </w:r>
      <w:r>
        <w:fldChar w:fldCharType="begin"/>
      </w:r>
      <w:r>
        <w:instrText xml:space="preserve"> PAGEREF _Toc189791517 \h </w:instrText>
      </w:r>
      <w:r>
        <w:fldChar w:fldCharType="separate"/>
      </w:r>
      <w:r>
        <w:t>52</w:t>
      </w:r>
      <w:r>
        <w:fldChar w:fldCharType="end"/>
      </w:r>
    </w:p>
    <w:p w14:paraId="6B9DD7E3" w14:textId="5C44BAAD" w:rsidR="00A6190C" w:rsidRDefault="00A6190C">
      <w:pPr>
        <w:pStyle w:val="TableofFigures"/>
        <w:rPr>
          <w:rFonts w:asciiTheme="minorHAnsi" w:eastAsiaTheme="minorEastAsia" w:hAnsiTheme="minorHAnsi" w:cstheme="minorBidi"/>
          <w:kern w:val="2"/>
          <w14:ligatures w14:val="standardContextual"/>
        </w:rPr>
      </w:pPr>
      <w:r>
        <w:t>Figure 11: Third Global Concept Sketch</w:t>
      </w:r>
      <w:r>
        <w:tab/>
      </w:r>
      <w:r>
        <w:fldChar w:fldCharType="begin"/>
      </w:r>
      <w:r>
        <w:instrText xml:space="preserve"> PAGEREF _Toc189791518 \h </w:instrText>
      </w:r>
      <w:r>
        <w:fldChar w:fldCharType="separate"/>
      </w:r>
      <w:r>
        <w:t>53</w:t>
      </w:r>
      <w:r>
        <w:fldChar w:fldCharType="end"/>
      </w:r>
    </w:p>
    <w:p w14:paraId="21700452" w14:textId="283BA161" w:rsidR="00A6190C" w:rsidRDefault="00A6190C">
      <w:pPr>
        <w:pStyle w:val="TableofFigures"/>
        <w:rPr>
          <w:rFonts w:asciiTheme="minorHAnsi" w:eastAsiaTheme="minorEastAsia" w:hAnsiTheme="minorHAnsi" w:cstheme="minorBidi"/>
          <w:kern w:val="2"/>
          <w14:ligatures w14:val="standardContextual"/>
        </w:rPr>
      </w:pPr>
      <w:r>
        <w:t>Figure 12: Fourth Global Concept Sketch</w:t>
      </w:r>
      <w:r>
        <w:tab/>
      </w:r>
      <w:r>
        <w:fldChar w:fldCharType="begin"/>
      </w:r>
      <w:r>
        <w:instrText xml:space="preserve"> PAGEREF _Toc189791519 \h </w:instrText>
      </w:r>
      <w:r>
        <w:fldChar w:fldCharType="separate"/>
      </w:r>
      <w:r>
        <w:t>54</w:t>
      </w:r>
      <w:r>
        <w:fldChar w:fldCharType="end"/>
      </w:r>
    </w:p>
    <w:p w14:paraId="61628425" w14:textId="6666E713" w:rsidR="00A6190C" w:rsidRDefault="00A6190C">
      <w:pPr>
        <w:pStyle w:val="TableofFigures"/>
        <w:rPr>
          <w:rFonts w:asciiTheme="minorHAnsi" w:eastAsiaTheme="minorEastAsia" w:hAnsiTheme="minorHAnsi" w:cstheme="minorBidi"/>
          <w:kern w:val="2"/>
          <w14:ligatures w14:val="standardContextual"/>
        </w:rPr>
      </w:pPr>
      <w:r>
        <w:t>Figure 13: Selected Global Concept - First Variant</w:t>
      </w:r>
      <w:r>
        <w:tab/>
      </w:r>
      <w:r>
        <w:fldChar w:fldCharType="begin"/>
      </w:r>
      <w:r>
        <w:instrText xml:space="preserve"> PAGEREF _Toc189791520 \h </w:instrText>
      </w:r>
      <w:r>
        <w:fldChar w:fldCharType="separate"/>
      </w:r>
      <w:r>
        <w:t>57</w:t>
      </w:r>
      <w:r>
        <w:fldChar w:fldCharType="end"/>
      </w:r>
    </w:p>
    <w:p w14:paraId="1B746ECA" w14:textId="691FB899" w:rsidR="00A6190C" w:rsidRDefault="00A6190C">
      <w:pPr>
        <w:pStyle w:val="TableofFigures"/>
        <w:rPr>
          <w:rFonts w:asciiTheme="minorHAnsi" w:eastAsiaTheme="minorEastAsia" w:hAnsiTheme="minorHAnsi" w:cstheme="minorBidi"/>
          <w:kern w:val="2"/>
          <w14:ligatures w14:val="standardContextual"/>
        </w:rPr>
      </w:pPr>
      <w:r>
        <w:t>Figure 14: Selected Global Concept - Second Variant</w:t>
      </w:r>
      <w:r>
        <w:tab/>
      </w:r>
      <w:r>
        <w:fldChar w:fldCharType="begin"/>
      </w:r>
      <w:r>
        <w:instrText xml:space="preserve"> PAGEREF _Toc189791521 \h </w:instrText>
      </w:r>
      <w:r>
        <w:fldChar w:fldCharType="separate"/>
      </w:r>
      <w:r>
        <w:t>58</w:t>
      </w:r>
      <w:r>
        <w:fldChar w:fldCharType="end"/>
      </w:r>
    </w:p>
    <w:p w14:paraId="5CCAEBB6" w14:textId="718D057F" w:rsidR="00A6190C" w:rsidRDefault="00A6190C">
      <w:pPr>
        <w:pStyle w:val="TableofFigures"/>
        <w:rPr>
          <w:rFonts w:asciiTheme="minorHAnsi" w:eastAsiaTheme="minorEastAsia" w:hAnsiTheme="minorHAnsi" w:cstheme="minorBidi"/>
          <w:kern w:val="2"/>
          <w14:ligatures w14:val="standardContextual"/>
        </w:rPr>
      </w:pPr>
      <w:r>
        <w:t>Figure 15: Selected Global Concept - Third Variant</w:t>
      </w:r>
      <w:r>
        <w:tab/>
      </w:r>
      <w:r>
        <w:fldChar w:fldCharType="begin"/>
      </w:r>
      <w:r>
        <w:instrText xml:space="preserve"> PAGEREF _Toc189791522 \h </w:instrText>
      </w:r>
      <w:r>
        <w:fldChar w:fldCharType="separate"/>
      </w:r>
      <w:r>
        <w:t>58</w:t>
      </w:r>
      <w:r>
        <w:fldChar w:fldCharType="end"/>
      </w:r>
    </w:p>
    <w:p w14:paraId="6FC18506" w14:textId="62E91F20" w:rsidR="00A6190C" w:rsidRDefault="00A6190C">
      <w:pPr>
        <w:pStyle w:val="TableofFigures"/>
        <w:rPr>
          <w:rFonts w:asciiTheme="minorHAnsi" w:eastAsiaTheme="minorEastAsia" w:hAnsiTheme="minorHAnsi" w:cstheme="minorBidi"/>
          <w:kern w:val="2"/>
          <w14:ligatures w14:val="standardContextual"/>
        </w:rPr>
      </w:pPr>
      <w:r>
        <w:t>Figure 16: Cup Holder Detailed Drawing</w:t>
      </w:r>
      <w:r>
        <w:tab/>
      </w:r>
      <w:r>
        <w:fldChar w:fldCharType="begin"/>
      </w:r>
      <w:r>
        <w:instrText xml:space="preserve"> PAGEREF _Toc189791523 \h </w:instrText>
      </w:r>
      <w:r>
        <w:fldChar w:fldCharType="separate"/>
      </w:r>
      <w:r>
        <w:t>62</w:t>
      </w:r>
      <w:r>
        <w:fldChar w:fldCharType="end"/>
      </w:r>
    </w:p>
    <w:p w14:paraId="6E192433" w14:textId="2F0537B2" w:rsidR="00A6190C" w:rsidRDefault="00A6190C">
      <w:pPr>
        <w:pStyle w:val="TableofFigures"/>
        <w:rPr>
          <w:rFonts w:asciiTheme="minorHAnsi" w:eastAsiaTheme="minorEastAsia" w:hAnsiTheme="minorHAnsi" w:cstheme="minorBidi"/>
          <w:kern w:val="2"/>
          <w14:ligatures w14:val="standardContextual"/>
        </w:rPr>
      </w:pPr>
      <w:r>
        <w:t>Figure 17: C-Clamp Base Detailed Drawing</w:t>
      </w:r>
      <w:r>
        <w:tab/>
      </w:r>
      <w:r>
        <w:fldChar w:fldCharType="begin"/>
      </w:r>
      <w:r>
        <w:instrText xml:space="preserve"> PAGEREF _Toc189791524 \h </w:instrText>
      </w:r>
      <w:r>
        <w:fldChar w:fldCharType="separate"/>
      </w:r>
      <w:r>
        <w:t>63</w:t>
      </w:r>
      <w:r>
        <w:fldChar w:fldCharType="end"/>
      </w:r>
    </w:p>
    <w:p w14:paraId="558E9D74" w14:textId="74BBE0E0" w:rsidR="00A6190C" w:rsidRDefault="00A6190C">
      <w:pPr>
        <w:pStyle w:val="TableofFigures"/>
        <w:rPr>
          <w:rFonts w:asciiTheme="minorHAnsi" w:eastAsiaTheme="minorEastAsia" w:hAnsiTheme="minorHAnsi" w:cstheme="minorBidi"/>
          <w:kern w:val="2"/>
          <w14:ligatures w14:val="standardContextual"/>
        </w:rPr>
      </w:pPr>
      <w:r>
        <w:t>Figure 18: Clamp Sub-Assembly</w:t>
      </w:r>
      <w:r>
        <w:tab/>
      </w:r>
      <w:r>
        <w:fldChar w:fldCharType="begin"/>
      </w:r>
      <w:r>
        <w:instrText xml:space="preserve"> PAGEREF _Toc189791525 \h </w:instrText>
      </w:r>
      <w:r>
        <w:fldChar w:fldCharType="separate"/>
      </w:r>
      <w:r>
        <w:t>64</w:t>
      </w:r>
      <w:r>
        <w:fldChar w:fldCharType="end"/>
      </w:r>
    </w:p>
    <w:p w14:paraId="5B3B5EC1" w14:textId="179C2C5E" w:rsidR="00A6190C" w:rsidRDefault="00A6190C">
      <w:pPr>
        <w:pStyle w:val="TableofFigures"/>
        <w:rPr>
          <w:rFonts w:asciiTheme="minorHAnsi" w:eastAsiaTheme="minorEastAsia" w:hAnsiTheme="minorHAnsi" w:cstheme="minorBidi"/>
          <w:kern w:val="2"/>
          <w14:ligatures w14:val="standardContextual"/>
        </w:rPr>
      </w:pPr>
      <w:r>
        <w:t>Figure 19: Assembly Drawing of Final Proposed Design</w:t>
      </w:r>
      <w:r>
        <w:tab/>
      </w:r>
      <w:r>
        <w:fldChar w:fldCharType="begin"/>
      </w:r>
      <w:r>
        <w:instrText xml:space="preserve"> PAGEREF _Toc189791526 \h </w:instrText>
      </w:r>
      <w:r>
        <w:fldChar w:fldCharType="separate"/>
      </w:r>
      <w:r>
        <w:t>65</w:t>
      </w:r>
      <w:r>
        <w:fldChar w:fldCharType="end"/>
      </w:r>
    </w:p>
    <w:p w14:paraId="0FAEF65F" w14:textId="5094AB3A" w:rsidR="00A6190C" w:rsidRDefault="00A6190C">
      <w:pPr>
        <w:pStyle w:val="TableofFigures"/>
        <w:rPr>
          <w:rFonts w:asciiTheme="minorHAnsi" w:eastAsiaTheme="minorEastAsia" w:hAnsiTheme="minorHAnsi" w:cstheme="minorBidi"/>
          <w:kern w:val="2"/>
          <w14:ligatures w14:val="standardContextual"/>
        </w:rPr>
      </w:pPr>
      <w:r>
        <w:t>Figure 20: Project Plan (Gantt Chart) Update</w:t>
      </w:r>
      <w:r>
        <w:tab/>
      </w:r>
      <w:r>
        <w:fldChar w:fldCharType="begin"/>
      </w:r>
      <w:r>
        <w:instrText xml:space="preserve"> PAGEREF _Toc189791527 \h </w:instrText>
      </w:r>
      <w:r>
        <w:fldChar w:fldCharType="separate"/>
      </w:r>
      <w:r>
        <w:t>77</w:t>
      </w:r>
      <w:r>
        <w:fldChar w:fldCharType="end"/>
      </w:r>
    </w:p>
    <w:p w14:paraId="205734A4" w14:textId="462E4F56" w:rsidR="008565E6" w:rsidRPr="00BD2AA1" w:rsidRDefault="00093A05" w:rsidP="00084642">
      <w:pPr>
        <w:pStyle w:val="ListofTables1"/>
        <w:rPr>
          <w:lang w:val="en-CA"/>
        </w:rPr>
      </w:pPr>
      <w:r>
        <w:rPr>
          <w:lang w:val="en-CA"/>
        </w:rPr>
        <w:fldChar w:fldCharType="end"/>
      </w:r>
      <w:r w:rsidR="00C40220" w:rsidRPr="42D873FD">
        <w:rPr>
          <w:lang w:val="en-CA"/>
        </w:rPr>
        <w:fldChar w:fldCharType="begin"/>
      </w:r>
      <w:r w:rsidR="00C40220" w:rsidRPr="42D873FD">
        <w:rPr>
          <w:lang w:val="en-CA"/>
        </w:rPr>
        <w:instrText xml:space="preserve"> TOC \h \z \c "Figure" </w:instrText>
      </w:r>
      <w:r w:rsidR="00C40220" w:rsidRPr="42D873FD">
        <w:rPr>
          <w:lang w:val="en-CA"/>
        </w:rPr>
        <w:fldChar w:fldCharType="separate"/>
      </w:r>
      <w:r w:rsidR="00C40220" w:rsidRPr="42D873FD">
        <w:rPr>
          <w:lang w:val="en-CA"/>
        </w:rPr>
        <w:fldChar w:fldCharType="end"/>
      </w:r>
      <w:bookmarkStart w:id="6" w:name="_Toc869652934"/>
      <w:bookmarkStart w:id="7" w:name="_Toc609310283"/>
      <w:r w:rsidR="008A7B58" w:rsidRPr="42D873FD">
        <w:rPr>
          <w:lang w:val="en-CA"/>
        </w:rPr>
        <w:br w:type="page"/>
      </w:r>
      <w:bookmarkStart w:id="8" w:name="_Toc209584553"/>
      <w:bookmarkStart w:id="9" w:name="_Toc262912000"/>
      <w:bookmarkStart w:id="10" w:name="_Toc322448160"/>
      <w:bookmarkStart w:id="11" w:name="_Toc189164918"/>
      <w:bookmarkStart w:id="12" w:name="_Toc189772830"/>
      <w:bookmarkStart w:id="13" w:name="_Toc189791474"/>
      <w:r w:rsidR="79ACBEFB" w:rsidRPr="42D873FD">
        <w:rPr>
          <w:lang w:val="en-CA"/>
        </w:rPr>
        <w:lastRenderedPageBreak/>
        <w:t>List</w:t>
      </w:r>
      <w:r w:rsidR="00934BEA" w:rsidRPr="42D873FD">
        <w:rPr>
          <w:lang w:val="en-CA"/>
        </w:rPr>
        <w:t xml:space="preserve"> of Tables</w:t>
      </w:r>
      <w:bookmarkStart w:id="14" w:name="_Toc262912001"/>
      <w:bookmarkStart w:id="15" w:name="_Toc322448161"/>
      <w:bookmarkEnd w:id="6"/>
      <w:bookmarkEnd w:id="7"/>
      <w:bookmarkEnd w:id="8"/>
      <w:bookmarkEnd w:id="9"/>
      <w:bookmarkEnd w:id="10"/>
      <w:bookmarkEnd w:id="11"/>
      <w:bookmarkEnd w:id="12"/>
      <w:bookmarkEnd w:id="13"/>
    </w:p>
    <w:p w14:paraId="746F8FD2" w14:textId="04E28836" w:rsidR="00A6190C" w:rsidRDefault="004A6DB8">
      <w:pPr>
        <w:pStyle w:val="TableofFigures"/>
        <w:rPr>
          <w:rFonts w:asciiTheme="minorHAnsi" w:eastAsiaTheme="minorEastAsia" w:hAnsiTheme="minorHAnsi" w:cstheme="minorBidi"/>
          <w:kern w:val="2"/>
          <w14:ligatures w14:val="standardContextual"/>
        </w:rPr>
      </w:pPr>
      <w:r>
        <w:rPr>
          <w:color w:val="C00000"/>
          <w:lang w:val="en-CA"/>
        </w:rPr>
        <w:fldChar w:fldCharType="begin"/>
      </w:r>
      <w:r>
        <w:rPr>
          <w:color w:val="C00000"/>
          <w:lang w:val="en-CA"/>
        </w:rPr>
        <w:instrText xml:space="preserve"> TOC \h \z \c "Table" </w:instrText>
      </w:r>
      <w:r>
        <w:rPr>
          <w:color w:val="C00000"/>
          <w:lang w:val="en-CA"/>
        </w:rPr>
        <w:fldChar w:fldCharType="separate"/>
      </w:r>
      <w:hyperlink w:anchor="_Toc189791528" w:history="1">
        <w:r w:rsidR="00A6190C" w:rsidRPr="005B020B">
          <w:rPr>
            <w:rStyle w:val="Hyperlink"/>
          </w:rPr>
          <w:t>Table 1: Glossary</w:t>
        </w:r>
        <w:r w:rsidR="00A6190C">
          <w:rPr>
            <w:webHidden/>
          </w:rPr>
          <w:tab/>
        </w:r>
        <w:r w:rsidR="00A6190C">
          <w:rPr>
            <w:webHidden/>
          </w:rPr>
          <w:fldChar w:fldCharType="begin"/>
        </w:r>
        <w:r w:rsidR="00A6190C">
          <w:rPr>
            <w:webHidden/>
          </w:rPr>
          <w:instrText xml:space="preserve"> PAGEREF _Toc189791528 \h </w:instrText>
        </w:r>
        <w:r w:rsidR="00A6190C">
          <w:rPr>
            <w:webHidden/>
          </w:rPr>
        </w:r>
        <w:r w:rsidR="00A6190C">
          <w:rPr>
            <w:webHidden/>
          </w:rPr>
          <w:fldChar w:fldCharType="separate"/>
        </w:r>
        <w:r w:rsidR="00A6190C">
          <w:rPr>
            <w:webHidden/>
          </w:rPr>
          <w:t>vii</w:t>
        </w:r>
        <w:r w:rsidR="00A6190C">
          <w:rPr>
            <w:webHidden/>
          </w:rPr>
          <w:fldChar w:fldCharType="end"/>
        </w:r>
      </w:hyperlink>
    </w:p>
    <w:p w14:paraId="76ED5F3A" w14:textId="18824346" w:rsidR="00A6190C" w:rsidRDefault="00A6190C">
      <w:pPr>
        <w:pStyle w:val="TableofFigures"/>
        <w:rPr>
          <w:rFonts w:asciiTheme="minorHAnsi" w:eastAsiaTheme="minorEastAsia" w:hAnsiTheme="minorHAnsi" w:cstheme="minorBidi"/>
          <w:kern w:val="2"/>
          <w14:ligatures w14:val="standardContextual"/>
        </w:rPr>
      </w:pPr>
      <w:hyperlink w:anchor="_Toc189791529" w:history="1">
        <w:r w:rsidRPr="005B020B">
          <w:rPr>
            <w:rStyle w:val="Hyperlink"/>
          </w:rPr>
          <w:t>Table 2: Impact of Acquiring Raw Material</w:t>
        </w:r>
        <w:r>
          <w:rPr>
            <w:webHidden/>
          </w:rPr>
          <w:tab/>
        </w:r>
        <w:r>
          <w:rPr>
            <w:webHidden/>
          </w:rPr>
          <w:fldChar w:fldCharType="begin"/>
        </w:r>
        <w:r>
          <w:rPr>
            <w:webHidden/>
          </w:rPr>
          <w:instrText xml:space="preserve"> PAGEREF _Toc189791529 \h </w:instrText>
        </w:r>
        <w:r>
          <w:rPr>
            <w:webHidden/>
          </w:rPr>
        </w:r>
        <w:r>
          <w:rPr>
            <w:webHidden/>
          </w:rPr>
          <w:fldChar w:fldCharType="separate"/>
        </w:r>
        <w:r>
          <w:rPr>
            <w:webHidden/>
          </w:rPr>
          <w:t>12</w:t>
        </w:r>
        <w:r>
          <w:rPr>
            <w:webHidden/>
          </w:rPr>
          <w:fldChar w:fldCharType="end"/>
        </w:r>
      </w:hyperlink>
    </w:p>
    <w:p w14:paraId="0B6B3B9E" w14:textId="700B85E4" w:rsidR="00A6190C" w:rsidRDefault="00A6190C">
      <w:pPr>
        <w:pStyle w:val="TableofFigures"/>
        <w:rPr>
          <w:rFonts w:asciiTheme="minorHAnsi" w:eastAsiaTheme="minorEastAsia" w:hAnsiTheme="minorHAnsi" w:cstheme="minorBidi"/>
          <w:kern w:val="2"/>
          <w14:ligatures w14:val="standardContextual"/>
        </w:rPr>
      </w:pPr>
      <w:hyperlink w:anchor="_Toc189791530" w:history="1">
        <w:r w:rsidRPr="005B020B">
          <w:rPr>
            <w:rStyle w:val="Hyperlink"/>
          </w:rPr>
          <w:t>Table 3: Impact of Material Processing</w:t>
        </w:r>
        <w:r>
          <w:rPr>
            <w:webHidden/>
          </w:rPr>
          <w:tab/>
        </w:r>
        <w:r>
          <w:rPr>
            <w:webHidden/>
          </w:rPr>
          <w:fldChar w:fldCharType="begin"/>
        </w:r>
        <w:r>
          <w:rPr>
            <w:webHidden/>
          </w:rPr>
          <w:instrText xml:space="preserve"> PAGEREF _Toc189791530 \h </w:instrText>
        </w:r>
        <w:r>
          <w:rPr>
            <w:webHidden/>
          </w:rPr>
        </w:r>
        <w:r>
          <w:rPr>
            <w:webHidden/>
          </w:rPr>
          <w:fldChar w:fldCharType="separate"/>
        </w:r>
        <w:r>
          <w:rPr>
            <w:webHidden/>
          </w:rPr>
          <w:t>12</w:t>
        </w:r>
        <w:r>
          <w:rPr>
            <w:webHidden/>
          </w:rPr>
          <w:fldChar w:fldCharType="end"/>
        </w:r>
      </w:hyperlink>
    </w:p>
    <w:p w14:paraId="2BDAE681" w14:textId="1C7F6590" w:rsidR="00A6190C" w:rsidRDefault="00A6190C">
      <w:pPr>
        <w:pStyle w:val="TableofFigures"/>
        <w:rPr>
          <w:rFonts w:asciiTheme="minorHAnsi" w:eastAsiaTheme="minorEastAsia" w:hAnsiTheme="minorHAnsi" w:cstheme="minorBidi"/>
          <w:kern w:val="2"/>
          <w14:ligatures w14:val="standardContextual"/>
        </w:rPr>
      </w:pPr>
      <w:hyperlink w:anchor="_Toc189791531" w:history="1">
        <w:r w:rsidRPr="005B020B">
          <w:rPr>
            <w:rStyle w:val="Hyperlink"/>
          </w:rPr>
          <w:t>Table 4: Impact of Component Manufacturing</w:t>
        </w:r>
        <w:r>
          <w:rPr>
            <w:webHidden/>
          </w:rPr>
          <w:tab/>
        </w:r>
        <w:r>
          <w:rPr>
            <w:webHidden/>
          </w:rPr>
          <w:fldChar w:fldCharType="begin"/>
        </w:r>
        <w:r>
          <w:rPr>
            <w:webHidden/>
          </w:rPr>
          <w:instrText xml:space="preserve"> PAGEREF _Toc189791531 \h </w:instrText>
        </w:r>
        <w:r>
          <w:rPr>
            <w:webHidden/>
          </w:rPr>
        </w:r>
        <w:r>
          <w:rPr>
            <w:webHidden/>
          </w:rPr>
          <w:fldChar w:fldCharType="separate"/>
        </w:r>
        <w:r>
          <w:rPr>
            <w:webHidden/>
          </w:rPr>
          <w:t>13</w:t>
        </w:r>
        <w:r>
          <w:rPr>
            <w:webHidden/>
          </w:rPr>
          <w:fldChar w:fldCharType="end"/>
        </w:r>
      </w:hyperlink>
    </w:p>
    <w:p w14:paraId="07C9AEFF" w14:textId="03DA911B" w:rsidR="00A6190C" w:rsidRDefault="00A6190C">
      <w:pPr>
        <w:pStyle w:val="TableofFigures"/>
        <w:rPr>
          <w:rFonts w:asciiTheme="minorHAnsi" w:eastAsiaTheme="minorEastAsia" w:hAnsiTheme="minorHAnsi" w:cstheme="minorBidi"/>
          <w:kern w:val="2"/>
          <w14:ligatures w14:val="standardContextual"/>
        </w:rPr>
      </w:pPr>
      <w:hyperlink w:anchor="_Toc189791532" w:history="1">
        <w:r w:rsidRPr="005B020B">
          <w:rPr>
            <w:rStyle w:val="Hyperlink"/>
          </w:rPr>
          <w:t>Table 5: Impact of Product Packaging</w:t>
        </w:r>
        <w:r>
          <w:rPr>
            <w:webHidden/>
          </w:rPr>
          <w:tab/>
        </w:r>
        <w:r>
          <w:rPr>
            <w:webHidden/>
          </w:rPr>
          <w:fldChar w:fldCharType="begin"/>
        </w:r>
        <w:r>
          <w:rPr>
            <w:webHidden/>
          </w:rPr>
          <w:instrText xml:space="preserve"> PAGEREF _Toc189791532 \h </w:instrText>
        </w:r>
        <w:r>
          <w:rPr>
            <w:webHidden/>
          </w:rPr>
        </w:r>
        <w:r>
          <w:rPr>
            <w:webHidden/>
          </w:rPr>
          <w:fldChar w:fldCharType="separate"/>
        </w:r>
        <w:r>
          <w:rPr>
            <w:webHidden/>
          </w:rPr>
          <w:t>14</w:t>
        </w:r>
        <w:r>
          <w:rPr>
            <w:webHidden/>
          </w:rPr>
          <w:fldChar w:fldCharType="end"/>
        </w:r>
      </w:hyperlink>
    </w:p>
    <w:p w14:paraId="5F4B0EBA" w14:textId="51981458" w:rsidR="00A6190C" w:rsidRDefault="00A6190C">
      <w:pPr>
        <w:pStyle w:val="TableofFigures"/>
        <w:rPr>
          <w:rFonts w:asciiTheme="minorHAnsi" w:eastAsiaTheme="minorEastAsia" w:hAnsiTheme="minorHAnsi" w:cstheme="minorBidi"/>
          <w:kern w:val="2"/>
          <w14:ligatures w14:val="standardContextual"/>
        </w:rPr>
      </w:pPr>
      <w:hyperlink w:anchor="_Toc189791533" w:history="1">
        <w:r w:rsidRPr="005B020B">
          <w:rPr>
            <w:rStyle w:val="Hyperlink"/>
          </w:rPr>
          <w:t>Table 6: Impact of Product Transportation</w:t>
        </w:r>
        <w:r>
          <w:rPr>
            <w:webHidden/>
          </w:rPr>
          <w:tab/>
        </w:r>
        <w:r>
          <w:rPr>
            <w:webHidden/>
          </w:rPr>
          <w:fldChar w:fldCharType="begin"/>
        </w:r>
        <w:r>
          <w:rPr>
            <w:webHidden/>
          </w:rPr>
          <w:instrText xml:space="preserve"> PAGEREF _Toc189791533 \h </w:instrText>
        </w:r>
        <w:r>
          <w:rPr>
            <w:webHidden/>
          </w:rPr>
        </w:r>
        <w:r>
          <w:rPr>
            <w:webHidden/>
          </w:rPr>
          <w:fldChar w:fldCharType="separate"/>
        </w:r>
        <w:r>
          <w:rPr>
            <w:webHidden/>
          </w:rPr>
          <w:t>14</w:t>
        </w:r>
        <w:r>
          <w:rPr>
            <w:webHidden/>
          </w:rPr>
          <w:fldChar w:fldCharType="end"/>
        </w:r>
      </w:hyperlink>
    </w:p>
    <w:p w14:paraId="5D80E836" w14:textId="3BA94D78" w:rsidR="00A6190C" w:rsidRDefault="00A6190C">
      <w:pPr>
        <w:pStyle w:val="TableofFigures"/>
        <w:rPr>
          <w:rFonts w:asciiTheme="minorHAnsi" w:eastAsiaTheme="minorEastAsia" w:hAnsiTheme="minorHAnsi" w:cstheme="minorBidi"/>
          <w:kern w:val="2"/>
          <w14:ligatures w14:val="standardContextual"/>
        </w:rPr>
      </w:pPr>
      <w:hyperlink w:anchor="_Toc189791534" w:history="1">
        <w:r w:rsidRPr="005B020B">
          <w:rPr>
            <w:rStyle w:val="Hyperlink"/>
          </w:rPr>
          <w:t>Table 7: Impact of Product Effective Lifespan</w:t>
        </w:r>
        <w:r>
          <w:rPr>
            <w:webHidden/>
          </w:rPr>
          <w:tab/>
        </w:r>
        <w:r>
          <w:rPr>
            <w:webHidden/>
          </w:rPr>
          <w:fldChar w:fldCharType="begin"/>
        </w:r>
        <w:r>
          <w:rPr>
            <w:webHidden/>
          </w:rPr>
          <w:instrText xml:space="preserve"> PAGEREF _Toc189791534 \h </w:instrText>
        </w:r>
        <w:r>
          <w:rPr>
            <w:webHidden/>
          </w:rPr>
        </w:r>
        <w:r>
          <w:rPr>
            <w:webHidden/>
          </w:rPr>
          <w:fldChar w:fldCharType="separate"/>
        </w:r>
        <w:r>
          <w:rPr>
            <w:webHidden/>
          </w:rPr>
          <w:t>15</w:t>
        </w:r>
        <w:r>
          <w:rPr>
            <w:webHidden/>
          </w:rPr>
          <w:fldChar w:fldCharType="end"/>
        </w:r>
      </w:hyperlink>
    </w:p>
    <w:p w14:paraId="35593603" w14:textId="1AF9DE4D" w:rsidR="00A6190C" w:rsidRDefault="00A6190C">
      <w:pPr>
        <w:pStyle w:val="TableofFigures"/>
        <w:rPr>
          <w:rFonts w:asciiTheme="minorHAnsi" w:eastAsiaTheme="minorEastAsia" w:hAnsiTheme="minorHAnsi" w:cstheme="minorBidi"/>
          <w:kern w:val="2"/>
          <w14:ligatures w14:val="standardContextual"/>
        </w:rPr>
      </w:pPr>
      <w:hyperlink w:anchor="_Toc189791535" w:history="1">
        <w:r w:rsidRPr="005B020B">
          <w:rPr>
            <w:rStyle w:val="Hyperlink"/>
          </w:rPr>
          <w:t>Table 8: Impact of Product and Product Component Design</w:t>
        </w:r>
        <w:r>
          <w:rPr>
            <w:webHidden/>
          </w:rPr>
          <w:tab/>
        </w:r>
        <w:r>
          <w:rPr>
            <w:webHidden/>
          </w:rPr>
          <w:fldChar w:fldCharType="begin"/>
        </w:r>
        <w:r>
          <w:rPr>
            <w:webHidden/>
          </w:rPr>
          <w:instrText xml:space="preserve"> PAGEREF _Toc189791535 \h </w:instrText>
        </w:r>
        <w:r>
          <w:rPr>
            <w:webHidden/>
          </w:rPr>
        </w:r>
        <w:r>
          <w:rPr>
            <w:webHidden/>
          </w:rPr>
          <w:fldChar w:fldCharType="separate"/>
        </w:r>
        <w:r>
          <w:rPr>
            <w:webHidden/>
          </w:rPr>
          <w:t>15</w:t>
        </w:r>
        <w:r>
          <w:rPr>
            <w:webHidden/>
          </w:rPr>
          <w:fldChar w:fldCharType="end"/>
        </w:r>
      </w:hyperlink>
    </w:p>
    <w:p w14:paraId="3A79D520" w14:textId="064D9275" w:rsidR="00A6190C" w:rsidRDefault="00A6190C">
      <w:pPr>
        <w:pStyle w:val="TableofFigures"/>
        <w:rPr>
          <w:rFonts w:asciiTheme="minorHAnsi" w:eastAsiaTheme="minorEastAsia" w:hAnsiTheme="minorHAnsi" w:cstheme="minorBidi"/>
          <w:kern w:val="2"/>
          <w14:ligatures w14:val="standardContextual"/>
        </w:rPr>
      </w:pPr>
      <w:hyperlink w:anchor="_Toc189791536" w:history="1">
        <w:r w:rsidRPr="005B020B">
          <w:rPr>
            <w:rStyle w:val="Hyperlink"/>
          </w:rPr>
          <w:t>Table 9: Overall Environmental Impact of Product</w:t>
        </w:r>
        <w:r>
          <w:rPr>
            <w:webHidden/>
          </w:rPr>
          <w:tab/>
        </w:r>
        <w:r>
          <w:rPr>
            <w:webHidden/>
          </w:rPr>
          <w:fldChar w:fldCharType="begin"/>
        </w:r>
        <w:r>
          <w:rPr>
            <w:webHidden/>
          </w:rPr>
          <w:instrText xml:space="preserve"> PAGEREF _Toc189791536 \h </w:instrText>
        </w:r>
        <w:r>
          <w:rPr>
            <w:webHidden/>
          </w:rPr>
        </w:r>
        <w:r>
          <w:rPr>
            <w:webHidden/>
          </w:rPr>
          <w:fldChar w:fldCharType="separate"/>
        </w:r>
        <w:r>
          <w:rPr>
            <w:webHidden/>
          </w:rPr>
          <w:t>16</w:t>
        </w:r>
        <w:r>
          <w:rPr>
            <w:webHidden/>
          </w:rPr>
          <w:fldChar w:fldCharType="end"/>
        </w:r>
      </w:hyperlink>
    </w:p>
    <w:p w14:paraId="6EF203C4" w14:textId="6B03974C" w:rsidR="00A6190C" w:rsidRDefault="00A6190C">
      <w:pPr>
        <w:pStyle w:val="TableofFigures"/>
        <w:rPr>
          <w:rFonts w:asciiTheme="minorHAnsi" w:eastAsiaTheme="minorEastAsia" w:hAnsiTheme="minorHAnsi" w:cstheme="minorBidi"/>
          <w:kern w:val="2"/>
          <w14:ligatures w14:val="standardContextual"/>
        </w:rPr>
      </w:pPr>
      <w:hyperlink w:anchor="_Toc189791537" w:history="1">
        <w:r w:rsidRPr="005B020B">
          <w:rPr>
            <w:rStyle w:val="Hyperlink"/>
          </w:rPr>
          <w:t>Table 10: Revised Overall Environmental Impact of Product</w:t>
        </w:r>
        <w:r>
          <w:rPr>
            <w:webHidden/>
          </w:rPr>
          <w:tab/>
        </w:r>
        <w:r>
          <w:rPr>
            <w:webHidden/>
          </w:rPr>
          <w:fldChar w:fldCharType="begin"/>
        </w:r>
        <w:r>
          <w:rPr>
            <w:webHidden/>
          </w:rPr>
          <w:instrText xml:space="preserve"> PAGEREF _Toc189791537 \h </w:instrText>
        </w:r>
        <w:r>
          <w:rPr>
            <w:webHidden/>
          </w:rPr>
        </w:r>
        <w:r>
          <w:rPr>
            <w:webHidden/>
          </w:rPr>
          <w:fldChar w:fldCharType="separate"/>
        </w:r>
        <w:r>
          <w:rPr>
            <w:webHidden/>
          </w:rPr>
          <w:t>17</w:t>
        </w:r>
        <w:r>
          <w:rPr>
            <w:webHidden/>
          </w:rPr>
          <w:fldChar w:fldCharType="end"/>
        </w:r>
      </w:hyperlink>
    </w:p>
    <w:p w14:paraId="5587598F" w14:textId="1B81AFCF" w:rsidR="00A6190C" w:rsidRDefault="00A6190C">
      <w:pPr>
        <w:pStyle w:val="TableofFigures"/>
        <w:rPr>
          <w:rFonts w:asciiTheme="minorHAnsi" w:eastAsiaTheme="minorEastAsia" w:hAnsiTheme="minorHAnsi" w:cstheme="minorBidi"/>
          <w:kern w:val="2"/>
          <w14:ligatures w14:val="standardContextual"/>
        </w:rPr>
      </w:pPr>
      <w:hyperlink w:anchor="_Toc189791538" w:history="1">
        <w:r w:rsidRPr="005B020B">
          <w:rPr>
            <w:rStyle w:val="Hyperlink"/>
          </w:rPr>
          <w:t>Table 11: Translation of Client Statements Into Need Statements</w:t>
        </w:r>
        <w:r>
          <w:rPr>
            <w:webHidden/>
          </w:rPr>
          <w:tab/>
        </w:r>
        <w:r>
          <w:rPr>
            <w:webHidden/>
          </w:rPr>
          <w:fldChar w:fldCharType="begin"/>
        </w:r>
        <w:r>
          <w:rPr>
            <w:webHidden/>
          </w:rPr>
          <w:instrText xml:space="preserve"> PAGEREF _Toc189791538 \h </w:instrText>
        </w:r>
        <w:r>
          <w:rPr>
            <w:webHidden/>
          </w:rPr>
        </w:r>
        <w:r>
          <w:rPr>
            <w:webHidden/>
          </w:rPr>
          <w:fldChar w:fldCharType="separate"/>
        </w:r>
        <w:r>
          <w:rPr>
            <w:webHidden/>
          </w:rPr>
          <w:t>26</w:t>
        </w:r>
        <w:r>
          <w:rPr>
            <w:webHidden/>
          </w:rPr>
          <w:fldChar w:fldCharType="end"/>
        </w:r>
      </w:hyperlink>
    </w:p>
    <w:p w14:paraId="44839765" w14:textId="54E3846F" w:rsidR="00A6190C" w:rsidRDefault="00A6190C">
      <w:pPr>
        <w:pStyle w:val="TableofFigures"/>
        <w:rPr>
          <w:rFonts w:asciiTheme="minorHAnsi" w:eastAsiaTheme="minorEastAsia" w:hAnsiTheme="minorHAnsi" w:cstheme="minorBidi"/>
          <w:kern w:val="2"/>
          <w14:ligatures w14:val="standardContextual"/>
        </w:rPr>
      </w:pPr>
      <w:hyperlink w:anchor="_Toc189791539" w:history="1">
        <w:r w:rsidRPr="005B020B">
          <w:rPr>
            <w:rStyle w:val="Hyperlink"/>
          </w:rPr>
          <w:t>Table 12: Ranking of Need Statement Importance with Justification</w:t>
        </w:r>
        <w:r>
          <w:rPr>
            <w:webHidden/>
          </w:rPr>
          <w:tab/>
        </w:r>
        <w:r>
          <w:rPr>
            <w:webHidden/>
          </w:rPr>
          <w:fldChar w:fldCharType="begin"/>
        </w:r>
        <w:r>
          <w:rPr>
            <w:webHidden/>
          </w:rPr>
          <w:instrText xml:space="preserve"> PAGEREF _Toc189791539 \h </w:instrText>
        </w:r>
        <w:r>
          <w:rPr>
            <w:webHidden/>
          </w:rPr>
        </w:r>
        <w:r>
          <w:rPr>
            <w:webHidden/>
          </w:rPr>
          <w:fldChar w:fldCharType="separate"/>
        </w:r>
        <w:r>
          <w:rPr>
            <w:webHidden/>
          </w:rPr>
          <w:t>28</w:t>
        </w:r>
        <w:r>
          <w:rPr>
            <w:webHidden/>
          </w:rPr>
          <w:fldChar w:fldCharType="end"/>
        </w:r>
      </w:hyperlink>
    </w:p>
    <w:p w14:paraId="0753CC5F" w14:textId="54931565" w:rsidR="00A6190C" w:rsidRDefault="00A6190C">
      <w:pPr>
        <w:pStyle w:val="TableofFigures"/>
        <w:rPr>
          <w:rFonts w:asciiTheme="minorHAnsi" w:eastAsiaTheme="minorEastAsia" w:hAnsiTheme="minorHAnsi" w:cstheme="minorBidi"/>
          <w:kern w:val="2"/>
          <w14:ligatures w14:val="standardContextual"/>
        </w:rPr>
      </w:pPr>
      <w:hyperlink w:anchor="_Toc189791540" w:history="1">
        <w:r w:rsidRPr="005B020B">
          <w:rPr>
            <w:rStyle w:val="Hyperlink"/>
          </w:rPr>
          <w:t>Table 13: Metrics Associated with Client Needs &amp; Need Statements</w:t>
        </w:r>
        <w:r>
          <w:rPr>
            <w:webHidden/>
          </w:rPr>
          <w:tab/>
        </w:r>
        <w:r>
          <w:rPr>
            <w:webHidden/>
          </w:rPr>
          <w:fldChar w:fldCharType="begin"/>
        </w:r>
        <w:r>
          <w:rPr>
            <w:webHidden/>
          </w:rPr>
          <w:instrText xml:space="preserve"> PAGEREF _Toc189791540 \h </w:instrText>
        </w:r>
        <w:r>
          <w:rPr>
            <w:webHidden/>
          </w:rPr>
        </w:r>
        <w:r>
          <w:rPr>
            <w:webHidden/>
          </w:rPr>
          <w:fldChar w:fldCharType="separate"/>
        </w:r>
        <w:r>
          <w:rPr>
            <w:webHidden/>
          </w:rPr>
          <w:t>33</w:t>
        </w:r>
        <w:r>
          <w:rPr>
            <w:webHidden/>
          </w:rPr>
          <w:fldChar w:fldCharType="end"/>
        </w:r>
      </w:hyperlink>
    </w:p>
    <w:p w14:paraId="34D40159" w14:textId="634A9B57" w:rsidR="00A6190C" w:rsidRDefault="00A6190C">
      <w:pPr>
        <w:pStyle w:val="TableofFigures"/>
        <w:rPr>
          <w:rFonts w:asciiTheme="minorHAnsi" w:eastAsiaTheme="minorEastAsia" w:hAnsiTheme="minorHAnsi" w:cstheme="minorBidi"/>
          <w:kern w:val="2"/>
          <w14:ligatures w14:val="standardContextual"/>
        </w:rPr>
      </w:pPr>
      <w:hyperlink w:anchor="_Toc189791541" w:history="1">
        <w:r w:rsidRPr="005B020B">
          <w:rPr>
            <w:rStyle w:val="Hyperlink"/>
          </w:rPr>
          <w:t>Table 14: Benchmarked Products (Description &amp; Source)</w:t>
        </w:r>
        <w:r>
          <w:rPr>
            <w:webHidden/>
          </w:rPr>
          <w:tab/>
        </w:r>
        <w:r>
          <w:rPr>
            <w:webHidden/>
          </w:rPr>
          <w:fldChar w:fldCharType="begin"/>
        </w:r>
        <w:r>
          <w:rPr>
            <w:webHidden/>
          </w:rPr>
          <w:instrText xml:space="preserve"> PAGEREF _Toc189791541 \h </w:instrText>
        </w:r>
        <w:r>
          <w:rPr>
            <w:webHidden/>
          </w:rPr>
        </w:r>
        <w:r>
          <w:rPr>
            <w:webHidden/>
          </w:rPr>
          <w:fldChar w:fldCharType="separate"/>
        </w:r>
        <w:r>
          <w:rPr>
            <w:webHidden/>
          </w:rPr>
          <w:t>35</w:t>
        </w:r>
        <w:r>
          <w:rPr>
            <w:webHidden/>
          </w:rPr>
          <w:fldChar w:fldCharType="end"/>
        </w:r>
      </w:hyperlink>
    </w:p>
    <w:p w14:paraId="44448CF2" w14:textId="4160CECA" w:rsidR="00A6190C" w:rsidRDefault="00A6190C">
      <w:pPr>
        <w:pStyle w:val="TableofFigures"/>
        <w:rPr>
          <w:rFonts w:asciiTheme="minorHAnsi" w:eastAsiaTheme="minorEastAsia" w:hAnsiTheme="minorHAnsi" w:cstheme="minorBidi"/>
          <w:kern w:val="2"/>
          <w14:ligatures w14:val="standardContextual"/>
        </w:rPr>
      </w:pPr>
      <w:hyperlink w:anchor="_Toc189791542" w:history="1">
        <w:r w:rsidRPr="005B020B">
          <w:rPr>
            <w:rStyle w:val="Hyperlink"/>
          </w:rPr>
          <w:t>Table 15: Decision Matrix for Benchmarked Products</w:t>
        </w:r>
        <w:r>
          <w:rPr>
            <w:webHidden/>
          </w:rPr>
          <w:tab/>
        </w:r>
        <w:r>
          <w:rPr>
            <w:webHidden/>
          </w:rPr>
          <w:fldChar w:fldCharType="begin"/>
        </w:r>
        <w:r>
          <w:rPr>
            <w:webHidden/>
          </w:rPr>
          <w:instrText xml:space="preserve"> PAGEREF _Toc189791542 \h </w:instrText>
        </w:r>
        <w:r>
          <w:rPr>
            <w:webHidden/>
          </w:rPr>
        </w:r>
        <w:r>
          <w:rPr>
            <w:webHidden/>
          </w:rPr>
          <w:fldChar w:fldCharType="separate"/>
        </w:r>
        <w:r>
          <w:rPr>
            <w:webHidden/>
          </w:rPr>
          <w:t>38</w:t>
        </w:r>
        <w:r>
          <w:rPr>
            <w:webHidden/>
          </w:rPr>
          <w:fldChar w:fldCharType="end"/>
        </w:r>
      </w:hyperlink>
    </w:p>
    <w:p w14:paraId="14E0030C" w14:textId="23303050" w:rsidR="00A6190C" w:rsidRDefault="00A6190C">
      <w:pPr>
        <w:pStyle w:val="TableofFigures"/>
        <w:rPr>
          <w:rFonts w:asciiTheme="minorHAnsi" w:eastAsiaTheme="minorEastAsia" w:hAnsiTheme="minorHAnsi" w:cstheme="minorBidi"/>
          <w:kern w:val="2"/>
          <w14:ligatures w14:val="standardContextual"/>
        </w:rPr>
      </w:pPr>
      <w:hyperlink w:anchor="_Toc189791543" w:history="1">
        <w:r w:rsidRPr="005B020B">
          <w:rPr>
            <w:rStyle w:val="Hyperlink"/>
          </w:rPr>
          <w:t>Table 16: Target Specifications for Binary Metrics</w:t>
        </w:r>
        <w:r>
          <w:rPr>
            <w:webHidden/>
          </w:rPr>
          <w:tab/>
        </w:r>
        <w:r>
          <w:rPr>
            <w:webHidden/>
          </w:rPr>
          <w:fldChar w:fldCharType="begin"/>
        </w:r>
        <w:r>
          <w:rPr>
            <w:webHidden/>
          </w:rPr>
          <w:instrText xml:space="preserve"> PAGEREF _Toc189791543 \h </w:instrText>
        </w:r>
        <w:r>
          <w:rPr>
            <w:webHidden/>
          </w:rPr>
        </w:r>
        <w:r>
          <w:rPr>
            <w:webHidden/>
          </w:rPr>
          <w:fldChar w:fldCharType="separate"/>
        </w:r>
        <w:r>
          <w:rPr>
            <w:webHidden/>
          </w:rPr>
          <w:t>44</w:t>
        </w:r>
        <w:r>
          <w:rPr>
            <w:webHidden/>
          </w:rPr>
          <w:fldChar w:fldCharType="end"/>
        </w:r>
      </w:hyperlink>
    </w:p>
    <w:p w14:paraId="70E1A2BF" w14:textId="227185A1" w:rsidR="00A6190C" w:rsidRDefault="00A6190C">
      <w:pPr>
        <w:pStyle w:val="TableofFigures"/>
        <w:rPr>
          <w:rFonts w:asciiTheme="minorHAnsi" w:eastAsiaTheme="minorEastAsia" w:hAnsiTheme="minorHAnsi" w:cstheme="minorBidi"/>
          <w:kern w:val="2"/>
          <w14:ligatures w14:val="standardContextual"/>
        </w:rPr>
      </w:pPr>
      <w:hyperlink w:anchor="_Toc189791544" w:history="1">
        <w:r w:rsidRPr="005B020B">
          <w:rPr>
            <w:rStyle w:val="Hyperlink"/>
          </w:rPr>
          <w:t>Table 17: Target Specifications Associated with Metrics</w:t>
        </w:r>
        <w:r>
          <w:rPr>
            <w:webHidden/>
          </w:rPr>
          <w:tab/>
        </w:r>
        <w:r>
          <w:rPr>
            <w:webHidden/>
          </w:rPr>
          <w:fldChar w:fldCharType="begin"/>
        </w:r>
        <w:r>
          <w:rPr>
            <w:webHidden/>
          </w:rPr>
          <w:instrText xml:space="preserve"> PAGEREF _Toc189791544 \h </w:instrText>
        </w:r>
        <w:r>
          <w:rPr>
            <w:webHidden/>
          </w:rPr>
        </w:r>
        <w:r>
          <w:rPr>
            <w:webHidden/>
          </w:rPr>
          <w:fldChar w:fldCharType="separate"/>
        </w:r>
        <w:r>
          <w:rPr>
            <w:webHidden/>
          </w:rPr>
          <w:t>45</w:t>
        </w:r>
        <w:r>
          <w:rPr>
            <w:webHidden/>
          </w:rPr>
          <w:fldChar w:fldCharType="end"/>
        </w:r>
      </w:hyperlink>
    </w:p>
    <w:p w14:paraId="1B2D6CDB" w14:textId="5ECEF4B9" w:rsidR="00A6190C" w:rsidRDefault="00A6190C">
      <w:pPr>
        <w:pStyle w:val="TableofFigures"/>
        <w:rPr>
          <w:rFonts w:asciiTheme="minorHAnsi" w:eastAsiaTheme="minorEastAsia" w:hAnsiTheme="minorHAnsi" w:cstheme="minorBidi"/>
          <w:kern w:val="2"/>
          <w14:ligatures w14:val="standardContextual"/>
        </w:rPr>
      </w:pPr>
      <w:hyperlink w:anchor="_Toc189791545" w:history="1">
        <w:r w:rsidRPr="005B020B">
          <w:rPr>
            <w:rStyle w:val="Hyperlink"/>
          </w:rPr>
          <w:t>Table 18: Potential Design Solutions to Proposed Product Subsystems</w:t>
        </w:r>
        <w:r>
          <w:rPr>
            <w:webHidden/>
          </w:rPr>
          <w:tab/>
        </w:r>
        <w:r>
          <w:rPr>
            <w:webHidden/>
          </w:rPr>
          <w:fldChar w:fldCharType="begin"/>
        </w:r>
        <w:r>
          <w:rPr>
            <w:webHidden/>
          </w:rPr>
          <w:instrText xml:space="preserve"> PAGEREF _Toc189791545 \h </w:instrText>
        </w:r>
        <w:r>
          <w:rPr>
            <w:webHidden/>
          </w:rPr>
        </w:r>
        <w:r>
          <w:rPr>
            <w:webHidden/>
          </w:rPr>
          <w:fldChar w:fldCharType="separate"/>
        </w:r>
        <w:r>
          <w:rPr>
            <w:webHidden/>
          </w:rPr>
          <w:t>47</w:t>
        </w:r>
        <w:r>
          <w:rPr>
            <w:webHidden/>
          </w:rPr>
          <w:fldChar w:fldCharType="end"/>
        </w:r>
      </w:hyperlink>
    </w:p>
    <w:p w14:paraId="38B5BD97" w14:textId="3F6716C9" w:rsidR="00A6190C" w:rsidRDefault="00A6190C">
      <w:pPr>
        <w:pStyle w:val="TableofFigures"/>
        <w:rPr>
          <w:rFonts w:asciiTheme="minorHAnsi" w:eastAsiaTheme="minorEastAsia" w:hAnsiTheme="minorHAnsi" w:cstheme="minorBidi"/>
          <w:kern w:val="2"/>
          <w14:ligatures w14:val="standardContextual"/>
        </w:rPr>
      </w:pPr>
      <w:hyperlink w:anchor="_Toc189791546" w:history="1">
        <w:r w:rsidRPr="005B020B">
          <w:rPr>
            <w:rStyle w:val="Hyperlink"/>
          </w:rPr>
          <w:t>Table 19: Decision Matrix for Global Concept Evaluation &amp; Selection</w:t>
        </w:r>
        <w:r>
          <w:rPr>
            <w:webHidden/>
          </w:rPr>
          <w:tab/>
        </w:r>
        <w:r>
          <w:rPr>
            <w:webHidden/>
          </w:rPr>
          <w:fldChar w:fldCharType="begin"/>
        </w:r>
        <w:r>
          <w:rPr>
            <w:webHidden/>
          </w:rPr>
          <w:instrText xml:space="preserve"> PAGEREF _Toc189791546 \h </w:instrText>
        </w:r>
        <w:r>
          <w:rPr>
            <w:webHidden/>
          </w:rPr>
        </w:r>
        <w:r>
          <w:rPr>
            <w:webHidden/>
          </w:rPr>
          <w:fldChar w:fldCharType="separate"/>
        </w:r>
        <w:r>
          <w:rPr>
            <w:webHidden/>
          </w:rPr>
          <w:t>54</w:t>
        </w:r>
        <w:r>
          <w:rPr>
            <w:webHidden/>
          </w:rPr>
          <w:fldChar w:fldCharType="end"/>
        </w:r>
      </w:hyperlink>
    </w:p>
    <w:p w14:paraId="2F370DE4" w14:textId="2CD83223" w:rsidR="00A6190C" w:rsidRDefault="00A6190C">
      <w:pPr>
        <w:pStyle w:val="TableofFigures"/>
        <w:rPr>
          <w:rFonts w:asciiTheme="minorHAnsi" w:eastAsiaTheme="minorEastAsia" w:hAnsiTheme="minorHAnsi" w:cstheme="minorBidi"/>
          <w:kern w:val="2"/>
          <w14:ligatures w14:val="standardContextual"/>
        </w:rPr>
      </w:pPr>
      <w:hyperlink w:anchor="_Toc189791547" w:history="1">
        <w:r w:rsidRPr="005B020B">
          <w:rPr>
            <w:rStyle w:val="Hyperlink"/>
          </w:rPr>
          <w:t>Table 20: Implementation Plan</w:t>
        </w:r>
        <w:r>
          <w:rPr>
            <w:webHidden/>
          </w:rPr>
          <w:tab/>
        </w:r>
        <w:r>
          <w:rPr>
            <w:webHidden/>
          </w:rPr>
          <w:fldChar w:fldCharType="begin"/>
        </w:r>
        <w:r>
          <w:rPr>
            <w:webHidden/>
          </w:rPr>
          <w:instrText xml:space="preserve"> PAGEREF _Toc189791547 \h </w:instrText>
        </w:r>
        <w:r>
          <w:rPr>
            <w:webHidden/>
          </w:rPr>
        </w:r>
        <w:r>
          <w:rPr>
            <w:webHidden/>
          </w:rPr>
          <w:fldChar w:fldCharType="separate"/>
        </w:r>
        <w:r>
          <w:rPr>
            <w:webHidden/>
          </w:rPr>
          <w:t>68</w:t>
        </w:r>
        <w:r>
          <w:rPr>
            <w:webHidden/>
          </w:rPr>
          <w:fldChar w:fldCharType="end"/>
        </w:r>
      </w:hyperlink>
    </w:p>
    <w:p w14:paraId="6E1CBAF8" w14:textId="5F1EAEEC" w:rsidR="00A6190C" w:rsidRDefault="00A6190C">
      <w:pPr>
        <w:pStyle w:val="TableofFigures"/>
        <w:rPr>
          <w:rFonts w:asciiTheme="minorHAnsi" w:eastAsiaTheme="minorEastAsia" w:hAnsiTheme="minorHAnsi" w:cstheme="minorBidi"/>
          <w:kern w:val="2"/>
          <w14:ligatures w14:val="standardContextual"/>
        </w:rPr>
      </w:pPr>
      <w:hyperlink w:anchor="_Toc189791548" w:history="1">
        <w:r w:rsidRPr="005B020B">
          <w:rPr>
            <w:rStyle w:val="Hyperlink"/>
          </w:rPr>
          <w:t>Table 21: Detailed BOM for Product</w:t>
        </w:r>
        <w:r>
          <w:rPr>
            <w:webHidden/>
          </w:rPr>
          <w:tab/>
        </w:r>
        <w:r>
          <w:rPr>
            <w:webHidden/>
          </w:rPr>
          <w:fldChar w:fldCharType="begin"/>
        </w:r>
        <w:r>
          <w:rPr>
            <w:webHidden/>
          </w:rPr>
          <w:instrText xml:space="preserve"> PAGEREF _Toc189791548 \h </w:instrText>
        </w:r>
        <w:r>
          <w:rPr>
            <w:webHidden/>
          </w:rPr>
        </w:r>
        <w:r>
          <w:rPr>
            <w:webHidden/>
          </w:rPr>
          <w:fldChar w:fldCharType="separate"/>
        </w:r>
        <w:r>
          <w:rPr>
            <w:webHidden/>
          </w:rPr>
          <w:t>74</w:t>
        </w:r>
        <w:r>
          <w:rPr>
            <w:webHidden/>
          </w:rPr>
          <w:fldChar w:fldCharType="end"/>
        </w:r>
      </w:hyperlink>
    </w:p>
    <w:p w14:paraId="1C3C9A44" w14:textId="5F3D9F72" w:rsidR="008565E6" w:rsidRDefault="004A6DB8" w:rsidP="40F43F8B">
      <w:pPr>
        <w:pStyle w:val="TableofFigures"/>
        <w:rPr>
          <w:color w:val="C00000"/>
          <w:lang w:val="en-CA"/>
        </w:rPr>
      </w:pPr>
      <w:r>
        <w:rPr>
          <w:color w:val="C00000"/>
          <w:lang w:val="en-CA"/>
        </w:rPr>
        <w:fldChar w:fldCharType="end"/>
      </w:r>
    </w:p>
    <w:p w14:paraId="18357DDA" w14:textId="77777777" w:rsidR="0060015D" w:rsidRDefault="0060015D">
      <w:pPr>
        <w:spacing w:line="240" w:lineRule="auto"/>
        <w:rPr>
          <w:noProof/>
          <w:color w:val="C00000"/>
          <w:lang w:val="en-CA"/>
        </w:rPr>
      </w:pPr>
      <w:r>
        <w:rPr>
          <w:color w:val="C00000"/>
          <w:lang w:val="en-CA"/>
        </w:rPr>
        <w:br w:type="page"/>
      </w:r>
    </w:p>
    <w:p w14:paraId="05E8CD17" w14:textId="2159EC74" w:rsidR="00E3176B" w:rsidRPr="0060015D" w:rsidRDefault="0074133A" w:rsidP="0060015D">
      <w:pPr>
        <w:pStyle w:val="ListofAcronyms"/>
        <w:rPr>
          <w:lang w:val="en-CA"/>
        </w:rPr>
      </w:pPr>
      <w:bookmarkStart w:id="16" w:name="_Toc189791475"/>
      <w:bookmarkEnd w:id="14"/>
      <w:bookmarkEnd w:id="15"/>
      <w:r w:rsidRPr="42D873FD">
        <w:rPr>
          <w:lang w:val="en-CA"/>
        </w:rPr>
        <w:lastRenderedPageBreak/>
        <w:t>Glossary</w:t>
      </w:r>
      <w:bookmarkEnd w:id="16"/>
    </w:p>
    <w:p w14:paraId="2E0337E0" w14:textId="42C4AFA0" w:rsidR="006C3EAE" w:rsidRDefault="006C3EAE" w:rsidP="006C3EAE">
      <w:pPr>
        <w:pStyle w:val="Caption"/>
        <w:keepNext/>
      </w:pPr>
      <w:bookmarkStart w:id="17" w:name="_Toc189791528"/>
      <w:r>
        <w:t xml:space="preserve">Table </w:t>
      </w:r>
      <w:r>
        <w:fldChar w:fldCharType="begin"/>
      </w:r>
      <w:r>
        <w:instrText xml:space="preserve"> SEQ Table \* ARABIC </w:instrText>
      </w:r>
      <w:r>
        <w:fldChar w:fldCharType="separate"/>
      </w:r>
      <w:r>
        <w:rPr>
          <w:noProof/>
        </w:rPr>
        <w:t>1</w:t>
      </w:r>
      <w:r>
        <w:fldChar w:fldCharType="end"/>
      </w:r>
      <w:r>
        <w:t>: Glossary</w:t>
      </w:r>
      <w:bookmarkEnd w:id="17"/>
    </w:p>
    <w:tbl>
      <w:tblPr>
        <w:tblStyle w:val="TableGrid"/>
        <w:tblW w:w="7088" w:type="dxa"/>
        <w:tblInd w:w="1242" w:type="dxa"/>
        <w:tblLook w:val="04A0" w:firstRow="1" w:lastRow="0" w:firstColumn="1" w:lastColumn="0" w:noHBand="0" w:noVBand="1"/>
      </w:tblPr>
      <w:tblGrid>
        <w:gridCol w:w="1605"/>
        <w:gridCol w:w="1656"/>
        <w:gridCol w:w="3827"/>
      </w:tblGrid>
      <w:tr w:rsidR="00E3176B" w14:paraId="669DF9C5" w14:textId="77777777" w:rsidTr="42D873FD">
        <w:tc>
          <w:tcPr>
            <w:tcW w:w="1605" w:type="dxa"/>
            <w:shd w:val="clear" w:color="auto" w:fill="D9D9D9" w:themeFill="background1" w:themeFillShade="D9"/>
            <w:vAlign w:val="center"/>
          </w:tcPr>
          <w:p w14:paraId="4F10A7F9" w14:textId="3FB9933B" w:rsidR="00E3176B" w:rsidRPr="00E3176B" w:rsidRDefault="00E3176B" w:rsidP="001E6962">
            <w:pPr>
              <w:jc w:val="center"/>
              <w:rPr>
                <w:b/>
                <w:bCs/>
              </w:rPr>
            </w:pPr>
            <w:r w:rsidRPr="00E3176B">
              <w:rPr>
                <w:b/>
                <w:bCs/>
              </w:rPr>
              <w:t>Term</w:t>
            </w:r>
          </w:p>
        </w:tc>
        <w:tc>
          <w:tcPr>
            <w:tcW w:w="1656" w:type="dxa"/>
            <w:shd w:val="clear" w:color="auto" w:fill="D9D9D9" w:themeFill="background1" w:themeFillShade="D9"/>
          </w:tcPr>
          <w:p w14:paraId="49D3F044" w14:textId="72BD84DC" w:rsidR="00E3176B" w:rsidRPr="000227C4" w:rsidRDefault="00E3176B" w:rsidP="001E6962">
            <w:pPr>
              <w:jc w:val="center"/>
              <w:rPr>
                <w:b/>
                <w:bCs/>
                <w:lang w:val="en-CA"/>
              </w:rPr>
            </w:pPr>
            <w:r>
              <w:rPr>
                <w:b/>
                <w:bCs/>
                <w:lang w:val="en-CA"/>
              </w:rPr>
              <w:t>Acronym</w:t>
            </w:r>
          </w:p>
        </w:tc>
        <w:tc>
          <w:tcPr>
            <w:tcW w:w="3827" w:type="dxa"/>
            <w:shd w:val="clear" w:color="auto" w:fill="D9D9D9" w:themeFill="background1" w:themeFillShade="D9"/>
            <w:vAlign w:val="center"/>
          </w:tcPr>
          <w:p w14:paraId="4D08D346" w14:textId="500E25FB" w:rsidR="00E3176B" w:rsidRDefault="00E3176B" w:rsidP="001E6962">
            <w:pPr>
              <w:jc w:val="center"/>
            </w:pPr>
            <w:r w:rsidRPr="000227C4">
              <w:rPr>
                <w:b/>
                <w:bCs/>
                <w:lang w:val="en-CA"/>
              </w:rPr>
              <w:t>Definition</w:t>
            </w:r>
          </w:p>
        </w:tc>
      </w:tr>
      <w:tr w:rsidR="00E3176B" w14:paraId="4EE54EC8" w14:textId="77777777" w:rsidTr="42D873FD">
        <w:tc>
          <w:tcPr>
            <w:tcW w:w="1605" w:type="dxa"/>
          </w:tcPr>
          <w:p w14:paraId="5583F67F" w14:textId="1318CE21" w:rsidR="00E3176B" w:rsidRDefault="0B94BDD0" w:rsidP="001E6962">
            <w:r>
              <w:t>Design For X</w:t>
            </w:r>
          </w:p>
        </w:tc>
        <w:tc>
          <w:tcPr>
            <w:tcW w:w="1656" w:type="dxa"/>
          </w:tcPr>
          <w:p w14:paraId="5C3DA78E" w14:textId="102C378F" w:rsidR="00E3176B" w:rsidRDefault="0B94BDD0" w:rsidP="001E6962">
            <w:r>
              <w:t>DFX</w:t>
            </w:r>
          </w:p>
        </w:tc>
        <w:tc>
          <w:tcPr>
            <w:tcW w:w="3827" w:type="dxa"/>
          </w:tcPr>
          <w:p w14:paraId="4294509C" w14:textId="49409424" w:rsidR="00E3176B" w:rsidRDefault="05F836EF" w:rsidP="776795F7">
            <w:pPr>
              <w:spacing w:line="360" w:lineRule="auto"/>
            </w:pPr>
            <w:r>
              <w:t>Design of a product or service to fulfill a specific need as outlined by international established standards and methods</w:t>
            </w:r>
            <w:r w:rsidR="41E2E1FF">
              <w:t>.</w:t>
            </w:r>
          </w:p>
        </w:tc>
      </w:tr>
      <w:tr w:rsidR="00E3176B" w14:paraId="4CD4E3B7" w14:textId="77777777" w:rsidTr="42D873FD">
        <w:tc>
          <w:tcPr>
            <w:tcW w:w="1605" w:type="dxa"/>
          </w:tcPr>
          <w:p w14:paraId="4E0C2DE4" w14:textId="72A4F0C4" w:rsidR="00E3176B" w:rsidRDefault="3ECD7308" w:rsidP="001E6962">
            <w:r>
              <w:t>Life Cycle Analysis</w:t>
            </w:r>
          </w:p>
        </w:tc>
        <w:tc>
          <w:tcPr>
            <w:tcW w:w="1656" w:type="dxa"/>
          </w:tcPr>
          <w:p w14:paraId="158BB030" w14:textId="6771CCF5" w:rsidR="00E3176B" w:rsidRDefault="3ECD7308" w:rsidP="001E6962">
            <w:r>
              <w:t>L</w:t>
            </w:r>
            <w:r w:rsidR="006E3F08">
              <w:t>C</w:t>
            </w:r>
            <w:r>
              <w:t>A</w:t>
            </w:r>
          </w:p>
        </w:tc>
        <w:tc>
          <w:tcPr>
            <w:tcW w:w="3827" w:type="dxa"/>
          </w:tcPr>
          <w:p w14:paraId="4449587F" w14:textId="5307153F" w:rsidR="00E3176B" w:rsidRDefault="25F10D0D" w:rsidP="42D873FD">
            <w:pPr>
              <w:spacing w:line="360" w:lineRule="auto"/>
            </w:pPr>
            <w:r>
              <w:t>A process by which a specific portion of a product’s life can be scrutinized to quantify impact.</w:t>
            </w:r>
          </w:p>
        </w:tc>
      </w:tr>
      <w:tr w:rsidR="00E3176B" w14:paraId="2E6F87D8" w14:textId="77777777" w:rsidTr="42D873FD">
        <w:tc>
          <w:tcPr>
            <w:tcW w:w="1605" w:type="dxa"/>
          </w:tcPr>
          <w:p w14:paraId="1E30CCAF" w14:textId="4D007A6D" w:rsidR="00E3176B" w:rsidRDefault="40111C6C" w:rsidP="001E6962">
            <w:r>
              <w:t>Triple Bottom Line</w:t>
            </w:r>
          </w:p>
        </w:tc>
        <w:tc>
          <w:tcPr>
            <w:tcW w:w="1656" w:type="dxa"/>
          </w:tcPr>
          <w:p w14:paraId="441221D2" w14:textId="4116DDFC" w:rsidR="00E3176B" w:rsidRDefault="40111C6C" w:rsidP="001E6962">
            <w:r>
              <w:t>TBL</w:t>
            </w:r>
          </w:p>
        </w:tc>
        <w:tc>
          <w:tcPr>
            <w:tcW w:w="3827" w:type="dxa"/>
          </w:tcPr>
          <w:p w14:paraId="512909F3" w14:textId="5E0D63E7" w:rsidR="00E3176B" w:rsidRDefault="084CBD04" w:rsidP="001E6962">
            <w:r>
              <w:t>A framework that evaluates organizational or project performance based on three interconnected dimensions</w:t>
            </w:r>
            <w:r w:rsidR="2C66EED1">
              <w:t xml:space="preserve"> (economic, social, and environmental). </w:t>
            </w:r>
          </w:p>
        </w:tc>
      </w:tr>
      <w:tr w:rsidR="00E3176B" w14:paraId="152305BE" w14:textId="77777777" w:rsidTr="42D873FD">
        <w:tc>
          <w:tcPr>
            <w:tcW w:w="1605" w:type="dxa"/>
          </w:tcPr>
          <w:p w14:paraId="07BB37C6" w14:textId="0E9A0DD7" w:rsidR="00E3176B" w:rsidRDefault="4623293E" w:rsidP="001E6962">
            <w:r>
              <w:t>Computer Aided Design</w:t>
            </w:r>
          </w:p>
        </w:tc>
        <w:tc>
          <w:tcPr>
            <w:tcW w:w="1656" w:type="dxa"/>
          </w:tcPr>
          <w:p w14:paraId="04157DF6" w14:textId="199FAF39" w:rsidR="00E3176B" w:rsidRDefault="4623293E" w:rsidP="001E6962">
            <w:r>
              <w:t>CAD</w:t>
            </w:r>
          </w:p>
        </w:tc>
        <w:tc>
          <w:tcPr>
            <w:tcW w:w="3827" w:type="dxa"/>
          </w:tcPr>
          <w:p w14:paraId="3457534A" w14:textId="55C37F36" w:rsidR="00E3176B" w:rsidRDefault="4623293E" w:rsidP="001E6962">
            <w:r>
              <w:t xml:space="preserve">The </w:t>
            </w:r>
            <w:r w:rsidR="00373012">
              <w:t>use</w:t>
            </w:r>
            <w:r>
              <w:t xml:space="preserve"> of computer software to facilitate the design process.</w:t>
            </w:r>
          </w:p>
        </w:tc>
      </w:tr>
      <w:tr w:rsidR="00E3176B" w14:paraId="4C5509A0" w14:textId="77777777" w:rsidTr="42D873FD">
        <w:tc>
          <w:tcPr>
            <w:tcW w:w="1605" w:type="dxa"/>
          </w:tcPr>
          <w:p w14:paraId="7BA004EA" w14:textId="53C0A35B" w:rsidR="00E3176B" w:rsidRDefault="00497821" w:rsidP="001E6962">
            <w:r>
              <w:t>Bill of Materials</w:t>
            </w:r>
          </w:p>
        </w:tc>
        <w:tc>
          <w:tcPr>
            <w:tcW w:w="1656" w:type="dxa"/>
          </w:tcPr>
          <w:p w14:paraId="2F6B65F9" w14:textId="3B3106D1" w:rsidR="00E3176B" w:rsidRDefault="00497821" w:rsidP="001E6962">
            <w:r>
              <w:t>BOM</w:t>
            </w:r>
          </w:p>
        </w:tc>
        <w:tc>
          <w:tcPr>
            <w:tcW w:w="3827" w:type="dxa"/>
          </w:tcPr>
          <w:p w14:paraId="44E97C5E" w14:textId="41A3CCA1" w:rsidR="00E3176B" w:rsidRDefault="00497821" w:rsidP="001E6962">
            <w:r>
              <w:t xml:space="preserve">A detailed list of </w:t>
            </w:r>
            <w:r w:rsidR="004943EA">
              <w:t>all elements that are required to complete a product, including their cost, quantity, and other factors/characteristics.</w:t>
            </w:r>
            <w:r w:rsidR="00A6190C">
              <w:t xml:space="preserve"> </w:t>
            </w:r>
            <w:r w:rsidR="00A6190C">
              <w:lastRenderedPageBreak/>
              <w:t>Typically expressed in a tabular manner.</w:t>
            </w:r>
          </w:p>
        </w:tc>
      </w:tr>
    </w:tbl>
    <w:p w14:paraId="52ED9D37" w14:textId="261E1294" w:rsidR="00E3176B" w:rsidRDefault="00E3176B" w:rsidP="00E3176B"/>
    <w:p w14:paraId="6ABB85B0" w14:textId="77777777" w:rsidR="00E3176B" w:rsidRPr="00E3176B" w:rsidRDefault="00E3176B" w:rsidP="00E3176B"/>
    <w:p w14:paraId="1B872CFA" w14:textId="6E004903" w:rsidR="00E3176B" w:rsidRPr="00E3176B" w:rsidRDefault="00E3176B" w:rsidP="00E3176B">
      <w:pPr>
        <w:sectPr w:rsidR="00E3176B" w:rsidRPr="00E3176B" w:rsidSect="004127FD">
          <w:headerReference w:type="default" r:id="rId15"/>
          <w:footerReference w:type="default" r:id="rId16"/>
          <w:headerReference w:type="first" r:id="rId17"/>
          <w:pgSz w:w="12240" w:h="15840"/>
          <w:pgMar w:top="1440" w:right="1440" w:bottom="1440" w:left="1440" w:header="708" w:footer="708" w:gutter="0"/>
          <w:pgNumType w:fmt="lowerRoman" w:start="1"/>
          <w:cols w:space="708"/>
          <w:titlePg/>
          <w:docGrid w:linePitch="360"/>
        </w:sectPr>
      </w:pPr>
    </w:p>
    <w:p w14:paraId="7B3898E3" w14:textId="2BA673FE" w:rsidR="00373012" w:rsidRDefault="007038F3" w:rsidP="00106D26">
      <w:pPr>
        <w:pStyle w:val="Heading1"/>
        <w:rPr>
          <w:lang w:val="en-CA"/>
        </w:rPr>
      </w:pPr>
      <w:bookmarkStart w:id="18" w:name="_Toc322448162"/>
      <w:bookmarkStart w:id="19" w:name="_Toc451013564"/>
      <w:bookmarkStart w:id="20" w:name="_Toc829233655"/>
      <w:bookmarkStart w:id="21" w:name="_Toc189164920"/>
      <w:bookmarkStart w:id="22" w:name="_Toc189772832"/>
      <w:bookmarkStart w:id="23" w:name="_Toc189791476"/>
      <w:r>
        <w:rPr>
          <w:lang w:val="en-CA"/>
        </w:rPr>
        <w:lastRenderedPageBreak/>
        <w:t xml:space="preserve">1.0 </w:t>
      </w:r>
      <w:r w:rsidR="1F9B7D5B" w:rsidRPr="4C47E70F">
        <w:rPr>
          <w:lang w:val="en-CA"/>
        </w:rPr>
        <w:t>Introduction</w:t>
      </w:r>
      <w:bookmarkEnd w:id="18"/>
      <w:bookmarkEnd w:id="19"/>
      <w:bookmarkEnd w:id="20"/>
      <w:bookmarkEnd w:id="21"/>
      <w:bookmarkEnd w:id="22"/>
      <w:bookmarkEnd w:id="23"/>
    </w:p>
    <w:p w14:paraId="22ACFD0F" w14:textId="72400FF6" w:rsidR="009B5202" w:rsidRDefault="1AE27B17" w:rsidP="00373012">
      <w:pPr>
        <w:ind w:firstLine="720"/>
      </w:pPr>
      <w:r>
        <w:t xml:space="preserve">The goal of </w:t>
      </w:r>
      <w:r w:rsidR="3B2A9D71">
        <w:t>the subsequently analyzed</w:t>
      </w:r>
      <w:r>
        <w:t xml:space="preserve"> project is to design and build a cup holder to attach to the tray of </w:t>
      </w:r>
      <w:r w:rsidR="0BE504CD">
        <w:t xml:space="preserve">a </w:t>
      </w:r>
      <w:r>
        <w:t>wheelchair</w:t>
      </w:r>
      <w:r w:rsidR="00527F1A">
        <w:t>, as requested by the client (Travis &amp;/on behalf of Nicky)</w:t>
      </w:r>
      <w:r>
        <w:t xml:space="preserve">. </w:t>
      </w:r>
      <w:r w:rsidR="70A71098">
        <w:t>Th</w:t>
      </w:r>
      <w:r w:rsidR="22C14D71">
        <w:t>e following</w:t>
      </w:r>
      <w:r w:rsidR="70A71098">
        <w:t xml:space="preserve"> document will include a</w:t>
      </w:r>
      <w:r w:rsidR="16FB51FB">
        <w:t xml:space="preserve"> preliminary</w:t>
      </w:r>
      <w:r w:rsidR="70A71098">
        <w:t xml:space="preserve"> sustainability report</w:t>
      </w:r>
      <w:r w:rsidR="36F8CAF8">
        <w:t>, which details the positive and negative impacts of the product</w:t>
      </w:r>
      <w:r w:rsidR="3027F8DA">
        <w:t xml:space="preserve"> with respect to several key sustainability modalities, namely, economic impact, social impact, and environmental </w:t>
      </w:r>
      <w:r w:rsidR="00643F38">
        <w:t>impact</w:t>
      </w:r>
      <w:r w:rsidR="00F5F8A6">
        <w:t xml:space="preserve">. There are many types of </w:t>
      </w:r>
      <w:r w:rsidR="2AE42350">
        <w:t>sustainability</w:t>
      </w:r>
      <w:r w:rsidR="00F5F8A6">
        <w:t xml:space="preserve">: environmental, economic, </w:t>
      </w:r>
      <w:r w:rsidR="547055B9">
        <w:t>social</w:t>
      </w:r>
      <w:r w:rsidR="0EB4FC15">
        <w:t xml:space="preserve">, the lifecycle of the product, etc. </w:t>
      </w:r>
      <w:r w:rsidR="42534C5F">
        <w:t xml:space="preserve">To evaluate the </w:t>
      </w:r>
      <w:r w:rsidR="329BC24A">
        <w:t>sustainability the</w:t>
      </w:r>
      <w:r w:rsidR="2C66D7C9">
        <w:t xml:space="preserve"> triple bottom line (TBL) framework</w:t>
      </w:r>
      <w:r w:rsidR="0D5F574C">
        <w:t xml:space="preserve"> and a Life Cycle Assessment framework (LCA) </w:t>
      </w:r>
      <w:r w:rsidR="51CC399F">
        <w:t>will be used.</w:t>
      </w:r>
      <w:r w:rsidR="0C727EE2">
        <w:t xml:space="preserve"> These </w:t>
      </w:r>
      <w:r w:rsidR="6744DFAD">
        <w:t>analys</w:t>
      </w:r>
      <w:r w:rsidR="004C3756">
        <w:t>i</w:t>
      </w:r>
      <w:r w:rsidR="6744DFAD">
        <w:t>s</w:t>
      </w:r>
      <w:r w:rsidR="0C727EE2">
        <w:t xml:space="preserve"> strategies and frameworks will be examined in far greater detail in subsequent sections of the report.</w:t>
      </w:r>
    </w:p>
    <w:p w14:paraId="37A83B48" w14:textId="2C8C7DAE" w:rsidR="009B5202" w:rsidRDefault="02893F8E" w:rsidP="40F43F8B">
      <w:pPr>
        <w:ind w:firstLine="720"/>
        <w:jc w:val="both"/>
        <w:rPr>
          <w:lang w:val="en-CA"/>
        </w:rPr>
      </w:pPr>
      <w:r w:rsidRPr="42D873FD">
        <w:rPr>
          <w:lang w:val="en-CA"/>
        </w:rPr>
        <w:t xml:space="preserve">To complement the sustainability analysis, various DFX principles will be examined to </w:t>
      </w:r>
      <w:r w:rsidR="2012FDAC" w:rsidRPr="42D873FD">
        <w:rPr>
          <w:lang w:val="en-CA"/>
        </w:rPr>
        <w:t xml:space="preserve">determine whether they would complement the design process of the product. </w:t>
      </w:r>
      <w:r w:rsidR="004EA3AA" w:rsidRPr="42D873FD">
        <w:rPr>
          <w:lang w:val="en-CA"/>
        </w:rPr>
        <w:t>DFX</w:t>
      </w:r>
      <w:r w:rsidR="6367731E" w:rsidRPr="42D873FD">
        <w:rPr>
          <w:lang w:val="en-CA"/>
        </w:rPr>
        <w:t xml:space="preserve"> (which stands for “Design For X”)</w:t>
      </w:r>
      <w:r w:rsidR="004EA3AA" w:rsidRPr="42D873FD">
        <w:rPr>
          <w:lang w:val="en-CA"/>
        </w:rPr>
        <w:t xml:space="preserve"> is a design tool to help</w:t>
      </w:r>
      <w:r w:rsidR="243B9E71" w:rsidRPr="42D873FD">
        <w:rPr>
          <w:lang w:val="en-CA"/>
        </w:rPr>
        <w:t xml:space="preserve"> designers</w:t>
      </w:r>
      <w:r w:rsidR="004EA3AA" w:rsidRPr="42D873FD">
        <w:rPr>
          <w:lang w:val="en-CA"/>
        </w:rPr>
        <w:t xml:space="preserve"> focus on related themat</w:t>
      </w:r>
      <w:r w:rsidR="4F776F3D" w:rsidRPr="42D873FD">
        <w:rPr>
          <w:lang w:val="en-CA"/>
        </w:rPr>
        <w:t xml:space="preserve">ic elements. </w:t>
      </w:r>
      <w:r w:rsidR="17954F43" w:rsidRPr="42D873FD">
        <w:rPr>
          <w:lang w:val="en-CA"/>
        </w:rPr>
        <w:t xml:space="preserve">Keeping in mind the client’s statements and the potential constraints and pitfalls of the project, </w:t>
      </w:r>
      <w:r w:rsidR="0C2B8344" w:rsidRPr="42D873FD">
        <w:rPr>
          <w:lang w:val="en-CA"/>
        </w:rPr>
        <w:t xml:space="preserve">relevant DFXs were </w:t>
      </w:r>
      <w:r w:rsidR="004C3756" w:rsidRPr="42D873FD">
        <w:rPr>
          <w:lang w:val="en-CA"/>
        </w:rPr>
        <w:t>selected</w:t>
      </w:r>
      <w:r w:rsidR="0C2B8344" w:rsidRPr="42D873FD">
        <w:rPr>
          <w:lang w:val="en-CA"/>
        </w:rPr>
        <w:t xml:space="preserve"> for analysis, and potential implementation, as detailed below. Ultimately, the modalities of design for repairability, design for manufacturing</w:t>
      </w:r>
      <w:r w:rsidR="4E28118A" w:rsidRPr="42D873FD">
        <w:rPr>
          <w:lang w:val="en-CA"/>
        </w:rPr>
        <w:t xml:space="preserve">, design for ease of use, design for assembly, and design to cost were determined to be the most pertinent. Each of these DFX strategies are detailed below, including </w:t>
      </w:r>
      <w:r w:rsidR="2538DEC9" w:rsidRPr="42D873FD">
        <w:rPr>
          <w:lang w:val="en-CA"/>
        </w:rPr>
        <w:t>descriptions of their use, typical metrics to measure their success, potential co</w:t>
      </w:r>
      <w:r w:rsidR="58DE721D" w:rsidRPr="42D873FD">
        <w:rPr>
          <w:lang w:val="en-CA"/>
        </w:rPr>
        <w:t xml:space="preserve">nstraints, potential applicable design criteria, and a brief commentary on methodologies for applying the DFX to the product </w:t>
      </w:r>
      <w:r w:rsidR="573154BE" w:rsidRPr="42D873FD">
        <w:rPr>
          <w:lang w:val="en-CA"/>
        </w:rPr>
        <w:t>and its design process.</w:t>
      </w:r>
    </w:p>
    <w:p w14:paraId="562BB33A" w14:textId="4623143D" w:rsidR="009B5202" w:rsidRDefault="4A305396" w:rsidP="40F43F8B">
      <w:pPr>
        <w:ind w:firstLine="720"/>
        <w:jc w:val="both"/>
        <w:rPr>
          <w:lang w:val="en-CA"/>
        </w:rPr>
      </w:pPr>
      <w:r w:rsidRPr="42D873FD">
        <w:rPr>
          <w:lang w:val="en-CA"/>
        </w:rPr>
        <w:t xml:space="preserve">In addition to the sustainability report, LCA, and preliminary DFX analysis, the document also addresses </w:t>
      </w:r>
      <w:r w:rsidR="0F0FCF87" w:rsidRPr="42D873FD">
        <w:rPr>
          <w:lang w:val="en-CA"/>
        </w:rPr>
        <w:t xml:space="preserve">the first steps in the engineering problem refinement process. Namely, client needs </w:t>
      </w:r>
      <w:r w:rsidR="0F0FCF87" w:rsidRPr="42D873FD">
        <w:rPr>
          <w:lang w:val="en-CA"/>
        </w:rPr>
        <w:lastRenderedPageBreak/>
        <w:t>are listed, transformed into corresponding and appropriate need statements, and ranked in terms of their perceived importance based on customer/client f</w:t>
      </w:r>
      <w:r w:rsidR="1A53C397" w:rsidRPr="42D873FD">
        <w:rPr>
          <w:lang w:val="en-CA"/>
        </w:rPr>
        <w:t>eedback, and team consensus.</w:t>
      </w:r>
      <w:r w:rsidR="1C0B3256" w:rsidRPr="42D873FD">
        <w:rPr>
          <w:lang w:val="en-CA"/>
        </w:rPr>
        <w:t xml:space="preserve"> Metrics which may be used t</w:t>
      </w:r>
      <w:r w:rsidR="14A713DB" w:rsidRPr="42D873FD">
        <w:rPr>
          <w:lang w:val="en-CA"/>
        </w:rPr>
        <w:t xml:space="preserve">o quantifiably measure the level of adherence of a given design solution to the client’s needs will be generated. </w:t>
      </w:r>
      <w:r w:rsidR="1C0B3256" w:rsidRPr="42D873FD">
        <w:rPr>
          <w:lang w:val="en-CA"/>
        </w:rPr>
        <w:t xml:space="preserve">Benchmarking of similar products will </w:t>
      </w:r>
      <w:r w:rsidR="3A5E6BEA" w:rsidRPr="42D873FD">
        <w:rPr>
          <w:lang w:val="en-CA"/>
        </w:rPr>
        <w:t xml:space="preserve">also </w:t>
      </w:r>
      <w:r w:rsidR="1C0B3256" w:rsidRPr="42D873FD">
        <w:rPr>
          <w:lang w:val="en-CA"/>
        </w:rPr>
        <w:t xml:space="preserve">be performed to </w:t>
      </w:r>
      <w:r w:rsidR="108CBA2B" w:rsidRPr="42D873FD">
        <w:rPr>
          <w:lang w:val="en-CA"/>
        </w:rPr>
        <w:t>determine existing design solutions and their strengths and shortcomings pertaining to fulfilling the particular needs of the client.</w:t>
      </w:r>
      <w:r w:rsidR="7A8B9CDF" w:rsidRPr="42D873FD">
        <w:rPr>
          <w:lang w:val="en-CA"/>
        </w:rPr>
        <w:t xml:space="preserve"> Premised on the aforementioned steps, target specifications for each metric will be created as a means of evaluating the generated design solutions.</w:t>
      </w:r>
    </w:p>
    <w:p w14:paraId="5EC22923" w14:textId="46E69041" w:rsidR="009B5202" w:rsidRDefault="004D7B37" w:rsidP="004860DC">
      <w:pPr>
        <w:rPr>
          <w:lang w:val="en-CA"/>
        </w:rPr>
      </w:pPr>
      <w:r>
        <w:rPr>
          <w:lang w:val="en-CA"/>
        </w:rPr>
        <w:tab/>
        <w:t>Having evaluated the various proposed design solutions</w:t>
      </w:r>
      <w:r w:rsidR="009105B6">
        <w:rPr>
          <w:lang w:val="en-CA"/>
        </w:rPr>
        <w:t xml:space="preserve">, a select few were proposed to the client in the next client meeting. Based on </w:t>
      </w:r>
      <w:r w:rsidR="005B026F">
        <w:rPr>
          <w:lang w:val="en-CA"/>
        </w:rPr>
        <w:t xml:space="preserve">the client’s feedback, it was possible to develop a global detailed design, </w:t>
      </w:r>
      <w:r w:rsidR="000103F6">
        <w:rPr>
          <w:lang w:val="en-CA"/>
        </w:rPr>
        <w:t xml:space="preserve">carefully plan out the </w:t>
      </w:r>
      <w:r w:rsidR="00150CFD">
        <w:rPr>
          <w:lang w:val="en-CA"/>
        </w:rPr>
        <w:t xml:space="preserve">implementation of said detailed design, and create a detailed BOM to plan out the economic factors associated with the </w:t>
      </w:r>
      <w:r w:rsidR="00AD761C">
        <w:rPr>
          <w:lang w:val="en-CA"/>
        </w:rPr>
        <w:t>creation of the product.</w:t>
      </w:r>
    </w:p>
    <w:p w14:paraId="228F6BA6" w14:textId="77777777" w:rsidR="004860DC" w:rsidRDefault="004860DC" w:rsidP="39121125">
      <w:pPr>
        <w:spacing w:line="240" w:lineRule="auto"/>
        <w:rPr>
          <w:lang w:val="en-CA"/>
        </w:rPr>
      </w:pPr>
    </w:p>
    <w:p w14:paraId="6861387A" w14:textId="1522A387" w:rsidR="009B5202" w:rsidRDefault="71CFD0ED" w:rsidP="00106D26">
      <w:pPr>
        <w:pStyle w:val="Heading1"/>
      </w:pPr>
      <w:bookmarkStart w:id="24" w:name="_Toc1777495255"/>
      <w:bookmarkStart w:id="25" w:name="_Toc1919037481"/>
      <w:bookmarkStart w:id="26" w:name="_Toc189164921"/>
      <w:bookmarkStart w:id="27" w:name="_Toc189772833"/>
      <w:bookmarkStart w:id="28" w:name="_Toc189791477"/>
      <w:r>
        <w:t xml:space="preserve">2.0 </w:t>
      </w:r>
      <w:r w:rsidR="43D9C040">
        <w:t>S</w:t>
      </w:r>
      <w:r w:rsidR="21E28A9D">
        <w:t xml:space="preserve">ustainability </w:t>
      </w:r>
      <w:r w:rsidR="42DC88D1">
        <w:t>R</w:t>
      </w:r>
      <w:r w:rsidR="21E28A9D">
        <w:t>eport</w:t>
      </w:r>
      <w:bookmarkEnd w:id="24"/>
      <w:bookmarkEnd w:id="25"/>
      <w:bookmarkEnd w:id="26"/>
      <w:bookmarkEnd w:id="27"/>
      <w:bookmarkEnd w:id="28"/>
    </w:p>
    <w:p w14:paraId="247F9B5B" w14:textId="792CED99" w:rsidR="00A636C6" w:rsidRDefault="262BD513" w:rsidP="40F43F8B">
      <w:pPr>
        <w:pStyle w:val="ParIndent"/>
        <w:rPr>
          <w:lang w:val="en-CA"/>
        </w:rPr>
      </w:pPr>
      <w:r w:rsidRPr="48EA5EE1">
        <w:rPr>
          <w:lang w:val="en-CA"/>
        </w:rPr>
        <w:t xml:space="preserve">Part of the aim of this particular project is to instill sustainable design principles in the finished product. To this end, </w:t>
      </w:r>
      <w:r w:rsidR="28FEFE6C" w:rsidRPr="48EA5EE1">
        <w:rPr>
          <w:lang w:val="en-CA"/>
        </w:rPr>
        <w:t>an analysis of the impact of the finished product is warranted. This higher</w:t>
      </w:r>
      <w:r w:rsidR="00A61B84">
        <w:rPr>
          <w:lang w:val="en-CA"/>
        </w:rPr>
        <w:t>-</w:t>
      </w:r>
      <w:r w:rsidR="28FEFE6C" w:rsidRPr="48EA5EE1">
        <w:rPr>
          <w:lang w:val="en-CA"/>
        </w:rPr>
        <w:t>level analysis can later be refined as more details regarding the final product and generated solution become clear. At this stage, only a rat</w:t>
      </w:r>
      <w:r w:rsidR="46582152" w:rsidRPr="48EA5EE1">
        <w:rPr>
          <w:lang w:val="en-CA"/>
        </w:rPr>
        <w:t>her superficial analysis will likely be possible, though this will serve as a building block for later refinement of sustainability goals and overall product improvement and iteration.</w:t>
      </w:r>
    </w:p>
    <w:p w14:paraId="1B91DCC3" w14:textId="2DC56C8F" w:rsidR="0B6F1812" w:rsidRDefault="6F1F1749" w:rsidP="40F43F8B">
      <w:pPr>
        <w:pStyle w:val="ParIndent"/>
        <w:rPr>
          <w:lang w:val="en-CA"/>
        </w:rPr>
      </w:pPr>
      <w:r w:rsidRPr="42D873FD">
        <w:rPr>
          <w:lang w:val="en-CA"/>
        </w:rPr>
        <w:t>A three-pronged sustainability analysis will ensue, analyzing the positive and negative economic, social, and environmental impact of the designed product.</w:t>
      </w:r>
      <w:r w:rsidR="48648F70" w:rsidRPr="42D873FD">
        <w:rPr>
          <w:lang w:val="en-CA"/>
        </w:rPr>
        <w:t xml:space="preserve"> While each of these modalities are, in theory, distinct, it is important to note that there may be overlap in their analysis. What’s </w:t>
      </w:r>
      <w:r w:rsidR="48648F70" w:rsidRPr="42D873FD">
        <w:rPr>
          <w:lang w:val="en-CA"/>
        </w:rPr>
        <w:lastRenderedPageBreak/>
        <w:t xml:space="preserve">more, owing to the aforementioned links between the modalities, </w:t>
      </w:r>
      <w:r w:rsidR="4D035D01" w:rsidRPr="42D873FD">
        <w:rPr>
          <w:lang w:val="en-CA"/>
        </w:rPr>
        <w:t>trade-offs</w:t>
      </w:r>
      <w:r w:rsidR="2A600028" w:rsidRPr="42D873FD">
        <w:rPr>
          <w:lang w:val="en-CA"/>
        </w:rPr>
        <w:t xml:space="preserve"> may exist in applying sustainability principles related to each sustainability aspect. This is to say that positive economic impact for instance, may come at the cost of reduced social impact.</w:t>
      </w:r>
    </w:p>
    <w:p w14:paraId="347BB2C9" w14:textId="14881B40" w:rsidR="26C8E76D" w:rsidRDefault="26C8E76D" w:rsidP="48EA5EE1">
      <w:pPr>
        <w:pStyle w:val="ParIndent"/>
        <w:spacing w:line="360" w:lineRule="auto"/>
        <w:jc w:val="left"/>
        <w:rPr>
          <w:lang w:val="en-CA"/>
        </w:rPr>
      </w:pPr>
    </w:p>
    <w:p w14:paraId="3B9E45F6" w14:textId="00582949" w:rsidR="0B6F1812" w:rsidRDefault="580CD25A" w:rsidP="00460FFD">
      <w:pPr>
        <w:pStyle w:val="Heading2"/>
      </w:pPr>
      <w:bookmarkStart w:id="29" w:name="_Toc601082267"/>
      <w:bookmarkStart w:id="30" w:name="_Toc1613768681"/>
      <w:bookmarkStart w:id="31" w:name="_Toc189164922"/>
      <w:bookmarkStart w:id="32" w:name="_Toc189772834"/>
      <w:bookmarkStart w:id="33" w:name="_Toc189791478"/>
      <w:r>
        <w:t>2.1 Economic Impact</w:t>
      </w:r>
      <w:bookmarkEnd w:id="29"/>
      <w:bookmarkEnd w:id="30"/>
      <w:bookmarkEnd w:id="31"/>
      <w:bookmarkEnd w:id="32"/>
      <w:bookmarkEnd w:id="33"/>
    </w:p>
    <w:p w14:paraId="6626BB78" w14:textId="59DF3433" w:rsidR="0B6F1812" w:rsidRDefault="0B6F1812" w:rsidP="40F43F8B">
      <w:pPr>
        <w:pStyle w:val="ParIndent"/>
        <w:rPr>
          <w:lang w:val="en-CA"/>
        </w:rPr>
      </w:pPr>
      <w:r w:rsidRPr="48EA5EE1">
        <w:rPr>
          <w:lang w:val="en-CA"/>
        </w:rPr>
        <w:t>Economic impact is typically the most readily defined, and easily quantified sustainability modality. An economically sustainable design, in short, makes money. The pr</w:t>
      </w:r>
      <w:r w:rsidR="0E0A0905" w:rsidRPr="48EA5EE1">
        <w:rPr>
          <w:lang w:val="en-CA"/>
        </w:rPr>
        <w:t>ofit margin of the product or service is sufficiently healthy that it can be in the market for an extended period of time.</w:t>
      </w:r>
    </w:p>
    <w:p w14:paraId="10A96533" w14:textId="04DF26D3" w:rsidR="26C8E76D" w:rsidRDefault="768F6B2C" w:rsidP="40F43F8B">
      <w:pPr>
        <w:pStyle w:val="ParIndent"/>
        <w:rPr>
          <w:lang w:val="en-CA"/>
        </w:rPr>
      </w:pPr>
      <w:r w:rsidRPr="42D873FD">
        <w:rPr>
          <w:lang w:val="en-CA"/>
        </w:rPr>
        <w:t>Seeing as the product has yet to be designed, and as such yet to be manufactured, quantifying the economic impact of the cup holder is uniquely challenging.</w:t>
      </w:r>
      <w:r w:rsidR="77A80EE2" w:rsidRPr="42D873FD">
        <w:rPr>
          <w:lang w:val="en-CA"/>
        </w:rPr>
        <w:t xml:space="preserve"> This being said, some crude estimations may be used. For instance, </w:t>
      </w:r>
      <w:r w:rsidR="2933135F" w:rsidRPr="42D873FD">
        <w:rPr>
          <w:lang w:val="en-CA"/>
        </w:rPr>
        <w:t xml:space="preserve">in the client interview, it became very apparent that the client wishes to have a 3D printed product (at the very least in part). Thus, one can estimate the </w:t>
      </w:r>
      <w:r w:rsidR="00570028">
        <w:rPr>
          <w:lang w:val="en-CA"/>
        </w:rPr>
        <w:t>economic impact of using</w:t>
      </w:r>
      <w:r w:rsidR="00941E96">
        <w:rPr>
          <w:lang w:val="en-CA"/>
        </w:rPr>
        <w:t xml:space="preserve"> 3D p</w:t>
      </w:r>
      <w:r w:rsidR="00963ED6">
        <w:rPr>
          <w:lang w:val="en-CA"/>
        </w:rPr>
        <w:t>rinting</w:t>
      </w:r>
      <w:r w:rsidR="00941E96">
        <w:rPr>
          <w:lang w:val="en-CA"/>
        </w:rPr>
        <w:t xml:space="preserve"> to design and manufacture </w:t>
      </w:r>
      <w:r w:rsidR="004F624C">
        <w:rPr>
          <w:lang w:val="en-CA"/>
        </w:rPr>
        <w:t>our</w:t>
      </w:r>
      <w:r w:rsidR="00941E96">
        <w:rPr>
          <w:lang w:val="en-CA"/>
        </w:rPr>
        <w:t xml:space="preserve"> product</w:t>
      </w:r>
      <w:r w:rsidR="00896850">
        <w:rPr>
          <w:lang w:val="en-CA"/>
        </w:rPr>
        <w:t xml:space="preserve">, </w:t>
      </w:r>
      <w:r w:rsidR="005659A4">
        <w:rPr>
          <w:lang w:val="en-CA"/>
        </w:rPr>
        <w:t>compared</w:t>
      </w:r>
      <w:r w:rsidR="00896850">
        <w:rPr>
          <w:lang w:val="en-CA"/>
        </w:rPr>
        <w:t xml:space="preserve"> to traditional method</w:t>
      </w:r>
      <w:r w:rsidR="00843C00">
        <w:rPr>
          <w:lang w:val="en-CA"/>
        </w:rPr>
        <w:t xml:space="preserve">s </w:t>
      </w:r>
      <w:r w:rsidR="00A66BE8">
        <w:rPr>
          <w:lang w:val="en-CA"/>
        </w:rPr>
        <w:t>for</w:t>
      </w:r>
      <w:r w:rsidR="005659A4">
        <w:rPr>
          <w:lang w:val="en-CA"/>
        </w:rPr>
        <w:t xml:space="preserve"> making</w:t>
      </w:r>
      <w:r w:rsidR="00A36585">
        <w:rPr>
          <w:lang w:val="en-CA"/>
        </w:rPr>
        <w:t xml:space="preserve"> cupholders. </w:t>
      </w:r>
    </w:p>
    <w:p w14:paraId="2CE504E4" w14:textId="2F1F55C6" w:rsidR="006944EE" w:rsidRDefault="0015597D" w:rsidP="40F43F8B">
      <w:pPr>
        <w:pStyle w:val="ParIndent"/>
        <w:rPr>
          <w:lang w:val="en-CA"/>
        </w:rPr>
      </w:pPr>
      <w:r>
        <w:rPr>
          <w:lang w:val="en-CA"/>
        </w:rPr>
        <w:t xml:space="preserve">On the positive side, </w:t>
      </w:r>
      <w:r w:rsidR="00E13353">
        <w:rPr>
          <w:lang w:val="en-CA"/>
        </w:rPr>
        <w:t xml:space="preserve">the use of </w:t>
      </w:r>
      <w:r w:rsidR="00C151E3">
        <w:rPr>
          <w:lang w:val="en-CA"/>
        </w:rPr>
        <w:t>3D printing will greatly reduce the</w:t>
      </w:r>
      <w:r w:rsidR="00C151E3" w:rsidDel="006F2EA0">
        <w:rPr>
          <w:lang w:val="en-CA"/>
        </w:rPr>
        <w:t xml:space="preserve"> </w:t>
      </w:r>
      <w:r w:rsidR="00C151E3">
        <w:rPr>
          <w:lang w:val="en-CA"/>
        </w:rPr>
        <w:t>manufacturing costs associated with the pro</w:t>
      </w:r>
      <w:r w:rsidR="00F55302">
        <w:rPr>
          <w:lang w:val="en-CA"/>
        </w:rPr>
        <w:t>duction of the cupholder</w:t>
      </w:r>
      <w:r w:rsidR="004E5807">
        <w:rPr>
          <w:lang w:val="en-CA"/>
        </w:rPr>
        <w:t xml:space="preserve"> when compared to traditional manufacturing methods like injection mo</w:t>
      </w:r>
      <w:r w:rsidR="00FF4C8A">
        <w:rPr>
          <w:lang w:val="en-CA"/>
        </w:rPr>
        <w:t xml:space="preserve">lding. </w:t>
      </w:r>
      <w:r w:rsidR="002E4EE4">
        <w:rPr>
          <w:lang w:val="en-CA"/>
        </w:rPr>
        <w:t xml:space="preserve">The injection molding </w:t>
      </w:r>
      <w:r w:rsidR="00A255B2">
        <w:rPr>
          <w:lang w:val="en-CA"/>
        </w:rPr>
        <w:t>process requires custom molds, which are</w:t>
      </w:r>
      <w:r w:rsidR="004E037E">
        <w:rPr>
          <w:lang w:val="en-CA"/>
        </w:rPr>
        <w:t xml:space="preserve"> known for being</w:t>
      </w:r>
      <w:r w:rsidR="00A255B2">
        <w:rPr>
          <w:lang w:val="en-CA"/>
        </w:rPr>
        <w:t xml:space="preserve"> both costly and </w:t>
      </w:r>
      <w:r w:rsidR="004E037E">
        <w:rPr>
          <w:lang w:val="en-CA"/>
        </w:rPr>
        <w:t>time consuming to make</w:t>
      </w:r>
      <w:r w:rsidR="00EB7B63">
        <w:rPr>
          <w:lang w:val="en-CA"/>
        </w:rPr>
        <w:t xml:space="preserve">; 3D printing relies on digital </w:t>
      </w:r>
      <w:r w:rsidR="00462130">
        <w:rPr>
          <w:lang w:val="en-CA"/>
        </w:rPr>
        <w:t xml:space="preserve">design </w:t>
      </w:r>
      <w:r w:rsidR="00EB7B63">
        <w:rPr>
          <w:lang w:val="en-CA"/>
        </w:rPr>
        <w:t xml:space="preserve">files </w:t>
      </w:r>
      <w:r w:rsidR="00462130">
        <w:rPr>
          <w:lang w:val="en-CA"/>
        </w:rPr>
        <w:t>as opposed to molds</w:t>
      </w:r>
      <w:r w:rsidR="003848C1">
        <w:rPr>
          <w:lang w:val="en-CA"/>
        </w:rPr>
        <w:t>, making it much more cost-effective</w:t>
      </w:r>
      <w:r w:rsidR="004E037E">
        <w:rPr>
          <w:lang w:val="en-CA"/>
        </w:rPr>
        <w:t>.</w:t>
      </w:r>
      <w:r w:rsidR="00A255B2">
        <w:rPr>
          <w:lang w:val="en-CA"/>
        </w:rPr>
        <w:t xml:space="preserve"> </w:t>
      </w:r>
      <w:r w:rsidR="00AD6981">
        <w:rPr>
          <w:lang w:val="en-CA"/>
        </w:rPr>
        <w:t xml:space="preserve">Methods like injection molding also have </w:t>
      </w:r>
      <w:r w:rsidR="009F08A9">
        <w:rPr>
          <w:lang w:val="en-CA"/>
        </w:rPr>
        <w:t xml:space="preserve">greater costs associated with </w:t>
      </w:r>
      <w:r w:rsidR="00DA4E29">
        <w:rPr>
          <w:lang w:val="en-CA"/>
        </w:rPr>
        <w:t>machinery and maintenance</w:t>
      </w:r>
      <w:r w:rsidR="003848C1">
        <w:rPr>
          <w:lang w:val="en-CA"/>
        </w:rPr>
        <w:t xml:space="preserve"> </w:t>
      </w:r>
      <w:r w:rsidR="002D4A6B">
        <w:rPr>
          <w:lang w:val="en-CA"/>
        </w:rPr>
        <w:t xml:space="preserve">[4]. </w:t>
      </w:r>
      <w:r w:rsidR="002600C2">
        <w:rPr>
          <w:lang w:val="en-CA"/>
        </w:rPr>
        <w:t xml:space="preserve">As such, </w:t>
      </w:r>
      <w:r w:rsidR="00FC7489">
        <w:rPr>
          <w:lang w:val="en-CA"/>
        </w:rPr>
        <w:t>for low</w:t>
      </w:r>
      <w:r w:rsidR="00F52C9E">
        <w:rPr>
          <w:lang w:val="en-CA"/>
        </w:rPr>
        <w:t>-volume</w:t>
      </w:r>
      <w:r w:rsidR="00FC7489">
        <w:rPr>
          <w:lang w:val="en-CA"/>
        </w:rPr>
        <w:t xml:space="preserve"> production, </w:t>
      </w:r>
      <w:r w:rsidR="00FC7489">
        <w:rPr>
          <w:lang w:val="en-CA"/>
        </w:rPr>
        <w:lastRenderedPageBreak/>
        <w:t xml:space="preserve">the use of 3D printing will </w:t>
      </w:r>
      <w:r w:rsidR="00F52C9E">
        <w:rPr>
          <w:lang w:val="en-CA"/>
        </w:rPr>
        <w:t xml:space="preserve">increase the profitability of </w:t>
      </w:r>
      <w:r w:rsidR="0020017B">
        <w:rPr>
          <w:lang w:val="en-CA"/>
        </w:rPr>
        <w:t xml:space="preserve">the </w:t>
      </w:r>
      <w:r w:rsidR="00C04B37">
        <w:rPr>
          <w:lang w:val="en-CA"/>
        </w:rPr>
        <w:t>product</w:t>
      </w:r>
      <w:r w:rsidR="00161BDC">
        <w:rPr>
          <w:lang w:val="en-CA"/>
        </w:rPr>
        <w:t xml:space="preserve">, classifying it as a positive </w:t>
      </w:r>
      <w:r w:rsidR="006944EE">
        <w:rPr>
          <w:lang w:val="en-CA"/>
        </w:rPr>
        <w:t>economic impact.</w:t>
      </w:r>
      <w:r w:rsidR="006F2EA0">
        <w:rPr>
          <w:lang w:val="en-CA"/>
        </w:rPr>
        <w:t xml:space="preserve"> </w:t>
      </w:r>
      <w:r w:rsidR="00835306">
        <w:rPr>
          <w:lang w:val="en-CA"/>
        </w:rPr>
        <w:t>Additionally, 3D</w:t>
      </w:r>
      <w:r w:rsidR="00800163">
        <w:rPr>
          <w:lang w:val="en-CA"/>
        </w:rPr>
        <w:t xml:space="preserve"> printing</w:t>
      </w:r>
      <w:r w:rsidR="00835306">
        <w:rPr>
          <w:lang w:val="en-CA"/>
        </w:rPr>
        <w:t xml:space="preserve"> </w:t>
      </w:r>
      <w:r w:rsidR="009E1247">
        <w:rPr>
          <w:lang w:val="en-CA"/>
        </w:rPr>
        <w:t xml:space="preserve">makes manufacturing more efficient by automating </w:t>
      </w:r>
      <w:r w:rsidR="00D7566B">
        <w:rPr>
          <w:lang w:val="en-CA"/>
        </w:rPr>
        <w:t>many stages of the process</w:t>
      </w:r>
      <w:r w:rsidR="003F434D">
        <w:rPr>
          <w:lang w:val="en-CA"/>
        </w:rPr>
        <w:t xml:space="preserve">. </w:t>
      </w:r>
      <w:r w:rsidR="00A11A79">
        <w:rPr>
          <w:lang w:val="en-CA"/>
        </w:rPr>
        <w:t>This will significantly reduce the need for manual labour</w:t>
      </w:r>
      <w:r w:rsidR="00AC3A89">
        <w:rPr>
          <w:lang w:val="en-CA"/>
        </w:rPr>
        <w:t xml:space="preserve">, which will in turn </w:t>
      </w:r>
      <w:r w:rsidR="00DE0D62">
        <w:rPr>
          <w:lang w:val="en-CA"/>
        </w:rPr>
        <w:t xml:space="preserve">lower labour costs and </w:t>
      </w:r>
      <w:r w:rsidR="00750D87">
        <w:rPr>
          <w:lang w:val="en-CA"/>
        </w:rPr>
        <w:t xml:space="preserve">increase the overall profit margin </w:t>
      </w:r>
      <w:r w:rsidR="000B5063">
        <w:rPr>
          <w:lang w:val="en-CA"/>
        </w:rPr>
        <w:t>for the product.</w:t>
      </w:r>
      <w:r w:rsidR="00A11A79">
        <w:rPr>
          <w:lang w:val="en-CA"/>
        </w:rPr>
        <w:t xml:space="preserve"> </w:t>
      </w:r>
      <w:r w:rsidR="00EA672B">
        <w:rPr>
          <w:lang w:val="en-CA"/>
        </w:rPr>
        <w:t>Finally, 3D print</w:t>
      </w:r>
      <w:r w:rsidR="003E5FB2">
        <w:rPr>
          <w:lang w:val="en-CA"/>
        </w:rPr>
        <w:t xml:space="preserve">ed products are made </w:t>
      </w:r>
      <w:r w:rsidR="0075234F">
        <w:rPr>
          <w:lang w:val="en-CA"/>
        </w:rPr>
        <w:t xml:space="preserve">layer by layer. </w:t>
      </w:r>
      <w:r w:rsidR="00491019">
        <w:rPr>
          <w:lang w:val="en-CA"/>
        </w:rPr>
        <w:t>This process</w:t>
      </w:r>
      <w:r w:rsidR="000563A7">
        <w:rPr>
          <w:lang w:val="en-CA"/>
        </w:rPr>
        <w:t xml:space="preserve"> creates a much more lightweight product </w:t>
      </w:r>
      <w:r w:rsidR="000F0631">
        <w:rPr>
          <w:lang w:val="en-CA"/>
        </w:rPr>
        <w:t xml:space="preserve">as opposed </w:t>
      </w:r>
      <w:r w:rsidR="00E716CB">
        <w:rPr>
          <w:lang w:val="en-CA"/>
        </w:rPr>
        <w:t xml:space="preserve">to their traditionally made counterparts (i.e., products made via </w:t>
      </w:r>
      <w:r w:rsidR="00CE1B52">
        <w:rPr>
          <w:lang w:val="en-CA"/>
        </w:rPr>
        <w:t xml:space="preserve">injection molding). </w:t>
      </w:r>
      <w:r w:rsidR="00130E17">
        <w:rPr>
          <w:lang w:val="en-CA"/>
        </w:rPr>
        <w:t>For</w:t>
      </w:r>
      <w:r w:rsidR="00130E17" w:rsidDel="0020017B">
        <w:rPr>
          <w:lang w:val="en-CA"/>
        </w:rPr>
        <w:t xml:space="preserve"> </w:t>
      </w:r>
      <w:r w:rsidR="0020017B">
        <w:rPr>
          <w:lang w:val="en-CA"/>
        </w:rPr>
        <w:t>the</w:t>
      </w:r>
      <w:r w:rsidR="00130E17">
        <w:rPr>
          <w:lang w:val="en-CA"/>
        </w:rPr>
        <w:t xml:space="preserve"> product, this reduction in weight </w:t>
      </w:r>
      <w:r w:rsidR="00EB6CEB">
        <w:rPr>
          <w:lang w:val="en-CA"/>
        </w:rPr>
        <w:t>directly translates to lower shipping fees</w:t>
      </w:r>
      <w:r w:rsidR="00744D99">
        <w:rPr>
          <w:lang w:val="en-CA"/>
        </w:rPr>
        <w:t xml:space="preserve">, as they are typically based on the size and weight to be shipped. </w:t>
      </w:r>
      <w:r w:rsidR="00B73A02">
        <w:rPr>
          <w:lang w:val="en-CA"/>
        </w:rPr>
        <w:t xml:space="preserve">3D printing also allows for more localized </w:t>
      </w:r>
      <w:r w:rsidR="00A376E3">
        <w:rPr>
          <w:lang w:val="en-CA"/>
        </w:rPr>
        <w:t>manufacturing</w:t>
      </w:r>
      <w:r w:rsidR="00A8744F">
        <w:rPr>
          <w:lang w:val="en-CA"/>
        </w:rPr>
        <w:t xml:space="preserve">, which further reduces shipping fees; instead of </w:t>
      </w:r>
      <w:r w:rsidR="00B727E0">
        <w:rPr>
          <w:lang w:val="en-CA"/>
        </w:rPr>
        <w:t xml:space="preserve">paying </w:t>
      </w:r>
      <w:r w:rsidR="00FF0851">
        <w:rPr>
          <w:lang w:val="en-CA"/>
        </w:rPr>
        <w:t xml:space="preserve">more to </w:t>
      </w:r>
      <w:r w:rsidR="008207DE">
        <w:rPr>
          <w:lang w:val="en-CA"/>
        </w:rPr>
        <w:t>send</w:t>
      </w:r>
      <w:r w:rsidR="00FF0851">
        <w:rPr>
          <w:lang w:val="en-CA"/>
        </w:rPr>
        <w:t xml:space="preserve"> the products around the world, they can be manufactured </w:t>
      </w:r>
      <w:r w:rsidR="0056450D">
        <w:rPr>
          <w:lang w:val="en-CA"/>
        </w:rPr>
        <w:t xml:space="preserve">in </w:t>
      </w:r>
      <w:r w:rsidR="00CC1F29">
        <w:rPr>
          <w:lang w:val="en-CA"/>
        </w:rPr>
        <w:t>regions of higher demand</w:t>
      </w:r>
      <w:r w:rsidR="00876EB9">
        <w:rPr>
          <w:lang w:val="en-CA"/>
        </w:rPr>
        <w:t xml:space="preserve"> to be sent out locally. </w:t>
      </w:r>
    </w:p>
    <w:p w14:paraId="577A974A" w14:textId="158AA76F" w:rsidR="00876EB9" w:rsidRDefault="00C17A59" w:rsidP="40F43F8B">
      <w:pPr>
        <w:pStyle w:val="ParIndent"/>
        <w:rPr>
          <w:lang w:val="en-CA"/>
        </w:rPr>
      </w:pPr>
      <w:r>
        <w:rPr>
          <w:lang w:val="en-CA"/>
        </w:rPr>
        <w:t xml:space="preserve">On the negative side, </w:t>
      </w:r>
      <w:r w:rsidR="00C80089">
        <w:rPr>
          <w:lang w:val="en-CA"/>
        </w:rPr>
        <w:t xml:space="preserve">3D printing is only profitable for low-volume production. </w:t>
      </w:r>
      <w:r w:rsidR="00C25F2E">
        <w:rPr>
          <w:lang w:val="en-CA"/>
        </w:rPr>
        <w:t xml:space="preserve">Since this process requires continuous material setup, loading and monitoring, </w:t>
      </w:r>
      <w:r w:rsidR="00AC37ED">
        <w:rPr>
          <w:lang w:val="en-CA"/>
        </w:rPr>
        <w:t xml:space="preserve">the time to produce one singular cupholder is much higher than </w:t>
      </w:r>
      <w:r w:rsidR="00F047F2">
        <w:rPr>
          <w:lang w:val="en-CA"/>
        </w:rPr>
        <w:t>when using</w:t>
      </w:r>
      <w:r w:rsidR="00AC37ED">
        <w:rPr>
          <w:lang w:val="en-CA"/>
        </w:rPr>
        <w:t xml:space="preserve"> other mass manufacturing methods. </w:t>
      </w:r>
      <w:r w:rsidR="00095238">
        <w:rPr>
          <w:lang w:val="en-CA"/>
        </w:rPr>
        <w:t>Additionally, when considering high-volume production, the cost of materials such as ABS and PL</w:t>
      </w:r>
      <w:r w:rsidR="00F0257B">
        <w:rPr>
          <w:lang w:val="en-CA"/>
        </w:rPr>
        <w:t xml:space="preserve">A can add up to be much more expensive than </w:t>
      </w:r>
      <w:r w:rsidR="00451116">
        <w:rPr>
          <w:lang w:val="en-CA"/>
        </w:rPr>
        <w:t xml:space="preserve">the bulk materials that would be used for injection molding. </w:t>
      </w:r>
      <w:r w:rsidR="00CB28D4">
        <w:rPr>
          <w:lang w:val="en-CA"/>
        </w:rPr>
        <w:t xml:space="preserve">So, in the way of mass production, the use of a 3D printer </w:t>
      </w:r>
      <w:r w:rsidR="00B0233D">
        <w:rPr>
          <w:lang w:val="en-CA"/>
        </w:rPr>
        <w:t xml:space="preserve">would </w:t>
      </w:r>
      <w:r w:rsidR="00B34D4D">
        <w:rPr>
          <w:lang w:val="en-CA"/>
        </w:rPr>
        <w:t xml:space="preserve">be less cost-effective </w:t>
      </w:r>
      <w:r w:rsidR="00E373F0">
        <w:rPr>
          <w:lang w:val="en-CA"/>
        </w:rPr>
        <w:t xml:space="preserve">than the other traditional manufacturing methods. </w:t>
      </w:r>
      <w:r w:rsidR="00F57CC3">
        <w:rPr>
          <w:lang w:val="en-CA"/>
        </w:rPr>
        <w:t xml:space="preserve">3D printers also have a much higher cost of maintenance for long-term projects. </w:t>
      </w:r>
      <w:r w:rsidR="00E7302B">
        <w:rPr>
          <w:lang w:val="en-CA"/>
        </w:rPr>
        <w:t xml:space="preserve">There are several moving parts in each printer, including belts, motors </w:t>
      </w:r>
      <w:r w:rsidR="00A3287D">
        <w:rPr>
          <w:lang w:val="en-CA"/>
        </w:rPr>
        <w:t xml:space="preserve">and </w:t>
      </w:r>
      <w:r w:rsidR="005E451D">
        <w:rPr>
          <w:lang w:val="en-CA"/>
        </w:rPr>
        <w:t>print heads</w:t>
      </w:r>
      <w:r w:rsidR="00A3287D">
        <w:rPr>
          <w:lang w:val="en-CA"/>
        </w:rPr>
        <w:t xml:space="preserve">, which </w:t>
      </w:r>
      <w:r w:rsidR="001A4782">
        <w:rPr>
          <w:lang w:val="en-CA"/>
        </w:rPr>
        <w:t>may wear down over time (</w:t>
      </w:r>
      <w:r w:rsidR="007304D3">
        <w:rPr>
          <w:lang w:val="en-CA"/>
        </w:rPr>
        <w:t>or get clogged, in the case of print heads</w:t>
      </w:r>
      <w:r w:rsidR="001A4782">
        <w:rPr>
          <w:lang w:val="en-CA"/>
        </w:rPr>
        <w:t xml:space="preserve">) and can be </w:t>
      </w:r>
      <w:r w:rsidR="007304D3">
        <w:rPr>
          <w:lang w:val="en-CA"/>
        </w:rPr>
        <w:t xml:space="preserve">costly to repair and/or replace. </w:t>
      </w:r>
      <w:r w:rsidR="00927E50">
        <w:rPr>
          <w:lang w:val="en-CA"/>
        </w:rPr>
        <w:t xml:space="preserve">3D printing is </w:t>
      </w:r>
      <w:r w:rsidR="00CC736E">
        <w:rPr>
          <w:lang w:val="en-CA"/>
        </w:rPr>
        <w:t xml:space="preserve">also </w:t>
      </w:r>
      <w:r w:rsidR="00927E50">
        <w:rPr>
          <w:lang w:val="en-CA"/>
        </w:rPr>
        <w:t>not a perfect process</w:t>
      </w:r>
      <w:r w:rsidR="00CC736E">
        <w:rPr>
          <w:lang w:val="en-CA"/>
        </w:rPr>
        <w:t xml:space="preserve">. </w:t>
      </w:r>
      <w:r w:rsidR="009C49D5">
        <w:rPr>
          <w:lang w:val="en-CA"/>
        </w:rPr>
        <w:t>P</w:t>
      </w:r>
      <w:r w:rsidR="00B106A6">
        <w:rPr>
          <w:lang w:val="en-CA"/>
        </w:rPr>
        <w:t>rint failures</w:t>
      </w:r>
      <w:r w:rsidR="009C49D5">
        <w:rPr>
          <w:lang w:val="en-CA"/>
        </w:rPr>
        <w:t>, whether</w:t>
      </w:r>
      <w:r w:rsidR="00B106A6">
        <w:rPr>
          <w:lang w:val="en-CA"/>
        </w:rPr>
        <w:t xml:space="preserve"> due to incorrect settings or material</w:t>
      </w:r>
      <w:r w:rsidR="0001770C">
        <w:rPr>
          <w:lang w:val="en-CA"/>
        </w:rPr>
        <w:t xml:space="preserve">s, or </w:t>
      </w:r>
      <w:r w:rsidR="00F11C16">
        <w:rPr>
          <w:lang w:val="en-CA"/>
        </w:rPr>
        <w:t xml:space="preserve">due to </w:t>
      </w:r>
      <w:r w:rsidR="00DA58CD">
        <w:rPr>
          <w:lang w:val="en-CA"/>
        </w:rPr>
        <w:t xml:space="preserve">mechanical malfunction, </w:t>
      </w:r>
      <w:r w:rsidR="009C49D5">
        <w:rPr>
          <w:lang w:val="en-CA"/>
        </w:rPr>
        <w:t xml:space="preserve">can be costly for low-volume production levels. </w:t>
      </w:r>
      <w:r w:rsidR="00D83481">
        <w:rPr>
          <w:lang w:val="en-CA"/>
        </w:rPr>
        <w:t xml:space="preserve">The lost material, time to reset the machine, and </w:t>
      </w:r>
      <w:r w:rsidR="00D8722A">
        <w:rPr>
          <w:lang w:val="en-CA"/>
        </w:rPr>
        <w:t xml:space="preserve">any replacements </w:t>
      </w:r>
      <w:r w:rsidR="00D8722A">
        <w:rPr>
          <w:lang w:val="en-CA"/>
        </w:rPr>
        <w:lastRenderedPageBreak/>
        <w:t xml:space="preserve">required </w:t>
      </w:r>
      <w:r w:rsidR="00EB41BB">
        <w:rPr>
          <w:lang w:val="en-CA"/>
        </w:rPr>
        <w:t>can</w:t>
      </w:r>
      <w:r w:rsidR="00D8722A">
        <w:rPr>
          <w:lang w:val="en-CA"/>
        </w:rPr>
        <w:t xml:space="preserve"> add u</w:t>
      </w:r>
      <w:r w:rsidR="00EB41BB">
        <w:rPr>
          <w:lang w:val="en-CA"/>
        </w:rPr>
        <w:t xml:space="preserve">p and </w:t>
      </w:r>
      <w:r w:rsidR="00551F48">
        <w:rPr>
          <w:lang w:val="en-CA"/>
        </w:rPr>
        <w:t>may</w:t>
      </w:r>
      <w:r w:rsidR="00EB41BB">
        <w:rPr>
          <w:lang w:val="en-CA"/>
        </w:rPr>
        <w:t xml:space="preserve"> create a negative economic impact. </w:t>
      </w:r>
      <w:r w:rsidR="00F6085C">
        <w:rPr>
          <w:lang w:val="en-CA"/>
        </w:rPr>
        <w:t xml:space="preserve">Finally, this product was designed primarily for patients with high level cerebral palsy and other </w:t>
      </w:r>
      <w:r w:rsidR="00051FAC">
        <w:rPr>
          <w:lang w:val="en-CA"/>
        </w:rPr>
        <w:t>individuals with mobility impairments.</w:t>
      </w:r>
      <w:r w:rsidR="00DF4504">
        <w:rPr>
          <w:lang w:val="en-CA"/>
        </w:rPr>
        <w:t xml:space="preserve"> One of the economic drawbacks of </w:t>
      </w:r>
      <w:r w:rsidR="00153978">
        <w:rPr>
          <w:lang w:val="en-CA"/>
        </w:rPr>
        <w:t xml:space="preserve">designing a product for a specific group of people </w:t>
      </w:r>
      <w:r w:rsidR="00107A7B">
        <w:rPr>
          <w:lang w:val="en-CA"/>
        </w:rPr>
        <w:t>is the limited market</w:t>
      </w:r>
      <w:r w:rsidR="000C3589">
        <w:rPr>
          <w:lang w:val="en-CA"/>
        </w:rPr>
        <w:t xml:space="preserve"> size. </w:t>
      </w:r>
      <w:r w:rsidR="007202B2">
        <w:rPr>
          <w:lang w:val="en-CA"/>
        </w:rPr>
        <w:t xml:space="preserve">Since the </w:t>
      </w:r>
      <w:r w:rsidR="00DF5CAA">
        <w:rPr>
          <w:lang w:val="en-CA"/>
        </w:rPr>
        <w:t xml:space="preserve">product is intended for a smaller </w:t>
      </w:r>
      <w:r w:rsidR="00E00BA7">
        <w:rPr>
          <w:lang w:val="en-CA"/>
        </w:rPr>
        <w:t>demographic</w:t>
      </w:r>
      <w:r w:rsidR="00DF5CAA">
        <w:rPr>
          <w:lang w:val="en-CA"/>
        </w:rPr>
        <w:t xml:space="preserve">, there will inherently be less </w:t>
      </w:r>
      <w:r w:rsidR="004D35BC">
        <w:rPr>
          <w:lang w:val="en-CA"/>
        </w:rPr>
        <w:t xml:space="preserve">overall demand for the product, which decreases the </w:t>
      </w:r>
      <w:r w:rsidR="004820E4">
        <w:rPr>
          <w:lang w:val="en-CA"/>
        </w:rPr>
        <w:t xml:space="preserve">income </w:t>
      </w:r>
      <w:r w:rsidR="004D35BC">
        <w:rPr>
          <w:lang w:val="en-CA"/>
        </w:rPr>
        <w:t>potential</w:t>
      </w:r>
      <w:r w:rsidR="004820E4">
        <w:rPr>
          <w:lang w:val="en-CA"/>
        </w:rPr>
        <w:t xml:space="preserve">. </w:t>
      </w:r>
      <w:r w:rsidR="005B75C1">
        <w:rPr>
          <w:lang w:val="en-CA"/>
        </w:rPr>
        <w:t xml:space="preserve">So, while the product may be of great value to our intended audience, </w:t>
      </w:r>
      <w:r w:rsidR="00AF4573">
        <w:rPr>
          <w:lang w:val="en-CA"/>
        </w:rPr>
        <w:t xml:space="preserve">our product will not achieve a </w:t>
      </w:r>
      <w:r w:rsidR="005C7E07">
        <w:rPr>
          <w:lang w:val="en-CA"/>
        </w:rPr>
        <w:t xml:space="preserve">widespread level of profitability that other, more generalized cupholders may achieve. </w:t>
      </w:r>
    </w:p>
    <w:p w14:paraId="3F553F1C" w14:textId="6A5A4E24" w:rsidR="05F1C42F" w:rsidRDefault="05F1C42F" w:rsidP="03C24B8B">
      <w:pPr>
        <w:pStyle w:val="ParIndent"/>
        <w:ind w:firstLine="0"/>
        <w:jc w:val="left"/>
        <w:rPr>
          <w:lang w:val="en-CA"/>
        </w:rPr>
      </w:pPr>
    </w:p>
    <w:p w14:paraId="08DAF1B3" w14:textId="50A54A7D" w:rsidR="0F7EBD35" w:rsidRDefault="4D750351" w:rsidP="00460FFD">
      <w:pPr>
        <w:pStyle w:val="Heading2"/>
      </w:pPr>
      <w:bookmarkStart w:id="34" w:name="_Toc1850892591"/>
      <w:bookmarkStart w:id="35" w:name="_Toc99843813"/>
      <w:bookmarkStart w:id="36" w:name="_Toc189164923"/>
      <w:bookmarkStart w:id="37" w:name="_Toc189772835"/>
      <w:bookmarkStart w:id="38" w:name="_Toc189791479"/>
      <w:r>
        <w:t>2.2 Social Impact</w:t>
      </w:r>
      <w:bookmarkEnd w:id="34"/>
      <w:bookmarkEnd w:id="35"/>
      <w:bookmarkEnd w:id="36"/>
      <w:bookmarkEnd w:id="37"/>
      <w:bookmarkEnd w:id="38"/>
    </w:p>
    <w:p w14:paraId="31B92AD7" w14:textId="77777777" w:rsidR="00BA7067" w:rsidRPr="00BA7067" w:rsidRDefault="0F7EBD35" w:rsidP="00BA7067">
      <w:pPr>
        <w:spacing w:before="240" w:after="240"/>
        <w:ind w:firstLine="720"/>
        <w:jc w:val="both"/>
        <w:rPr>
          <w:lang w:val="en-CA"/>
        </w:rPr>
      </w:pPr>
      <w:r w:rsidRPr="6B0B7F7F">
        <w:rPr>
          <w:color w:val="000000" w:themeColor="text1"/>
          <w:lang w:val="en-CA"/>
        </w:rPr>
        <w:t xml:space="preserve">The designed product is likely to be focussed on social impact, with greater contributions </w:t>
      </w:r>
      <w:r w:rsidR="64884764" w:rsidRPr="6B0B7F7F">
        <w:rPr>
          <w:color w:val="000000" w:themeColor="text1"/>
          <w:lang w:val="en-CA"/>
        </w:rPr>
        <w:t>to</w:t>
      </w:r>
      <w:r w:rsidRPr="6B0B7F7F">
        <w:rPr>
          <w:color w:val="000000" w:themeColor="text1"/>
          <w:lang w:val="en-CA"/>
        </w:rPr>
        <w:t xml:space="preserve"> this area than to the other modalities of sustainability.</w:t>
      </w:r>
      <w:r w:rsidR="34567454" w:rsidRPr="6B0B7F7F">
        <w:rPr>
          <w:color w:val="000000" w:themeColor="text1"/>
          <w:lang w:val="en-CA"/>
        </w:rPr>
        <w:t xml:space="preserve"> Social sustainability is a rather more complex examination of a product’s impact, as compared to the other sustainability modalities.</w:t>
      </w:r>
      <w:r w:rsidR="06E046F9" w:rsidRPr="6B0B7F7F">
        <w:rPr>
          <w:color w:val="000000" w:themeColor="text1"/>
          <w:lang w:val="en-CA"/>
        </w:rPr>
        <w:t xml:space="preserve"> While the concept of social sustainability is not particularly concretely defined, many argue that it represents the social inclusion of all individuals, with </w:t>
      </w:r>
      <w:r w:rsidR="62E4AD43" w:rsidRPr="6B0B7F7F">
        <w:rPr>
          <w:color w:val="000000" w:themeColor="text1"/>
          <w:lang w:val="en-CA"/>
        </w:rPr>
        <w:t>the ultimate goal of a greater collective, social well-being</w:t>
      </w:r>
      <w:r w:rsidR="7FB70B0A" w:rsidRPr="6B0B7F7F">
        <w:rPr>
          <w:color w:val="000000" w:themeColor="text1"/>
          <w:lang w:val="en-CA"/>
        </w:rPr>
        <w:t xml:space="preserve"> [1]</w:t>
      </w:r>
      <w:r w:rsidR="62E4AD43" w:rsidRPr="6B0B7F7F">
        <w:rPr>
          <w:color w:val="000000" w:themeColor="text1"/>
          <w:lang w:val="en-CA"/>
        </w:rPr>
        <w:t>.</w:t>
      </w:r>
    </w:p>
    <w:p w14:paraId="27AD4F4D" w14:textId="77777777" w:rsidR="00BA7067" w:rsidRPr="00BA7067" w:rsidRDefault="00BA7067" w:rsidP="00BA7067">
      <w:pPr>
        <w:spacing w:before="240" w:after="240"/>
        <w:ind w:firstLine="720"/>
        <w:jc w:val="both"/>
        <w:rPr>
          <w:lang w:val="en-CA"/>
        </w:rPr>
      </w:pPr>
      <w:r w:rsidRPr="6B0B7F7F">
        <w:rPr>
          <w:color w:val="000000" w:themeColor="text1"/>
          <w:lang w:val="en-CA"/>
        </w:rPr>
        <w:t xml:space="preserve">In this respect, the design of a cup for a person with a disability counts many aspects of social sustainability in that it promotes social inclusion. Thus, the positive impacts include promoting access to specific products and product classes which may not have been accessible prior. This could be construed as resulting in an improved quality of life, improved ability to be independent or cost-effective solutions. All of the above represent positive contributions to </w:t>
      </w:r>
      <w:r w:rsidRPr="6B0B7F7F">
        <w:rPr>
          <w:color w:val="000000" w:themeColor="text1"/>
          <w:lang w:val="en-CA"/>
        </w:rPr>
        <w:lastRenderedPageBreak/>
        <w:t>collective social well-being, and indicate strong, positive implementation of social sustainability principles.</w:t>
      </w:r>
    </w:p>
    <w:p w14:paraId="3EC8049B" w14:textId="24BE4C50" w:rsidR="00BA7067" w:rsidRPr="00BA7067" w:rsidRDefault="00BA7067" w:rsidP="00BA7067">
      <w:pPr>
        <w:spacing w:before="240" w:after="240"/>
        <w:ind w:firstLine="720"/>
        <w:jc w:val="both"/>
        <w:rPr>
          <w:lang w:val="en-CA"/>
        </w:rPr>
      </w:pPr>
      <w:r w:rsidRPr="6B0B7F7F">
        <w:rPr>
          <w:color w:val="000000" w:themeColor="text1"/>
          <w:lang w:val="en-CA"/>
        </w:rPr>
        <w:t>A major advantage of a wheelchair tray cup holder is how it boo</w:t>
      </w:r>
      <w:r w:rsidR="004C3756">
        <w:rPr>
          <w:color w:val="000000" w:themeColor="text1"/>
          <w:lang w:val="en-CA"/>
        </w:rPr>
        <w:t>s</w:t>
      </w:r>
      <w:r w:rsidRPr="6B0B7F7F">
        <w:rPr>
          <w:color w:val="000000" w:themeColor="text1"/>
          <w:lang w:val="en-CA"/>
        </w:rPr>
        <w:t>ts user independence. The tray securely holding a cup removes the need for “external” assistance when carrying or drinking from a beverage. This enables users to complete essential tasks without relying on others. Having this cup holder can greatly boost user’s independence and self-reliance, leading to greater confidence and mental well-being. Being able to handle small tasks on their own promotes a sense of dignity and freedom, while also reducing the psychological and emotional impact of reliance on caregivers [</w:t>
      </w:r>
      <w:r w:rsidR="00AF15BC" w:rsidRPr="3F7A724C">
        <w:rPr>
          <w:color w:val="000000" w:themeColor="text1"/>
          <w:lang w:val="en-CA"/>
        </w:rPr>
        <w:t>5</w:t>
      </w:r>
      <w:r w:rsidRPr="6B0B7F7F">
        <w:rPr>
          <w:color w:val="000000" w:themeColor="text1"/>
          <w:lang w:val="en-CA"/>
        </w:rPr>
        <w:t>].  </w:t>
      </w:r>
    </w:p>
    <w:p w14:paraId="1A657AAA" w14:textId="2728783F" w:rsidR="00BA7067" w:rsidRPr="00BA7067" w:rsidRDefault="00BA7067" w:rsidP="00BA7067">
      <w:pPr>
        <w:spacing w:before="240" w:after="240"/>
        <w:ind w:firstLine="720"/>
        <w:jc w:val="both"/>
        <w:rPr>
          <w:lang w:val="en-CA"/>
        </w:rPr>
      </w:pPr>
      <w:r w:rsidRPr="6B0B7F7F">
        <w:rPr>
          <w:color w:val="000000" w:themeColor="text1"/>
          <w:lang w:val="en-CA"/>
        </w:rPr>
        <w:t xml:space="preserve">Simple conveniences, like being able to safely carry a cup while in a wheelchair, can greatly enhance a user’s overall quality of life. The ability to enjoy daily activities, such as drinking water </w:t>
      </w:r>
      <w:r w:rsidR="004C3756">
        <w:rPr>
          <w:color w:val="000000" w:themeColor="text1"/>
          <w:lang w:val="en-CA"/>
        </w:rPr>
        <w:t>or</w:t>
      </w:r>
      <w:r w:rsidRPr="6B0B7F7F">
        <w:rPr>
          <w:color w:val="000000" w:themeColor="text1"/>
          <w:lang w:val="en-CA"/>
        </w:rPr>
        <w:t xml:space="preserve"> milk, without constant assistance, helps users feel more integrated into social situations. The design of the cup holder not only offers a practical solution to a common challenge faced by wheelchair users but also contributes to emotional well-being by making users feel more normal and connected to society. This small innovation helps reduce feelings of isolation, encourages social interaction, and supports greater participation in both public and social environments.</w:t>
      </w:r>
    </w:p>
    <w:p w14:paraId="421F82C1" w14:textId="77777777" w:rsidR="00BA7067" w:rsidRPr="00BA7067" w:rsidRDefault="00BA7067" w:rsidP="00BA7067">
      <w:pPr>
        <w:spacing w:before="240" w:after="240"/>
        <w:ind w:firstLine="720"/>
        <w:jc w:val="both"/>
        <w:rPr>
          <w:lang w:val="en-CA"/>
        </w:rPr>
      </w:pPr>
      <w:r w:rsidRPr="6B0B7F7F">
        <w:rPr>
          <w:color w:val="000000" w:themeColor="text1"/>
          <w:lang w:val="en-CA"/>
        </w:rPr>
        <w:t xml:space="preserve">3D-printing the cup holder offers a cost-effective solution for wheelchair users, providing high functionality at an affordable price. By focusing on simplicity and practicality, the design addresses a common need without the financial strain of more expensive, specialized mobility aids. This cost-effective approach ensures that the product is accessible to a wider range of individuals, </w:t>
      </w:r>
      <w:r w:rsidRPr="6B0B7F7F">
        <w:rPr>
          <w:color w:val="000000" w:themeColor="text1"/>
          <w:lang w:val="en-CA"/>
        </w:rPr>
        <w:lastRenderedPageBreak/>
        <w:t>regardless of their socioeconomic background. If priced reasonably, it could benefit people in lower-income areas or countries with limited access to disability aids.</w:t>
      </w:r>
    </w:p>
    <w:p w14:paraId="4DE80C64" w14:textId="77777777" w:rsidR="00BA7067" w:rsidRPr="00BA7067" w:rsidRDefault="00BA7067" w:rsidP="00BA7067">
      <w:pPr>
        <w:spacing w:before="240" w:after="240"/>
        <w:ind w:firstLine="720"/>
        <w:jc w:val="both"/>
        <w:rPr>
          <w:lang w:val="en-CA"/>
        </w:rPr>
      </w:pPr>
      <w:r w:rsidRPr="6B0B7F7F">
        <w:rPr>
          <w:color w:val="000000" w:themeColor="text1"/>
          <w:lang w:val="en-CA"/>
        </w:rPr>
        <w:t>For their part, negative social impacts are markedly more difficult to find. Inherent in the product is the idea of promoting social well-being and sustainability. As such, it is premised on expressly reducing negative social sustainability impacts.</w:t>
      </w:r>
    </w:p>
    <w:p w14:paraId="5A302FD8" w14:textId="3B4E580C" w:rsidR="00BA7067" w:rsidRPr="00BA7067" w:rsidRDefault="00BA7067" w:rsidP="00BA7067">
      <w:pPr>
        <w:spacing w:before="240" w:after="240"/>
        <w:ind w:firstLine="720"/>
        <w:jc w:val="both"/>
        <w:rPr>
          <w:lang w:val="en-CA"/>
        </w:rPr>
      </w:pPr>
      <w:r w:rsidRPr="6B0B7F7F">
        <w:rPr>
          <w:color w:val="000000" w:themeColor="text1"/>
          <w:lang w:val="en-CA"/>
        </w:rPr>
        <w:t>While the cup holder does enhance convenience, it could also lead to an increased reliance on assistive devices. This device may reinforce the notion that individuals with mobility challenges need constant adjustments and modifications to their environment, rather than prioritizing the goal of enhancing their overall independence [</w:t>
      </w:r>
      <w:r w:rsidR="00AF15BC" w:rsidRPr="3F7A724C">
        <w:rPr>
          <w:color w:val="000000" w:themeColor="text1"/>
          <w:lang w:val="en-CA"/>
        </w:rPr>
        <w:t>6</w:t>
      </w:r>
      <w:r w:rsidRPr="6B0B7F7F">
        <w:rPr>
          <w:color w:val="000000" w:themeColor="text1"/>
          <w:lang w:val="en-CA"/>
        </w:rPr>
        <w:t>]. </w:t>
      </w:r>
    </w:p>
    <w:p w14:paraId="05A8514E" w14:textId="53FC4865" w:rsidR="00BA7067" w:rsidRPr="00BA7067" w:rsidRDefault="00BA7067" w:rsidP="00BA7067">
      <w:pPr>
        <w:spacing w:before="240" w:after="240"/>
        <w:ind w:firstLine="720"/>
        <w:jc w:val="both"/>
        <w:rPr>
          <w:lang w:val="en-CA"/>
        </w:rPr>
      </w:pPr>
      <w:r w:rsidRPr="6B0B7F7F">
        <w:rPr>
          <w:color w:val="000000" w:themeColor="text1"/>
          <w:lang w:val="en-CA"/>
        </w:rPr>
        <w:t>The presence of additional assistive devices, such as a wheelchair cup holder, can inadvertently draw attention to the user’s disability, despite its intention to provide convenience and comfort. The visibility of assistive devices may lead to social stigma and negative stereotyping, with the cup holder serving as a constant reminder of the disability. For some users, this could result in feelings of embarrassment or discomfort, especially if the device is highly noticeable. The stigma surrounding disability-related tools can contribute to social isolation or discrimination, particularly in societies where disability awareness and acceptance are limited [</w:t>
      </w:r>
      <w:r w:rsidR="00AF15BC" w:rsidRPr="3F7A724C">
        <w:rPr>
          <w:color w:val="000000" w:themeColor="text1"/>
          <w:lang w:val="en-CA"/>
        </w:rPr>
        <w:t>7</w:t>
      </w:r>
      <w:r w:rsidRPr="6B0B7F7F">
        <w:rPr>
          <w:color w:val="000000" w:themeColor="text1"/>
          <w:lang w:val="en-CA"/>
        </w:rPr>
        <w:t>]. </w:t>
      </w:r>
    </w:p>
    <w:p w14:paraId="2543DD07" w14:textId="11944A45" w:rsidR="00BA7067" w:rsidRPr="00BA7067" w:rsidRDefault="00BA7067" w:rsidP="00BA7067">
      <w:pPr>
        <w:spacing w:before="240" w:after="240"/>
        <w:ind w:firstLine="720"/>
        <w:jc w:val="both"/>
        <w:rPr>
          <w:lang w:val="en-CA"/>
        </w:rPr>
      </w:pPr>
      <w:r w:rsidRPr="6B0B7F7F">
        <w:rPr>
          <w:color w:val="000000" w:themeColor="text1"/>
          <w:lang w:val="en-CA"/>
        </w:rPr>
        <w:t xml:space="preserve">While 3D printing has the potential to provide affordable, custom-made devices like cup holders, this technology is not widely accessible in low-income or developing regions. The high costs of materials and reprinting damaged parts make it difficult for individuals in these areas to </w:t>
      </w:r>
      <w:r w:rsidRPr="6B0B7F7F">
        <w:rPr>
          <w:color w:val="000000" w:themeColor="text1"/>
          <w:lang w:val="en-CA"/>
        </w:rPr>
        <w:lastRenderedPageBreak/>
        <w:t>afford or maintain 3D-printed products, limiting their opportunities to enhance their independence and quality of life [</w:t>
      </w:r>
      <w:r w:rsidR="00AF15BC" w:rsidRPr="3F7A724C">
        <w:rPr>
          <w:color w:val="000000" w:themeColor="text1"/>
          <w:lang w:val="en-CA"/>
        </w:rPr>
        <w:t>8</w:t>
      </w:r>
      <w:r w:rsidRPr="6B0B7F7F">
        <w:rPr>
          <w:color w:val="000000" w:themeColor="text1"/>
          <w:lang w:val="en-CA"/>
        </w:rPr>
        <w:t>].</w:t>
      </w:r>
    </w:p>
    <w:p w14:paraId="37831828" w14:textId="77777777" w:rsidR="00BA7067" w:rsidRDefault="00BA7067" w:rsidP="00BA7067">
      <w:pPr>
        <w:spacing w:before="240" w:after="240"/>
        <w:ind w:firstLine="720"/>
        <w:jc w:val="both"/>
        <w:rPr>
          <w:color w:val="000000" w:themeColor="text1"/>
          <w:lang w:val="en-CA"/>
        </w:rPr>
      </w:pPr>
      <w:r w:rsidRPr="6B0B7F7F">
        <w:rPr>
          <w:color w:val="000000" w:themeColor="text1"/>
          <w:lang w:val="en-CA"/>
        </w:rPr>
        <w:t>In conclusion, the wheelchair tray cup holder can enhance independence and quality of life for users, but it also carries risks like reinforcing reliance on assistive devices and increasing social stigma. By prioritizing accessibility, the cup holder can maximize its positive impact and help enhance the daily lives of wheelchair users.</w:t>
      </w:r>
    </w:p>
    <w:p w14:paraId="528A1AD1" w14:textId="77777777" w:rsidR="007038F3" w:rsidRPr="00BA7067" w:rsidRDefault="007038F3" w:rsidP="00BA7067">
      <w:pPr>
        <w:spacing w:before="240" w:after="240"/>
        <w:ind w:firstLine="720"/>
        <w:jc w:val="both"/>
        <w:rPr>
          <w:lang w:val="en-CA"/>
        </w:rPr>
      </w:pPr>
    </w:p>
    <w:p w14:paraId="50ED0D09" w14:textId="2D89A6B3" w:rsidR="7242EE84" w:rsidRDefault="4535C4DF" w:rsidP="00460FFD">
      <w:pPr>
        <w:pStyle w:val="Heading2"/>
      </w:pPr>
      <w:bookmarkStart w:id="39" w:name="_Toc59247928"/>
      <w:bookmarkStart w:id="40" w:name="_Toc2079973490"/>
      <w:bookmarkStart w:id="41" w:name="_Toc189164924"/>
      <w:bookmarkStart w:id="42" w:name="_Toc189772836"/>
      <w:bookmarkStart w:id="43" w:name="_Toc189791480"/>
      <w:r>
        <w:t>2.3 Environmental Impact</w:t>
      </w:r>
      <w:bookmarkEnd w:id="39"/>
      <w:bookmarkEnd w:id="40"/>
      <w:bookmarkEnd w:id="41"/>
      <w:bookmarkEnd w:id="42"/>
      <w:bookmarkEnd w:id="43"/>
    </w:p>
    <w:p w14:paraId="22F42D79" w14:textId="2125E35F" w:rsidR="00A84117" w:rsidRDefault="7242EE84" w:rsidP="00916CA2">
      <w:pPr>
        <w:pStyle w:val="ParIndent"/>
        <w:rPr>
          <w:lang w:val="en-CA"/>
        </w:rPr>
      </w:pPr>
      <w:r w:rsidRPr="48EA5EE1">
        <w:rPr>
          <w:lang w:val="en-CA"/>
        </w:rPr>
        <w:t>Achieving an overall positive environmental impact may be the most challenging aspect of sustainability to implement. Seeing as the pro</w:t>
      </w:r>
      <w:r w:rsidR="2DE39956" w:rsidRPr="48EA5EE1">
        <w:rPr>
          <w:lang w:val="en-CA"/>
        </w:rPr>
        <w:t xml:space="preserve">ject is to be developed </w:t>
      </w:r>
      <w:r w:rsidR="288757CB" w:rsidRPr="48EA5EE1">
        <w:rPr>
          <w:lang w:val="en-CA"/>
        </w:rPr>
        <w:t xml:space="preserve">under stringent budget constraints, and with practical limitations on access to design and manufacturing technologies, reduction of harmful environmental impact may not be possible in certain respects. While it would be ideal to </w:t>
      </w:r>
      <w:r w:rsidR="00A84117">
        <w:rPr>
          <w:lang w:val="en-CA"/>
        </w:rPr>
        <w:t xml:space="preserve">design a product that has a net positive impact on the environment, it might not be entirely possible. </w:t>
      </w:r>
      <w:r w:rsidR="00963E3C">
        <w:rPr>
          <w:lang w:val="en-CA"/>
        </w:rPr>
        <w:t xml:space="preserve">One of the positive environmental impacts related to our design is that the material used </w:t>
      </w:r>
      <w:r w:rsidR="00060B20">
        <w:rPr>
          <w:lang w:val="en-CA"/>
        </w:rPr>
        <w:t>to 3D print the cupholder</w:t>
      </w:r>
      <w:r w:rsidR="00733CB2">
        <w:rPr>
          <w:lang w:val="en-CA"/>
        </w:rPr>
        <w:t xml:space="preserve"> (i.e., PLA) is biodegradable </w:t>
      </w:r>
      <w:r w:rsidR="00663C27">
        <w:rPr>
          <w:lang w:val="en-CA"/>
        </w:rPr>
        <w:t>and can be reprocessed/recycled at the end of its life</w:t>
      </w:r>
      <w:r w:rsidR="0075779D">
        <w:rPr>
          <w:lang w:val="en-CA"/>
        </w:rPr>
        <w:t>cycle</w:t>
      </w:r>
      <w:r w:rsidR="00663C27">
        <w:rPr>
          <w:lang w:val="en-CA"/>
        </w:rPr>
        <w:t xml:space="preserve"> as a means to reduce </w:t>
      </w:r>
      <w:r w:rsidR="00AA125A">
        <w:rPr>
          <w:lang w:val="en-CA"/>
        </w:rPr>
        <w:t xml:space="preserve">its negative environmental impact, especially when compared to traditionally </w:t>
      </w:r>
      <w:r w:rsidR="00104E87">
        <w:rPr>
          <w:lang w:val="en-CA"/>
        </w:rPr>
        <w:t>manufactured</w:t>
      </w:r>
      <w:r w:rsidR="00AA125A">
        <w:rPr>
          <w:lang w:val="en-CA"/>
        </w:rPr>
        <w:t xml:space="preserve"> plastics</w:t>
      </w:r>
      <w:r w:rsidR="0075779D">
        <w:rPr>
          <w:lang w:val="en-CA"/>
        </w:rPr>
        <w:t>, which often create waste/pollution</w:t>
      </w:r>
      <w:r w:rsidR="00FF3072">
        <w:rPr>
          <w:lang w:val="en-CA"/>
        </w:rPr>
        <w:t xml:space="preserve"> [</w:t>
      </w:r>
      <w:r w:rsidR="005428D1">
        <w:rPr>
          <w:lang w:val="en-CA"/>
        </w:rPr>
        <w:t>9</w:t>
      </w:r>
      <w:r w:rsidR="00FF3072">
        <w:rPr>
          <w:lang w:val="en-CA"/>
        </w:rPr>
        <w:t>]</w:t>
      </w:r>
      <w:r w:rsidR="00AA125A">
        <w:rPr>
          <w:lang w:val="en-CA"/>
        </w:rPr>
        <w:t xml:space="preserve">. </w:t>
      </w:r>
      <w:r w:rsidR="00D8107C">
        <w:rPr>
          <w:lang w:val="en-CA"/>
        </w:rPr>
        <w:t>Additionally, as mentioned in Section 2.1,</w:t>
      </w:r>
      <w:r w:rsidR="000929E8">
        <w:rPr>
          <w:lang w:val="en-CA"/>
        </w:rPr>
        <w:t xml:space="preserve"> </w:t>
      </w:r>
      <w:r w:rsidR="003478AE">
        <w:rPr>
          <w:lang w:val="en-CA"/>
        </w:rPr>
        <w:t>3D printing</w:t>
      </w:r>
      <w:r w:rsidR="00C00798">
        <w:rPr>
          <w:lang w:val="en-CA"/>
        </w:rPr>
        <w:t xml:space="preserve"> significantly</w:t>
      </w:r>
      <w:r w:rsidR="003478AE">
        <w:rPr>
          <w:lang w:val="en-CA"/>
        </w:rPr>
        <w:t xml:space="preserve"> reduces the weight of </w:t>
      </w:r>
      <w:r w:rsidR="00C00798">
        <w:rPr>
          <w:lang w:val="en-CA"/>
        </w:rPr>
        <w:t>each cupholder</w:t>
      </w:r>
      <w:r w:rsidR="003E7539">
        <w:rPr>
          <w:lang w:val="en-CA"/>
        </w:rPr>
        <w:t xml:space="preserve">. With less weight, </w:t>
      </w:r>
      <w:r w:rsidR="00991926">
        <w:rPr>
          <w:lang w:val="en-CA"/>
        </w:rPr>
        <w:t xml:space="preserve">the vehicles transporting the products would </w:t>
      </w:r>
      <w:r w:rsidR="00074AB3">
        <w:rPr>
          <w:lang w:val="en-CA"/>
        </w:rPr>
        <w:t>need to consume less fuel, which directly lowers CO</w:t>
      </w:r>
      <w:r w:rsidR="00074AB3" w:rsidRPr="770DB659">
        <w:rPr>
          <w:vertAlign w:val="subscript"/>
          <w:lang w:val="en-CA"/>
        </w:rPr>
        <w:t>2</w:t>
      </w:r>
      <w:r w:rsidR="00074AB3">
        <w:rPr>
          <w:lang w:val="en-CA"/>
        </w:rPr>
        <w:t xml:space="preserve"> emissions related to shipping and transportation.  </w:t>
      </w:r>
      <w:r w:rsidR="004F19EA">
        <w:rPr>
          <w:lang w:val="en-CA"/>
        </w:rPr>
        <w:t>3D printing, as aforementioned, also allows for more localized manufacturing</w:t>
      </w:r>
      <w:r w:rsidR="0038141B">
        <w:rPr>
          <w:lang w:val="en-CA"/>
        </w:rPr>
        <w:t xml:space="preserve">. </w:t>
      </w:r>
      <w:r w:rsidR="00B96B2C" w:rsidRPr="3F7A724C">
        <w:rPr>
          <w:lang w:val="en-CA"/>
        </w:rPr>
        <w:t>P</w:t>
      </w:r>
      <w:r w:rsidR="0038141B" w:rsidRPr="3F7A724C">
        <w:rPr>
          <w:lang w:val="en-CA"/>
        </w:rPr>
        <w:t>rinting</w:t>
      </w:r>
      <w:r w:rsidR="0038141B">
        <w:rPr>
          <w:lang w:val="en-CA"/>
        </w:rPr>
        <w:t xml:space="preserve"> the products in areas of high demand would </w:t>
      </w:r>
      <w:r w:rsidR="00A126D6">
        <w:rPr>
          <w:lang w:val="en-CA"/>
        </w:rPr>
        <w:lastRenderedPageBreak/>
        <w:t xml:space="preserve">significantly </w:t>
      </w:r>
      <w:r w:rsidR="005059EF">
        <w:rPr>
          <w:lang w:val="en-CA"/>
        </w:rPr>
        <w:t>reduce</w:t>
      </w:r>
      <w:r w:rsidR="00347ED4">
        <w:rPr>
          <w:lang w:val="en-CA"/>
        </w:rPr>
        <w:t xml:space="preserve"> CO</w:t>
      </w:r>
      <w:r w:rsidR="00347ED4" w:rsidRPr="770DB659">
        <w:rPr>
          <w:vertAlign w:val="subscript"/>
          <w:lang w:val="en-CA"/>
        </w:rPr>
        <w:t>2</w:t>
      </w:r>
      <w:r w:rsidR="00347ED4">
        <w:rPr>
          <w:lang w:val="en-CA"/>
        </w:rPr>
        <w:t xml:space="preserve"> emissions that would</w:t>
      </w:r>
      <w:r w:rsidR="008513B7">
        <w:rPr>
          <w:lang w:val="en-CA"/>
        </w:rPr>
        <w:t xml:space="preserve"> otherwise </w:t>
      </w:r>
      <w:r w:rsidR="002E39E9">
        <w:rPr>
          <w:lang w:val="en-CA"/>
        </w:rPr>
        <w:t>result from</w:t>
      </w:r>
      <w:r w:rsidR="00347ED4">
        <w:rPr>
          <w:lang w:val="en-CA"/>
        </w:rPr>
        <w:t xml:space="preserve"> long-distance transportation and shipping. </w:t>
      </w:r>
      <w:r w:rsidR="0038141B">
        <w:rPr>
          <w:lang w:val="en-CA"/>
        </w:rPr>
        <w:t xml:space="preserve"> </w:t>
      </w:r>
    </w:p>
    <w:p w14:paraId="310266AA" w14:textId="4CF47EED" w:rsidR="005059EF" w:rsidRDefault="00962A18" w:rsidP="00F2553C">
      <w:pPr>
        <w:pStyle w:val="ParIndent"/>
        <w:rPr>
          <w:lang w:val="en-CA"/>
        </w:rPr>
      </w:pPr>
      <w:r>
        <w:rPr>
          <w:lang w:val="en-CA"/>
        </w:rPr>
        <w:t>While 3D</w:t>
      </w:r>
      <w:r w:rsidR="00EB4246">
        <w:rPr>
          <w:lang w:val="en-CA"/>
        </w:rPr>
        <w:t xml:space="preserve"> printing</w:t>
      </w:r>
      <w:r w:rsidR="00EB4246" w:rsidDel="00B96B2C">
        <w:rPr>
          <w:lang w:val="en-CA"/>
        </w:rPr>
        <w:t xml:space="preserve"> </w:t>
      </w:r>
      <w:r w:rsidR="00B96B2C">
        <w:rPr>
          <w:lang w:val="en-CA"/>
        </w:rPr>
        <w:t>the</w:t>
      </w:r>
      <w:r w:rsidR="00EB4246">
        <w:rPr>
          <w:lang w:val="en-CA"/>
        </w:rPr>
        <w:t xml:space="preserve"> product may have its benefits, there are still many negative environmental impacts that result from the process. </w:t>
      </w:r>
      <w:r w:rsidR="003A49F4">
        <w:rPr>
          <w:lang w:val="en-CA"/>
        </w:rPr>
        <w:t>First, sourcing the</w:t>
      </w:r>
      <w:r w:rsidR="00A4722F">
        <w:rPr>
          <w:lang w:val="en-CA"/>
        </w:rPr>
        <w:t xml:space="preserve"> filament (PLA or ABS)</w:t>
      </w:r>
      <w:r w:rsidR="0000547D">
        <w:rPr>
          <w:lang w:val="en-CA"/>
        </w:rPr>
        <w:t xml:space="preserve"> is a</w:t>
      </w:r>
      <w:r w:rsidR="003913FC">
        <w:rPr>
          <w:lang w:val="en-CA"/>
        </w:rPr>
        <w:t xml:space="preserve">n </w:t>
      </w:r>
      <w:r w:rsidR="0000547D">
        <w:rPr>
          <w:lang w:val="en-CA"/>
        </w:rPr>
        <w:t>energy</w:t>
      </w:r>
      <w:r w:rsidR="003913FC">
        <w:rPr>
          <w:lang w:val="en-CA"/>
        </w:rPr>
        <w:t>-intensive</w:t>
      </w:r>
      <w:r w:rsidR="0000547D">
        <w:rPr>
          <w:lang w:val="en-CA"/>
        </w:rPr>
        <w:t xml:space="preserve"> process </w:t>
      </w:r>
      <w:r w:rsidR="001F7204">
        <w:rPr>
          <w:lang w:val="en-CA"/>
        </w:rPr>
        <w:t xml:space="preserve">that may have degenerative effects on the environment. </w:t>
      </w:r>
      <w:r w:rsidR="00562A89" w:rsidRPr="70B5CDB4">
        <w:rPr>
          <w:lang w:val="en-CA"/>
        </w:rPr>
        <w:t>PLA</w:t>
      </w:r>
      <w:r w:rsidR="005A3221">
        <w:rPr>
          <w:lang w:val="en-CA"/>
        </w:rPr>
        <w:t xml:space="preserve"> is a bioplastic </w:t>
      </w:r>
      <w:r w:rsidR="0020017B">
        <w:rPr>
          <w:lang w:val="en-CA"/>
        </w:rPr>
        <w:t xml:space="preserve">typically </w:t>
      </w:r>
      <w:r w:rsidR="005A3221">
        <w:rPr>
          <w:lang w:val="en-CA"/>
        </w:rPr>
        <w:t xml:space="preserve">made from </w:t>
      </w:r>
      <w:r w:rsidR="00AB185F">
        <w:rPr>
          <w:lang w:val="en-CA"/>
        </w:rPr>
        <w:t>either corn or sugarcane.</w:t>
      </w:r>
      <w:r w:rsidR="0020017B">
        <w:rPr>
          <w:lang w:val="en-CA"/>
        </w:rPr>
        <w:t xml:space="preserve"> The process of harvesting these crops, however, </w:t>
      </w:r>
      <w:r w:rsidR="00060186">
        <w:rPr>
          <w:lang w:val="en-CA"/>
        </w:rPr>
        <w:t>can contribute to water pollution, deforestation</w:t>
      </w:r>
      <w:r w:rsidR="0020017B">
        <w:rPr>
          <w:lang w:val="en-CA"/>
        </w:rPr>
        <w:t xml:space="preserve"> </w:t>
      </w:r>
      <w:r w:rsidR="00E91DD6">
        <w:rPr>
          <w:lang w:val="en-CA"/>
        </w:rPr>
        <w:t xml:space="preserve">and soil </w:t>
      </w:r>
      <w:r w:rsidR="007F0C7C">
        <w:rPr>
          <w:lang w:val="en-CA"/>
        </w:rPr>
        <w:t>degradation [10].</w:t>
      </w:r>
      <w:r w:rsidR="00562A89">
        <w:rPr>
          <w:lang w:val="en-CA"/>
        </w:rPr>
        <w:t xml:space="preserve"> </w:t>
      </w:r>
      <w:r w:rsidR="00E37FC7">
        <w:rPr>
          <w:lang w:val="en-CA"/>
        </w:rPr>
        <w:t>Once this material is sourced</w:t>
      </w:r>
      <w:r w:rsidR="00C24384">
        <w:rPr>
          <w:lang w:val="en-CA"/>
        </w:rPr>
        <w:t xml:space="preserve"> and placed in the 3D printer, it gets melted so that it can be used</w:t>
      </w:r>
      <w:r w:rsidR="0095788C">
        <w:rPr>
          <w:lang w:val="en-CA"/>
        </w:rPr>
        <w:t xml:space="preserve"> to create the cupholder. Applying heat to these plastics releases </w:t>
      </w:r>
      <w:r w:rsidR="0028527A">
        <w:rPr>
          <w:lang w:val="en-CA"/>
        </w:rPr>
        <w:t xml:space="preserve">chemicals which may be harmful to both the people maintaining the machines, and the environment. </w:t>
      </w:r>
      <w:r w:rsidR="00ED56FB">
        <w:rPr>
          <w:lang w:val="en-CA"/>
        </w:rPr>
        <w:t xml:space="preserve">Finally, </w:t>
      </w:r>
      <w:r w:rsidR="008F34CB">
        <w:rPr>
          <w:lang w:val="en-CA"/>
        </w:rPr>
        <w:t xml:space="preserve">despite the advantages of 3D printing the cupholders, this is still a process that generates waste. </w:t>
      </w:r>
      <w:r w:rsidR="00A440C3">
        <w:rPr>
          <w:lang w:val="en-CA"/>
        </w:rPr>
        <w:t xml:space="preserve">While plastics like PLA are considered biodegradable, they can still contribute to </w:t>
      </w:r>
      <w:r w:rsidR="00907176">
        <w:rPr>
          <w:lang w:val="en-CA"/>
        </w:rPr>
        <w:t>the waste that ends up in landfills if not disposed of properly</w:t>
      </w:r>
      <w:r w:rsidR="008D716F">
        <w:rPr>
          <w:lang w:val="en-CA"/>
        </w:rPr>
        <w:t xml:space="preserve">. </w:t>
      </w:r>
      <w:r w:rsidR="0073328C">
        <w:rPr>
          <w:lang w:val="en-CA"/>
        </w:rPr>
        <w:t xml:space="preserve">Incorrect disposal may lead to microplastics entering </w:t>
      </w:r>
      <w:r w:rsidR="00FD433E">
        <w:rPr>
          <w:lang w:val="en-CA"/>
        </w:rPr>
        <w:t>the environment</w:t>
      </w:r>
      <w:r w:rsidR="002D0270">
        <w:rPr>
          <w:lang w:val="en-CA"/>
        </w:rPr>
        <w:t>,</w:t>
      </w:r>
      <w:r w:rsidR="00324254">
        <w:rPr>
          <w:lang w:val="en-CA"/>
        </w:rPr>
        <w:t xml:space="preserve"> which</w:t>
      </w:r>
      <w:r w:rsidR="00FD433E">
        <w:rPr>
          <w:lang w:val="en-CA"/>
        </w:rPr>
        <w:t xml:space="preserve"> can </w:t>
      </w:r>
      <w:r w:rsidR="00ED34C1">
        <w:rPr>
          <w:lang w:val="en-CA"/>
        </w:rPr>
        <w:t xml:space="preserve">cause many long-term problems. </w:t>
      </w:r>
    </w:p>
    <w:p w14:paraId="4CD4E4BA" w14:textId="66E207D7" w:rsidR="00916CA2" w:rsidRDefault="009B39A4" w:rsidP="00EA54CE">
      <w:pPr>
        <w:pStyle w:val="ParIndent"/>
        <w:keepNext/>
        <w:ind w:firstLine="0"/>
      </w:pPr>
      <w:r>
        <w:rPr>
          <w:noProof/>
        </w:rPr>
        <w:lastRenderedPageBreak/>
        <w:drawing>
          <wp:inline distT="0" distB="0" distL="0" distR="0" wp14:anchorId="55154409" wp14:editId="069FC5F7">
            <wp:extent cx="6016625" cy="4303395"/>
            <wp:effectExtent l="0" t="0" r="3175" b="1905"/>
            <wp:docPr id="6" name="Picture 6" descr="A table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18">
                      <a:extLst>
                        <a:ext uri="{28A0092B-C50C-407E-A947-70E740481C1C}">
                          <a14:useLocalDpi xmlns:a14="http://schemas.microsoft.com/office/drawing/2010/main" val="0"/>
                        </a:ext>
                      </a:extLst>
                    </a:blip>
                    <a:stretch>
                      <a:fillRect/>
                    </a:stretch>
                  </pic:blipFill>
                  <pic:spPr>
                    <a:xfrm>
                      <a:off x="0" y="0"/>
                      <a:ext cx="6016625" cy="4303395"/>
                    </a:xfrm>
                    <a:prstGeom prst="rect">
                      <a:avLst/>
                    </a:prstGeom>
                  </pic:spPr>
                </pic:pic>
              </a:graphicData>
            </a:graphic>
          </wp:inline>
        </w:drawing>
      </w:r>
    </w:p>
    <w:p w14:paraId="7350CA3F" w14:textId="6B3FA255" w:rsidR="26C8E76D" w:rsidRDefault="00916CA2" w:rsidP="00EA54CE">
      <w:pPr>
        <w:pStyle w:val="Caption"/>
        <w:rPr>
          <w:lang w:val="en-CA"/>
        </w:rPr>
      </w:pPr>
      <w:bookmarkStart w:id="44" w:name="_Toc189791508"/>
      <w:r>
        <w:t xml:space="preserve">Figure </w:t>
      </w:r>
      <w:r>
        <w:fldChar w:fldCharType="begin"/>
      </w:r>
      <w:r>
        <w:instrText xml:space="preserve"> SEQ Figure \* ARABIC </w:instrText>
      </w:r>
      <w:r>
        <w:fldChar w:fldCharType="separate"/>
      </w:r>
      <w:r>
        <w:rPr>
          <w:noProof/>
        </w:rPr>
        <w:t>1</w:t>
      </w:r>
      <w:r>
        <w:fldChar w:fldCharType="end"/>
      </w:r>
      <w:r>
        <w:t>: Triple Bottom Line Diagram</w:t>
      </w:r>
      <w:bookmarkEnd w:id="44"/>
    </w:p>
    <w:p w14:paraId="6245F9E8" w14:textId="72E7917D" w:rsidR="00916CA2" w:rsidRDefault="00916CA2" w:rsidP="00916CA2">
      <w:pPr>
        <w:pStyle w:val="ParIndent"/>
        <w:ind w:firstLine="0"/>
        <w:rPr>
          <w:lang w:val="en-CA"/>
        </w:rPr>
      </w:pPr>
    </w:p>
    <w:p w14:paraId="5CDF3803" w14:textId="524965B3" w:rsidR="005C62F1" w:rsidRDefault="633FA2F2" w:rsidP="00106D26">
      <w:pPr>
        <w:pStyle w:val="Heading1"/>
      </w:pPr>
      <w:bookmarkStart w:id="45" w:name="_Toc200043250"/>
      <w:bookmarkStart w:id="46" w:name="_Toc144019506"/>
      <w:bookmarkStart w:id="47" w:name="_Toc189164925"/>
      <w:bookmarkStart w:id="48" w:name="_Toc189772837"/>
      <w:bookmarkStart w:id="49" w:name="_Toc189791481"/>
      <w:r>
        <w:t xml:space="preserve">3.0 </w:t>
      </w:r>
      <w:r w:rsidR="1E1AFEFD">
        <w:t xml:space="preserve">LCA </w:t>
      </w:r>
      <w:r w:rsidR="329A542D">
        <w:t>R</w:t>
      </w:r>
      <w:r w:rsidR="1E1AFEFD">
        <w:t>eport</w:t>
      </w:r>
      <w:bookmarkEnd w:id="45"/>
      <w:bookmarkEnd w:id="46"/>
      <w:bookmarkEnd w:id="47"/>
      <w:bookmarkEnd w:id="48"/>
      <w:bookmarkEnd w:id="49"/>
    </w:p>
    <w:p w14:paraId="044458AE" w14:textId="5A5DC784" w:rsidR="005C62F1" w:rsidRPr="005C62F1" w:rsidRDefault="4A3953ED" w:rsidP="00204E2D">
      <w:pPr>
        <w:pStyle w:val="ParIndent"/>
      </w:pPr>
      <w:r>
        <w:t>The following Life Cycle Analysis (LCA) for</w:t>
      </w:r>
      <w:r w:rsidR="1158CED8">
        <w:t xml:space="preserve"> a portable, clampable </w:t>
      </w:r>
      <w:hyperlink r:id="rId19">
        <w:r w:rsidR="1158CED8" w:rsidRPr="42D873FD">
          <w:rPr>
            <w:rStyle w:val="Hyperlink"/>
          </w:rPr>
          <w:t>cup holder</w:t>
        </w:r>
      </w:hyperlink>
      <w:r w:rsidR="1158CED8">
        <w:t xml:space="preserve"> for affixation to surfaces</w:t>
      </w:r>
      <w:r w:rsidR="19073DF8">
        <w:t xml:space="preserve">. It is thought that this product may align with the vision for the cup holder to be developed, as </w:t>
      </w:r>
      <w:r>
        <w:t xml:space="preserve">outlined earlier in the </w:t>
      </w:r>
      <w:r w:rsidR="51794E56">
        <w:t>document</w:t>
      </w:r>
      <w:r w:rsidR="4BE57D86">
        <w:t xml:space="preserve">. The LCA aims to provide a succinct, but detailed representation of the potential </w:t>
      </w:r>
      <w:r w:rsidR="0973844D">
        <w:t>environmental</w:t>
      </w:r>
      <w:r w:rsidR="4BE57D86">
        <w:t xml:space="preserve"> impacts of the cup to be designed, through understanding the impact of a similar or roughly equivalent product.</w:t>
      </w:r>
    </w:p>
    <w:p w14:paraId="1C1E1EEE" w14:textId="228EF7E9" w:rsidR="404C1163" w:rsidRDefault="166DFFC7" w:rsidP="00204E2D">
      <w:pPr>
        <w:pStyle w:val="ParIndent"/>
      </w:pPr>
      <w:r>
        <w:lastRenderedPageBreak/>
        <w:t xml:space="preserve">The analysis is aimed at understanding the ecological impact of the </w:t>
      </w:r>
      <w:r w:rsidR="51A32539">
        <w:t>product's</w:t>
      </w:r>
      <w:r>
        <w:t xml:space="preserve"> entire lifespan, from creation, through its lifetime, until end of life and ultimate disposal. Hence, the analysis is a cra</w:t>
      </w:r>
      <w:r w:rsidR="7682F18E">
        <w:t xml:space="preserve">dle-to-grave analysis. </w:t>
      </w:r>
      <w:r w:rsidR="4618DAA7">
        <w:t xml:space="preserve">The length of the product’s lifespan is difficult to say, </w:t>
      </w:r>
      <w:r w:rsidR="483D6D11">
        <w:t xml:space="preserve">seeing as life cycle statistics are not readily available, nor is life cycle testing possible as a means of gathering more </w:t>
      </w:r>
      <w:r w:rsidR="44216B57">
        <w:t>data.</w:t>
      </w:r>
      <w:r w:rsidR="57320F85">
        <w:t xml:space="preserve"> As a consequence, a rough estimate of a five-year lifespan will be used.</w:t>
      </w:r>
    </w:p>
    <w:p w14:paraId="74382FB6" w14:textId="3F4F48EE" w:rsidR="57992091" w:rsidRDefault="57320F85" w:rsidP="00204E2D">
      <w:pPr>
        <w:pStyle w:val="ParIndent"/>
      </w:pPr>
      <w:r>
        <w:t xml:space="preserve">The cup holder system over its lifespan can be represented by the diagram in the figure below (Figure </w:t>
      </w:r>
      <w:r w:rsidR="006154EA">
        <w:t>2</w:t>
      </w:r>
      <w:r>
        <w:t xml:space="preserve">). Note that this diagram likely constitutes an oversimplification of the </w:t>
      </w:r>
      <w:r w:rsidR="230BD03F">
        <w:t xml:space="preserve">product life cycle system. With more specific insight into the product </w:t>
      </w:r>
      <w:r w:rsidR="6B4DC075">
        <w:t>creation methodology/system, a more detailed analysis and system diagram could be created.</w:t>
      </w:r>
    </w:p>
    <w:p w14:paraId="649F7DC7" w14:textId="1A431EE2" w:rsidR="57992091" w:rsidRDefault="622877E5" w:rsidP="48EA5EE1">
      <w:pPr>
        <w:pStyle w:val="ParIndent"/>
        <w:ind w:firstLine="0"/>
        <w:jc w:val="center"/>
      </w:pPr>
      <w:r>
        <w:rPr>
          <w:noProof/>
        </w:rPr>
        <w:drawing>
          <wp:inline distT="0" distB="0" distL="0" distR="0" wp14:anchorId="7ECD0F7B" wp14:editId="6B5F6972">
            <wp:extent cx="4514852" cy="3386138"/>
            <wp:effectExtent l="0" t="0" r="0" b="0"/>
            <wp:docPr id="1629455976" name="Picture 1629455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455976"/>
                    <pic:cNvPicPr/>
                  </pic:nvPicPr>
                  <pic:blipFill>
                    <a:blip r:embed="rId20">
                      <a:extLst>
                        <a:ext uri="{28A0092B-C50C-407E-A947-70E740481C1C}">
                          <a14:useLocalDpi xmlns:a14="http://schemas.microsoft.com/office/drawing/2010/main" val="0"/>
                        </a:ext>
                      </a:extLst>
                    </a:blip>
                    <a:stretch>
                      <a:fillRect/>
                    </a:stretch>
                  </pic:blipFill>
                  <pic:spPr>
                    <a:xfrm>
                      <a:off x="0" y="0"/>
                      <a:ext cx="4514852" cy="3386138"/>
                    </a:xfrm>
                    <a:prstGeom prst="rect">
                      <a:avLst/>
                    </a:prstGeom>
                  </pic:spPr>
                </pic:pic>
              </a:graphicData>
            </a:graphic>
          </wp:inline>
        </w:drawing>
      </w:r>
    </w:p>
    <w:p w14:paraId="791BA7D8" w14:textId="23DCA817" w:rsidR="57992091" w:rsidRDefault="007937D1" w:rsidP="00CF2C6C">
      <w:pPr>
        <w:pStyle w:val="Caption"/>
        <w:rPr>
          <w:lang w:val="en-CA"/>
        </w:rPr>
      </w:pPr>
      <w:bookmarkStart w:id="50" w:name="_Toc189139547"/>
      <w:bookmarkStart w:id="51" w:name="_Toc189791509"/>
      <w:r>
        <w:t xml:space="preserve">Figure </w:t>
      </w:r>
      <w:r>
        <w:fldChar w:fldCharType="begin"/>
      </w:r>
      <w:r>
        <w:instrText xml:space="preserve"> SEQ Figure \* ARABIC </w:instrText>
      </w:r>
      <w:r>
        <w:fldChar w:fldCharType="separate"/>
      </w:r>
      <w:r w:rsidR="003D6CE2">
        <w:rPr>
          <w:noProof/>
        </w:rPr>
        <w:t>2</w:t>
      </w:r>
      <w:r>
        <w:fldChar w:fldCharType="end"/>
      </w:r>
      <w:r>
        <w:t>: Diagram of Cup holder Design System</w:t>
      </w:r>
      <w:bookmarkEnd w:id="50"/>
      <w:bookmarkEnd w:id="51"/>
    </w:p>
    <w:p w14:paraId="6B5B8B91" w14:textId="00641815" w:rsidR="4CA916F7" w:rsidRDefault="4CA916F7" w:rsidP="48EA5EE1">
      <w:r>
        <w:tab/>
      </w:r>
    </w:p>
    <w:p w14:paraId="6E82C103" w14:textId="4D91F054" w:rsidR="6E845300" w:rsidRDefault="6E845300" w:rsidP="00204E2D">
      <w:pPr>
        <w:ind w:firstLine="720"/>
        <w:jc w:val="both"/>
        <w:rPr>
          <w:lang w:val="en-CA"/>
        </w:rPr>
      </w:pPr>
      <w:r w:rsidRPr="48EA5EE1">
        <w:rPr>
          <w:lang w:val="en-CA"/>
        </w:rPr>
        <w:lastRenderedPageBreak/>
        <w:t xml:space="preserve">Seeing as the frame of the material is made principally made of aluminum, with some rubber components and padding, </w:t>
      </w:r>
      <w:r w:rsidR="552603C2" w:rsidRPr="48EA5EE1">
        <w:rPr>
          <w:lang w:val="en-CA"/>
        </w:rPr>
        <w:t xml:space="preserve">and some plastic elements, </w:t>
      </w:r>
      <w:r w:rsidRPr="48EA5EE1">
        <w:rPr>
          <w:lang w:val="en-CA"/>
        </w:rPr>
        <w:t xml:space="preserve">the only necessary materials to </w:t>
      </w:r>
      <w:r w:rsidR="7C1C1666" w:rsidRPr="48EA5EE1">
        <w:rPr>
          <w:lang w:val="en-CA"/>
        </w:rPr>
        <w:t>acquire</w:t>
      </w:r>
      <w:r w:rsidRPr="48EA5EE1">
        <w:rPr>
          <w:lang w:val="en-CA"/>
        </w:rPr>
        <w:t xml:space="preserve"> are those mentioned prior.</w:t>
      </w:r>
      <w:r w:rsidR="60554032" w:rsidRPr="48EA5EE1">
        <w:rPr>
          <w:lang w:val="en-CA"/>
        </w:rPr>
        <w:t xml:space="preserve"> The results </w:t>
      </w:r>
      <w:r w:rsidR="2A190995" w:rsidRPr="48EA5EE1">
        <w:rPr>
          <w:lang w:val="en-CA"/>
        </w:rPr>
        <w:t xml:space="preserve">of this raw material impact analysis following step 1 of the framework provided on the GNG 2101 Brightspace are shown in the below table (Table </w:t>
      </w:r>
      <w:r w:rsidR="006154EA">
        <w:rPr>
          <w:lang w:val="en-CA"/>
        </w:rPr>
        <w:t>3</w:t>
      </w:r>
      <w:r w:rsidR="2A190995" w:rsidRPr="48EA5EE1">
        <w:rPr>
          <w:lang w:val="en-CA"/>
        </w:rPr>
        <w:t>)</w:t>
      </w:r>
      <w:r w:rsidR="77FB8DD7" w:rsidRPr="48EA5EE1">
        <w:rPr>
          <w:lang w:val="en-CA"/>
        </w:rPr>
        <w:t>.</w:t>
      </w:r>
    </w:p>
    <w:p w14:paraId="63A6CD8D" w14:textId="3769CD54" w:rsidR="1C0B4DDD" w:rsidRDefault="1C0B4DDD" w:rsidP="1C0B4DDD">
      <w:pPr>
        <w:ind w:firstLine="720"/>
        <w:rPr>
          <w:lang w:val="en-CA"/>
        </w:rPr>
      </w:pPr>
    </w:p>
    <w:p w14:paraId="7E5DADD8" w14:textId="3888E3BC" w:rsidR="3799765B" w:rsidRDefault="000D41BA" w:rsidP="000D41BA">
      <w:pPr>
        <w:pStyle w:val="Caption"/>
        <w:rPr>
          <w:lang w:val="en-CA"/>
        </w:rPr>
      </w:pPr>
      <w:bookmarkStart w:id="52" w:name="_Toc189791529"/>
      <w:r>
        <w:t xml:space="preserve">Table </w:t>
      </w:r>
      <w:r>
        <w:fldChar w:fldCharType="begin"/>
      </w:r>
      <w:r>
        <w:instrText xml:space="preserve"> SEQ Table \* ARABIC </w:instrText>
      </w:r>
      <w:r>
        <w:fldChar w:fldCharType="separate"/>
      </w:r>
      <w:r w:rsidR="006C3EAE">
        <w:rPr>
          <w:noProof/>
        </w:rPr>
        <w:t>2</w:t>
      </w:r>
      <w:r>
        <w:fldChar w:fldCharType="end"/>
      </w:r>
      <w:r>
        <w:t>: Impact of Acquiring Raw Material</w:t>
      </w:r>
      <w:bookmarkEnd w:id="52"/>
    </w:p>
    <w:tbl>
      <w:tblPr>
        <w:tblStyle w:val="TableGrid"/>
        <w:tblW w:w="0" w:type="auto"/>
        <w:tblLayout w:type="fixed"/>
        <w:tblLook w:val="06A0" w:firstRow="1" w:lastRow="0" w:firstColumn="1" w:lastColumn="0" w:noHBand="1" w:noVBand="1"/>
      </w:tblPr>
      <w:tblGrid>
        <w:gridCol w:w="4732"/>
        <w:gridCol w:w="4732"/>
      </w:tblGrid>
      <w:tr w:rsidR="1C0B4DDD" w14:paraId="389E8CA0" w14:textId="77777777" w:rsidTr="48EA5EE1">
        <w:trPr>
          <w:trHeight w:val="300"/>
        </w:trPr>
        <w:tc>
          <w:tcPr>
            <w:tcW w:w="4732" w:type="dxa"/>
          </w:tcPr>
          <w:p w14:paraId="689D8969" w14:textId="3F45C4FF" w:rsidR="77FB8DD7" w:rsidRDefault="77FB8DD7" w:rsidP="1C0B4DDD">
            <w:pPr>
              <w:rPr>
                <w:b/>
                <w:bCs/>
                <w:lang w:val="en-CA"/>
              </w:rPr>
            </w:pPr>
            <w:r w:rsidRPr="48EA5EE1">
              <w:rPr>
                <w:b/>
                <w:bCs/>
                <w:lang w:val="en-CA"/>
              </w:rPr>
              <w:t>Type of Raw Material</w:t>
            </w:r>
          </w:p>
        </w:tc>
        <w:tc>
          <w:tcPr>
            <w:tcW w:w="4732" w:type="dxa"/>
          </w:tcPr>
          <w:p w14:paraId="420F7C09" w14:textId="6D23893A" w:rsidR="77FB8DD7" w:rsidRDefault="77FB8DD7" w:rsidP="1C0B4DDD">
            <w:pPr>
              <w:rPr>
                <w:b/>
                <w:bCs/>
                <w:lang w:val="en-CA"/>
              </w:rPr>
            </w:pPr>
            <w:r w:rsidRPr="48EA5EE1">
              <w:rPr>
                <w:b/>
                <w:bCs/>
                <w:lang w:val="en-CA"/>
              </w:rPr>
              <w:t>Points</w:t>
            </w:r>
          </w:p>
        </w:tc>
      </w:tr>
      <w:tr w:rsidR="1C0B4DDD" w14:paraId="7A657660" w14:textId="77777777" w:rsidTr="48EA5EE1">
        <w:trPr>
          <w:trHeight w:val="300"/>
        </w:trPr>
        <w:tc>
          <w:tcPr>
            <w:tcW w:w="4732" w:type="dxa"/>
          </w:tcPr>
          <w:p w14:paraId="165B0B1B" w14:textId="1BC54EA6" w:rsidR="49EBFE97" w:rsidRDefault="09C55C22" w:rsidP="1C0B4DDD">
            <w:pPr>
              <w:rPr>
                <w:lang w:val="en-CA"/>
              </w:rPr>
            </w:pPr>
            <w:r w:rsidRPr="48EA5EE1">
              <w:rPr>
                <w:lang w:val="en-CA"/>
              </w:rPr>
              <w:t>Aluminum</w:t>
            </w:r>
          </w:p>
        </w:tc>
        <w:tc>
          <w:tcPr>
            <w:tcW w:w="4732" w:type="dxa"/>
          </w:tcPr>
          <w:p w14:paraId="1F7DEBC3" w14:textId="45EB49E9" w:rsidR="77FB8DD7" w:rsidRDefault="77FB8DD7" w:rsidP="1C0B4DDD">
            <w:pPr>
              <w:rPr>
                <w:lang w:val="en-CA"/>
              </w:rPr>
            </w:pPr>
            <w:r w:rsidRPr="48EA5EE1">
              <w:rPr>
                <w:lang w:val="en-CA"/>
              </w:rPr>
              <w:t>1</w:t>
            </w:r>
          </w:p>
        </w:tc>
      </w:tr>
      <w:tr w:rsidR="1C0B4DDD" w14:paraId="68042456" w14:textId="77777777" w:rsidTr="48EA5EE1">
        <w:trPr>
          <w:trHeight w:val="300"/>
        </w:trPr>
        <w:tc>
          <w:tcPr>
            <w:tcW w:w="4732" w:type="dxa"/>
          </w:tcPr>
          <w:p w14:paraId="03111715" w14:textId="7700D4CC" w:rsidR="0BD82809" w:rsidRDefault="5312CF75" w:rsidP="1C0B4DDD">
            <w:pPr>
              <w:rPr>
                <w:lang w:val="en-CA"/>
              </w:rPr>
            </w:pPr>
            <w:r w:rsidRPr="48EA5EE1">
              <w:rPr>
                <w:lang w:val="en-CA"/>
              </w:rPr>
              <w:t>Rubber</w:t>
            </w:r>
          </w:p>
        </w:tc>
        <w:tc>
          <w:tcPr>
            <w:tcW w:w="4732" w:type="dxa"/>
          </w:tcPr>
          <w:p w14:paraId="03899140" w14:textId="402A3763" w:rsidR="77FB8DD7" w:rsidRDefault="77FB8DD7" w:rsidP="1C0B4DDD">
            <w:pPr>
              <w:rPr>
                <w:lang w:val="en-CA"/>
              </w:rPr>
            </w:pPr>
            <w:r w:rsidRPr="48EA5EE1">
              <w:rPr>
                <w:lang w:val="en-CA"/>
              </w:rPr>
              <w:t>1</w:t>
            </w:r>
          </w:p>
        </w:tc>
      </w:tr>
      <w:tr w:rsidR="1C0B4DDD" w14:paraId="72DB2BF2" w14:textId="77777777" w:rsidTr="48EA5EE1">
        <w:trPr>
          <w:trHeight w:val="300"/>
        </w:trPr>
        <w:tc>
          <w:tcPr>
            <w:tcW w:w="4732" w:type="dxa"/>
          </w:tcPr>
          <w:p w14:paraId="48D1F418" w14:textId="79EE6D81" w:rsidR="5E978D30" w:rsidRDefault="2062B2EC" w:rsidP="1C0B4DDD">
            <w:pPr>
              <w:rPr>
                <w:lang w:val="en-CA"/>
              </w:rPr>
            </w:pPr>
            <w:r w:rsidRPr="48EA5EE1">
              <w:rPr>
                <w:lang w:val="en-CA"/>
              </w:rPr>
              <w:t>Plastic</w:t>
            </w:r>
          </w:p>
        </w:tc>
        <w:tc>
          <w:tcPr>
            <w:tcW w:w="4732" w:type="dxa"/>
          </w:tcPr>
          <w:p w14:paraId="1C233CED" w14:textId="774234AD" w:rsidR="5E978D30" w:rsidRDefault="2062B2EC" w:rsidP="1C0B4DDD">
            <w:pPr>
              <w:rPr>
                <w:lang w:val="en-CA"/>
              </w:rPr>
            </w:pPr>
            <w:r w:rsidRPr="48EA5EE1">
              <w:rPr>
                <w:lang w:val="en-CA"/>
              </w:rPr>
              <w:t>1</w:t>
            </w:r>
          </w:p>
        </w:tc>
      </w:tr>
      <w:tr w:rsidR="1C0B4DDD" w14:paraId="33EDEB43" w14:textId="77777777" w:rsidTr="48EA5EE1">
        <w:trPr>
          <w:trHeight w:val="300"/>
        </w:trPr>
        <w:tc>
          <w:tcPr>
            <w:tcW w:w="4732" w:type="dxa"/>
          </w:tcPr>
          <w:p w14:paraId="03FFBD07" w14:textId="7041CFFB" w:rsidR="77FB8DD7" w:rsidRDefault="77FB8DD7" w:rsidP="1C0B4DDD">
            <w:pPr>
              <w:rPr>
                <w:b/>
                <w:bCs/>
                <w:lang w:val="en-CA"/>
              </w:rPr>
            </w:pPr>
            <w:r w:rsidRPr="48EA5EE1">
              <w:rPr>
                <w:b/>
                <w:bCs/>
                <w:lang w:val="en-CA"/>
              </w:rPr>
              <w:t>Total</w:t>
            </w:r>
          </w:p>
        </w:tc>
        <w:tc>
          <w:tcPr>
            <w:tcW w:w="4732" w:type="dxa"/>
          </w:tcPr>
          <w:p w14:paraId="53C083A7" w14:textId="340CC3FF" w:rsidR="25B21342" w:rsidRDefault="4352E115" w:rsidP="1C0B4DDD">
            <w:pPr>
              <w:rPr>
                <w:b/>
                <w:bCs/>
                <w:lang w:val="en-CA"/>
              </w:rPr>
            </w:pPr>
            <w:r w:rsidRPr="48EA5EE1">
              <w:rPr>
                <w:b/>
                <w:bCs/>
                <w:lang w:val="en-CA"/>
              </w:rPr>
              <w:t>3</w:t>
            </w:r>
          </w:p>
        </w:tc>
      </w:tr>
    </w:tbl>
    <w:p w14:paraId="28717327" w14:textId="62AF2F43" w:rsidR="1C0B4DDD" w:rsidRDefault="1C0B4DDD" w:rsidP="1C0B4DDD">
      <w:pPr>
        <w:rPr>
          <w:lang w:val="en-CA"/>
        </w:rPr>
      </w:pPr>
    </w:p>
    <w:p w14:paraId="36659598" w14:textId="4334B680" w:rsidR="4CBC1245" w:rsidRDefault="4CBC1245" w:rsidP="40F43F8B">
      <w:pPr>
        <w:jc w:val="both"/>
        <w:rPr>
          <w:lang w:val="en-CA"/>
        </w:rPr>
      </w:pPr>
      <w:r>
        <w:tab/>
      </w:r>
      <w:r w:rsidRPr="48EA5EE1">
        <w:rPr>
          <w:lang w:val="en-CA"/>
        </w:rPr>
        <w:t>With respect to all of</w:t>
      </w:r>
      <w:r w:rsidRPr="1C0B4DDD">
        <w:rPr>
          <w:lang w:val="en-CA"/>
        </w:rPr>
        <w:t xml:space="preserve"> the above materials, they would all need to be processed </w:t>
      </w:r>
      <w:r w:rsidR="7BB4D08F" w:rsidRPr="1C0B4DDD">
        <w:rPr>
          <w:lang w:val="en-CA"/>
        </w:rPr>
        <w:t>and formed into their final shape.</w:t>
      </w:r>
      <w:r w:rsidR="7BB4D08F" w:rsidRPr="48EA5EE1">
        <w:rPr>
          <w:lang w:val="en-CA"/>
        </w:rPr>
        <w:t xml:space="preserve"> Pursuant to</w:t>
      </w:r>
      <w:r w:rsidR="7BB4D08F" w:rsidRPr="1C0B4DDD">
        <w:rPr>
          <w:lang w:val="en-CA"/>
        </w:rPr>
        <w:t xml:space="preserve"> the</w:t>
      </w:r>
      <w:r w:rsidR="46972FF5" w:rsidRPr="1C0B4DDD">
        <w:rPr>
          <w:lang w:val="en-CA"/>
        </w:rPr>
        <w:t xml:space="preserve"> process outlined on the course </w:t>
      </w:r>
      <w:r w:rsidR="62597211" w:rsidRPr="1C0B4DDD">
        <w:rPr>
          <w:lang w:val="en-CA"/>
        </w:rPr>
        <w:t>Brightspace</w:t>
      </w:r>
      <w:r w:rsidR="46972FF5" w:rsidRPr="48EA5EE1">
        <w:rPr>
          <w:lang w:val="en-CA"/>
        </w:rPr>
        <w:t>, points can be attributed to all of</w:t>
      </w:r>
      <w:r w:rsidR="46972FF5" w:rsidRPr="1C0B4DDD">
        <w:rPr>
          <w:lang w:val="en-CA"/>
        </w:rPr>
        <w:t xml:space="preserve"> the above materials, as they would all need to be processed.</w:t>
      </w:r>
    </w:p>
    <w:p w14:paraId="5E980FD7" w14:textId="418B3C66" w:rsidR="1C0B4DDD" w:rsidRDefault="1C0B4DDD" w:rsidP="1C0B4DDD">
      <w:pPr>
        <w:rPr>
          <w:lang w:val="en-CA"/>
        </w:rPr>
      </w:pPr>
    </w:p>
    <w:p w14:paraId="27D1AAB9" w14:textId="76E9F9E4" w:rsidR="230F571F" w:rsidRDefault="000C5FAE" w:rsidP="000C5FAE">
      <w:pPr>
        <w:pStyle w:val="Caption"/>
        <w:rPr>
          <w:b w:val="0"/>
          <w:bCs w:val="0"/>
          <w:lang w:val="en-CA"/>
        </w:rPr>
      </w:pPr>
      <w:bookmarkStart w:id="53" w:name="_Toc189791530"/>
      <w:r>
        <w:t xml:space="preserve">Table </w:t>
      </w:r>
      <w:r>
        <w:fldChar w:fldCharType="begin"/>
      </w:r>
      <w:r>
        <w:instrText xml:space="preserve"> SEQ Table \* ARABIC </w:instrText>
      </w:r>
      <w:r>
        <w:fldChar w:fldCharType="separate"/>
      </w:r>
      <w:r w:rsidR="006C3EAE">
        <w:rPr>
          <w:noProof/>
        </w:rPr>
        <w:t>3</w:t>
      </w:r>
      <w:r>
        <w:fldChar w:fldCharType="end"/>
      </w:r>
      <w:r>
        <w:t>: Impact of Material Processing</w:t>
      </w:r>
      <w:bookmarkEnd w:id="53"/>
    </w:p>
    <w:tbl>
      <w:tblPr>
        <w:tblStyle w:val="TableGrid"/>
        <w:tblW w:w="0" w:type="auto"/>
        <w:tblLayout w:type="fixed"/>
        <w:tblLook w:val="06A0" w:firstRow="1" w:lastRow="0" w:firstColumn="1" w:lastColumn="0" w:noHBand="1" w:noVBand="1"/>
      </w:tblPr>
      <w:tblGrid>
        <w:gridCol w:w="4732"/>
        <w:gridCol w:w="4732"/>
      </w:tblGrid>
      <w:tr w:rsidR="1C0B4DDD" w14:paraId="087A82D6" w14:textId="77777777" w:rsidTr="48EA5EE1">
        <w:trPr>
          <w:trHeight w:val="300"/>
        </w:trPr>
        <w:tc>
          <w:tcPr>
            <w:tcW w:w="4732" w:type="dxa"/>
          </w:tcPr>
          <w:p w14:paraId="6504B34F" w14:textId="3724E809" w:rsidR="46972FF5" w:rsidRDefault="46972FF5" w:rsidP="1C0B4DDD">
            <w:pPr>
              <w:rPr>
                <w:b/>
                <w:bCs/>
                <w:lang w:val="en-CA"/>
              </w:rPr>
            </w:pPr>
            <w:r w:rsidRPr="48EA5EE1">
              <w:rPr>
                <w:b/>
                <w:bCs/>
                <w:lang w:val="en-CA"/>
              </w:rPr>
              <w:t>Plastics and metals in the product</w:t>
            </w:r>
          </w:p>
        </w:tc>
        <w:tc>
          <w:tcPr>
            <w:tcW w:w="4732" w:type="dxa"/>
          </w:tcPr>
          <w:p w14:paraId="5691E7A2" w14:textId="2E6FAA3D" w:rsidR="46972FF5" w:rsidRDefault="46972FF5" w:rsidP="1C0B4DDD">
            <w:pPr>
              <w:rPr>
                <w:b/>
                <w:bCs/>
                <w:lang w:val="en-CA"/>
              </w:rPr>
            </w:pPr>
            <w:r w:rsidRPr="48EA5EE1">
              <w:rPr>
                <w:b/>
                <w:bCs/>
                <w:lang w:val="en-CA"/>
              </w:rPr>
              <w:t>Impact</w:t>
            </w:r>
          </w:p>
        </w:tc>
      </w:tr>
      <w:tr w:rsidR="1C0B4DDD" w14:paraId="36778995" w14:textId="77777777" w:rsidTr="48EA5EE1">
        <w:trPr>
          <w:trHeight w:val="300"/>
        </w:trPr>
        <w:tc>
          <w:tcPr>
            <w:tcW w:w="4732" w:type="dxa"/>
          </w:tcPr>
          <w:p w14:paraId="17B6DF37" w14:textId="27C4340B" w:rsidR="46972FF5" w:rsidRDefault="46972FF5" w:rsidP="1C0B4DDD">
            <w:pPr>
              <w:rPr>
                <w:lang w:val="en-CA"/>
              </w:rPr>
            </w:pPr>
            <w:r w:rsidRPr="48EA5EE1">
              <w:rPr>
                <w:lang w:val="en-CA"/>
              </w:rPr>
              <w:t>Aluminum</w:t>
            </w:r>
          </w:p>
        </w:tc>
        <w:tc>
          <w:tcPr>
            <w:tcW w:w="4732" w:type="dxa"/>
          </w:tcPr>
          <w:p w14:paraId="2164D9D3" w14:textId="355C6046" w:rsidR="7312224D" w:rsidRDefault="2CE8D3A5" w:rsidP="1C0B4DDD">
            <w:pPr>
              <w:rPr>
                <w:lang w:val="en-CA"/>
              </w:rPr>
            </w:pPr>
            <w:r w:rsidRPr="48EA5EE1">
              <w:rPr>
                <w:lang w:val="en-CA"/>
              </w:rPr>
              <w:t>1</w:t>
            </w:r>
          </w:p>
        </w:tc>
      </w:tr>
      <w:tr w:rsidR="1C0B4DDD" w14:paraId="5833CECC" w14:textId="77777777" w:rsidTr="48EA5EE1">
        <w:trPr>
          <w:trHeight w:val="300"/>
        </w:trPr>
        <w:tc>
          <w:tcPr>
            <w:tcW w:w="4732" w:type="dxa"/>
          </w:tcPr>
          <w:p w14:paraId="06C98A61" w14:textId="3DEE3E31" w:rsidR="46972FF5" w:rsidRDefault="46972FF5" w:rsidP="1C0B4DDD">
            <w:pPr>
              <w:rPr>
                <w:lang w:val="en-CA"/>
              </w:rPr>
            </w:pPr>
            <w:r w:rsidRPr="48EA5EE1">
              <w:rPr>
                <w:lang w:val="en-CA"/>
              </w:rPr>
              <w:t>Plastic</w:t>
            </w:r>
          </w:p>
        </w:tc>
        <w:tc>
          <w:tcPr>
            <w:tcW w:w="4732" w:type="dxa"/>
          </w:tcPr>
          <w:p w14:paraId="567810E3" w14:textId="2EFF53CA" w:rsidR="7312224D" w:rsidRDefault="2CE8D3A5" w:rsidP="1C0B4DDD">
            <w:pPr>
              <w:rPr>
                <w:lang w:val="en-CA"/>
              </w:rPr>
            </w:pPr>
            <w:r w:rsidRPr="48EA5EE1">
              <w:rPr>
                <w:lang w:val="en-CA"/>
              </w:rPr>
              <w:t>1</w:t>
            </w:r>
          </w:p>
        </w:tc>
      </w:tr>
      <w:tr w:rsidR="1C0B4DDD" w14:paraId="1AE82CEA" w14:textId="77777777" w:rsidTr="48EA5EE1">
        <w:trPr>
          <w:trHeight w:val="300"/>
        </w:trPr>
        <w:tc>
          <w:tcPr>
            <w:tcW w:w="4732" w:type="dxa"/>
          </w:tcPr>
          <w:p w14:paraId="53DEE407" w14:textId="16B0169C" w:rsidR="46972FF5" w:rsidRDefault="46972FF5" w:rsidP="1C0B4DDD">
            <w:pPr>
              <w:rPr>
                <w:lang w:val="en-CA"/>
              </w:rPr>
            </w:pPr>
            <w:r w:rsidRPr="48EA5EE1">
              <w:rPr>
                <w:lang w:val="en-CA"/>
              </w:rPr>
              <w:t>Rubber</w:t>
            </w:r>
          </w:p>
        </w:tc>
        <w:tc>
          <w:tcPr>
            <w:tcW w:w="4732" w:type="dxa"/>
          </w:tcPr>
          <w:p w14:paraId="2CC82453" w14:textId="69EDFD24" w:rsidR="7312224D" w:rsidRDefault="2CE8D3A5" w:rsidP="1C0B4DDD">
            <w:pPr>
              <w:rPr>
                <w:lang w:val="en-CA"/>
              </w:rPr>
            </w:pPr>
            <w:r w:rsidRPr="48EA5EE1">
              <w:rPr>
                <w:lang w:val="en-CA"/>
              </w:rPr>
              <w:t>1</w:t>
            </w:r>
          </w:p>
        </w:tc>
      </w:tr>
      <w:tr w:rsidR="1C0B4DDD" w14:paraId="1EBA09B3" w14:textId="77777777" w:rsidTr="48EA5EE1">
        <w:trPr>
          <w:trHeight w:val="300"/>
        </w:trPr>
        <w:tc>
          <w:tcPr>
            <w:tcW w:w="4732" w:type="dxa"/>
          </w:tcPr>
          <w:p w14:paraId="72703A75" w14:textId="300CE7A7" w:rsidR="30B7D240" w:rsidRDefault="7038C803" w:rsidP="1C0B4DDD">
            <w:pPr>
              <w:rPr>
                <w:b/>
                <w:bCs/>
                <w:lang w:val="en-CA"/>
              </w:rPr>
            </w:pPr>
            <w:r w:rsidRPr="48EA5EE1">
              <w:rPr>
                <w:b/>
                <w:bCs/>
                <w:lang w:val="en-CA"/>
              </w:rPr>
              <w:t>Total</w:t>
            </w:r>
          </w:p>
        </w:tc>
        <w:tc>
          <w:tcPr>
            <w:tcW w:w="4732" w:type="dxa"/>
          </w:tcPr>
          <w:p w14:paraId="7CCEC51E" w14:textId="0F8F1243" w:rsidR="3FF43705" w:rsidRDefault="13EECA5C" w:rsidP="1C0B4DDD">
            <w:pPr>
              <w:rPr>
                <w:b/>
                <w:bCs/>
                <w:lang w:val="en-CA"/>
              </w:rPr>
            </w:pPr>
            <w:r w:rsidRPr="48EA5EE1">
              <w:rPr>
                <w:b/>
                <w:bCs/>
                <w:lang w:val="en-CA"/>
              </w:rPr>
              <w:t>3</w:t>
            </w:r>
          </w:p>
        </w:tc>
      </w:tr>
    </w:tbl>
    <w:p w14:paraId="7038D322" w14:textId="318BB76C" w:rsidR="1C0B4DDD" w:rsidRDefault="1C0B4DDD" w:rsidP="1C0B4DDD">
      <w:pPr>
        <w:rPr>
          <w:lang w:val="en-CA"/>
        </w:rPr>
      </w:pPr>
    </w:p>
    <w:p w14:paraId="025BA477" w14:textId="5DF2AA4F" w:rsidR="6BB395BF" w:rsidRDefault="6BB395BF" w:rsidP="40F43F8B">
      <w:pPr>
        <w:ind w:firstLine="720"/>
        <w:jc w:val="both"/>
        <w:rPr>
          <w:lang w:val="en-CA"/>
        </w:rPr>
      </w:pPr>
      <w:r w:rsidRPr="48EA5EE1">
        <w:rPr>
          <w:lang w:val="en-CA"/>
        </w:rPr>
        <w:t xml:space="preserve">The following </w:t>
      </w:r>
      <w:r w:rsidR="15257A5C" w:rsidRPr="48EA5EE1">
        <w:rPr>
          <w:lang w:val="en-CA"/>
        </w:rPr>
        <w:t xml:space="preserve">table represents the assessment of the manufacturing impact associated with the creation of the product. Each </w:t>
      </w:r>
      <w:r w:rsidR="57E98E83" w:rsidRPr="48EA5EE1">
        <w:rPr>
          <w:lang w:val="en-CA"/>
        </w:rPr>
        <w:t>manufactured component is awarded a point in terms of ecological impact, as outlined in the proposed</w:t>
      </w:r>
      <w:r w:rsidR="4CC6FEE6" w:rsidRPr="48EA5EE1">
        <w:rPr>
          <w:lang w:val="en-CA"/>
        </w:rPr>
        <w:t xml:space="preserve"> LCA framework.</w:t>
      </w:r>
    </w:p>
    <w:p w14:paraId="2AA6F5F5" w14:textId="14588CE6" w:rsidR="1C0B4DDD" w:rsidRDefault="1C0B4DDD" w:rsidP="1C0B4DDD">
      <w:pPr>
        <w:ind w:firstLine="720"/>
        <w:rPr>
          <w:lang w:val="en-CA"/>
        </w:rPr>
      </w:pPr>
    </w:p>
    <w:p w14:paraId="68BED279" w14:textId="117D1AA0" w:rsidR="4CC6FEE6" w:rsidRDefault="000C5FAE" w:rsidP="00EF4711">
      <w:pPr>
        <w:pStyle w:val="Caption"/>
        <w:rPr>
          <w:lang w:val="en-CA"/>
        </w:rPr>
      </w:pPr>
      <w:bookmarkStart w:id="54" w:name="_Toc189791531"/>
      <w:r>
        <w:t xml:space="preserve">Table </w:t>
      </w:r>
      <w:r>
        <w:fldChar w:fldCharType="begin"/>
      </w:r>
      <w:r>
        <w:instrText xml:space="preserve"> SEQ Table \* ARABIC </w:instrText>
      </w:r>
      <w:r>
        <w:fldChar w:fldCharType="separate"/>
      </w:r>
      <w:r w:rsidR="006C3EAE">
        <w:rPr>
          <w:noProof/>
        </w:rPr>
        <w:t>4</w:t>
      </w:r>
      <w:r>
        <w:fldChar w:fldCharType="end"/>
      </w:r>
      <w:r>
        <w:t>: Impact of Component Manufacturing</w:t>
      </w:r>
      <w:bookmarkEnd w:id="54"/>
    </w:p>
    <w:tbl>
      <w:tblPr>
        <w:tblStyle w:val="TableGrid"/>
        <w:tblW w:w="0" w:type="auto"/>
        <w:tblLayout w:type="fixed"/>
        <w:tblLook w:val="06A0" w:firstRow="1" w:lastRow="0" w:firstColumn="1" w:lastColumn="0" w:noHBand="1" w:noVBand="1"/>
      </w:tblPr>
      <w:tblGrid>
        <w:gridCol w:w="4732"/>
        <w:gridCol w:w="4732"/>
      </w:tblGrid>
      <w:tr w:rsidR="1C0B4DDD" w14:paraId="7D7CCAB9" w14:textId="77777777" w:rsidTr="48EA5EE1">
        <w:trPr>
          <w:trHeight w:val="300"/>
        </w:trPr>
        <w:tc>
          <w:tcPr>
            <w:tcW w:w="4732" w:type="dxa"/>
          </w:tcPr>
          <w:p w14:paraId="48CB9465" w14:textId="56C9E053" w:rsidR="4CC6FEE6" w:rsidRDefault="4CC6FEE6" w:rsidP="1C0B4DDD">
            <w:pPr>
              <w:rPr>
                <w:b/>
                <w:bCs/>
                <w:lang w:val="en-CA"/>
              </w:rPr>
            </w:pPr>
            <w:r w:rsidRPr="48EA5EE1">
              <w:rPr>
                <w:b/>
                <w:bCs/>
                <w:lang w:val="en-CA"/>
              </w:rPr>
              <w:t>Different parts and pieces</w:t>
            </w:r>
          </w:p>
        </w:tc>
        <w:tc>
          <w:tcPr>
            <w:tcW w:w="4732" w:type="dxa"/>
          </w:tcPr>
          <w:p w14:paraId="40E88DCB" w14:textId="3530161E" w:rsidR="4CC6FEE6" w:rsidRDefault="4CC6FEE6" w:rsidP="1C0B4DDD">
            <w:pPr>
              <w:rPr>
                <w:b/>
                <w:bCs/>
                <w:lang w:val="en-CA"/>
              </w:rPr>
            </w:pPr>
            <w:r w:rsidRPr="48EA5EE1">
              <w:rPr>
                <w:b/>
                <w:bCs/>
                <w:lang w:val="en-CA"/>
              </w:rPr>
              <w:t>Impact</w:t>
            </w:r>
          </w:p>
        </w:tc>
      </w:tr>
      <w:tr w:rsidR="1C0B4DDD" w14:paraId="6F9402E7" w14:textId="77777777" w:rsidTr="48EA5EE1">
        <w:trPr>
          <w:trHeight w:val="300"/>
        </w:trPr>
        <w:tc>
          <w:tcPr>
            <w:tcW w:w="4732" w:type="dxa"/>
          </w:tcPr>
          <w:p w14:paraId="3000BBB5" w14:textId="34794C02" w:rsidR="4CC6FEE6" w:rsidRDefault="4CC6FEE6" w:rsidP="1C0B4DDD">
            <w:pPr>
              <w:rPr>
                <w:lang w:val="en-CA"/>
              </w:rPr>
            </w:pPr>
            <w:r w:rsidRPr="48EA5EE1">
              <w:rPr>
                <w:lang w:val="en-CA"/>
              </w:rPr>
              <w:t>Clamp screw</w:t>
            </w:r>
          </w:p>
        </w:tc>
        <w:tc>
          <w:tcPr>
            <w:tcW w:w="4732" w:type="dxa"/>
          </w:tcPr>
          <w:p w14:paraId="7BE50F3A" w14:textId="15D03915" w:rsidR="4CC6FEE6" w:rsidRDefault="4CC6FEE6" w:rsidP="1C0B4DDD">
            <w:pPr>
              <w:rPr>
                <w:lang w:val="en-CA"/>
              </w:rPr>
            </w:pPr>
            <w:r w:rsidRPr="48EA5EE1">
              <w:rPr>
                <w:lang w:val="en-CA"/>
              </w:rPr>
              <w:t>1</w:t>
            </w:r>
          </w:p>
        </w:tc>
      </w:tr>
      <w:tr w:rsidR="1C0B4DDD" w14:paraId="7A6001D1" w14:textId="77777777" w:rsidTr="48EA5EE1">
        <w:trPr>
          <w:trHeight w:val="300"/>
        </w:trPr>
        <w:tc>
          <w:tcPr>
            <w:tcW w:w="4732" w:type="dxa"/>
          </w:tcPr>
          <w:p w14:paraId="2F789CC9" w14:textId="5780113E" w:rsidR="4CC6FEE6" w:rsidRDefault="4CC6FEE6" w:rsidP="1C0B4DDD">
            <w:pPr>
              <w:rPr>
                <w:lang w:val="en-CA"/>
              </w:rPr>
            </w:pPr>
            <w:r w:rsidRPr="48EA5EE1">
              <w:rPr>
                <w:lang w:val="en-CA"/>
              </w:rPr>
              <w:t>Clamp screw end cap</w:t>
            </w:r>
          </w:p>
        </w:tc>
        <w:tc>
          <w:tcPr>
            <w:tcW w:w="4732" w:type="dxa"/>
          </w:tcPr>
          <w:p w14:paraId="0334AEB0" w14:textId="6B4DA846" w:rsidR="4CC6FEE6" w:rsidRDefault="4CC6FEE6" w:rsidP="1C0B4DDD">
            <w:pPr>
              <w:rPr>
                <w:lang w:val="en-CA"/>
              </w:rPr>
            </w:pPr>
            <w:r w:rsidRPr="48EA5EE1">
              <w:rPr>
                <w:lang w:val="en-CA"/>
              </w:rPr>
              <w:t>1</w:t>
            </w:r>
          </w:p>
        </w:tc>
      </w:tr>
      <w:tr w:rsidR="1C0B4DDD" w14:paraId="43B288AD" w14:textId="77777777" w:rsidTr="48EA5EE1">
        <w:trPr>
          <w:trHeight w:val="300"/>
        </w:trPr>
        <w:tc>
          <w:tcPr>
            <w:tcW w:w="4732" w:type="dxa"/>
          </w:tcPr>
          <w:p w14:paraId="296ADB0A" w14:textId="139D871B" w:rsidR="4CC6FEE6" w:rsidRDefault="4CC6FEE6" w:rsidP="1C0B4DDD">
            <w:pPr>
              <w:rPr>
                <w:lang w:val="en-CA"/>
              </w:rPr>
            </w:pPr>
            <w:r w:rsidRPr="48EA5EE1">
              <w:rPr>
                <w:lang w:val="en-CA"/>
              </w:rPr>
              <w:t>Cup receptacle</w:t>
            </w:r>
          </w:p>
        </w:tc>
        <w:tc>
          <w:tcPr>
            <w:tcW w:w="4732" w:type="dxa"/>
          </w:tcPr>
          <w:p w14:paraId="7DE7D3AF" w14:textId="4206E444" w:rsidR="4CC6FEE6" w:rsidRDefault="4CC6FEE6" w:rsidP="1C0B4DDD">
            <w:pPr>
              <w:rPr>
                <w:lang w:val="en-CA"/>
              </w:rPr>
            </w:pPr>
            <w:r w:rsidRPr="48EA5EE1">
              <w:rPr>
                <w:lang w:val="en-CA"/>
              </w:rPr>
              <w:t>1</w:t>
            </w:r>
          </w:p>
        </w:tc>
      </w:tr>
      <w:tr w:rsidR="1C0B4DDD" w14:paraId="425107FF" w14:textId="77777777" w:rsidTr="48EA5EE1">
        <w:trPr>
          <w:trHeight w:val="300"/>
        </w:trPr>
        <w:tc>
          <w:tcPr>
            <w:tcW w:w="4732" w:type="dxa"/>
          </w:tcPr>
          <w:p w14:paraId="6AAA21D9" w14:textId="3961F4F8" w:rsidR="4CC6FEE6" w:rsidRDefault="4CC6FEE6" w:rsidP="1C0B4DDD">
            <w:pPr>
              <w:rPr>
                <w:lang w:val="en-CA"/>
              </w:rPr>
            </w:pPr>
            <w:r w:rsidRPr="48EA5EE1">
              <w:rPr>
                <w:lang w:val="en-CA"/>
              </w:rPr>
              <w:t>Inferior metal bodywork</w:t>
            </w:r>
          </w:p>
        </w:tc>
        <w:tc>
          <w:tcPr>
            <w:tcW w:w="4732" w:type="dxa"/>
          </w:tcPr>
          <w:p w14:paraId="2E44FACC" w14:textId="54DD5B53" w:rsidR="4CC6FEE6" w:rsidRDefault="4CC6FEE6" w:rsidP="1C0B4DDD">
            <w:pPr>
              <w:rPr>
                <w:lang w:val="en-CA"/>
              </w:rPr>
            </w:pPr>
            <w:r w:rsidRPr="48EA5EE1">
              <w:rPr>
                <w:lang w:val="en-CA"/>
              </w:rPr>
              <w:t>1</w:t>
            </w:r>
          </w:p>
        </w:tc>
      </w:tr>
      <w:tr w:rsidR="1C0B4DDD" w14:paraId="4D4453C6" w14:textId="77777777" w:rsidTr="48EA5EE1">
        <w:trPr>
          <w:trHeight w:val="300"/>
        </w:trPr>
        <w:tc>
          <w:tcPr>
            <w:tcW w:w="4732" w:type="dxa"/>
          </w:tcPr>
          <w:p w14:paraId="5D751EC8" w14:textId="5A2552AE" w:rsidR="4CC6FEE6" w:rsidRDefault="4CC6FEE6" w:rsidP="1C0B4DDD">
            <w:pPr>
              <w:rPr>
                <w:lang w:val="en-CA"/>
              </w:rPr>
            </w:pPr>
            <w:r w:rsidRPr="48EA5EE1">
              <w:rPr>
                <w:lang w:val="en-CA"/>
              </w:rPr>
              <w:t>Superior metal bodywork</w:t>
            </w:r>
          </w:p>
        </w:tc>
        <w:tc>
          <w:tcPr>
            <w:tcW w:w="4732" w:type="dxa"/>
          </w:tcPr>
          <w:p w14:paraId="79B3ADDF" w14:textId="71221C6C" w:rsidR="4CC6FEE6" w:rsidRDefault="4CC6FEE6" w:rsidP="1C0B4DDD">
            <w:pPr>
              <w:rPr>
                <w:lang w:val="en-CA"/>
              </w:rPr>
            </w:pPr>
            <w:r w:rsidRPr="48EA5EE1">
              <w:rPr>
                <w:lang w:val="en-CA"/>
              </w:rPr>
              <w:t>1</w:t>
            </w:r>
          </w:p>
        </w:tc>
      </w:tr>
      <w:tr w:rsidR="1C0B4DDD" w14:paraId="391B4402" w14:textId="77777777" w:rsidTr="48EA5EE1">
        <w:trPr>
          <w:trHeight w:val="300"/>
        </w:trPr>
        <w:tc>
          <w:tcPr>
            <w:tcW w:w="4732" w:type="dxa"/>
          </w:tcPr>
          <w:p w14:paraId="382D0BD9" w14:textId="2A8A6643" w:rsidR="4CC6FEE6" w:rsidRDefault="4CC6FEE6" w:rsidP="1C0B4DDD">
            <w:pPr>
              <w:rPr>
                <w:b/>
                <w:bCs/>
                <w:lang w:val="en-CA"/>
              </w:rPr>
            </w:pPr>
            <w:r w:rsidRPr="48EA5EE1">
              <w:rPr>
                <w:b/>
                <w:bCs/>
                <w:lang w:val="en-CA"/>
              </w:rPr>
              <w:t>Total Points</w:t>
            </w:r>
          </w:p>
        </w:tc>
        <w:tc>
          <w:tcPr>
            <w:tcW w:w="4732" w:type="dxa"/>
          </w:tcPr>
          <w:p w14:paraId="1B1366BE" w14:textId="32DC1750" w:rsidR="4CC6FEE6" w:rsidRDefault="4CC6FEE6" w:rsidP="1C0B4DDD">
            <w:pPr>
              <w:rPr>
                <w:b/>
                <w:bCs/>
                <w:lang w:val="en-CA"/>
              </w:rPr>
            </w:pPr>
            <w:r w:rsidRPr="48EA5EE1">
              <w:rPr>
                <w:b/>
                <w:bCs/>
                <w:lang w:val="en-CA"/>
              </w:rPr>
              <w:t>5</w:t>
            </w:r>
          </w:p>
        </w:tc>
      </w:tr>
    </w:tbl>
    <w:p w14:paraId="2E459A0B" w14:textId="4FFC97F1" w:rsidR="1C0B4DDD" w:rsidRDefault="1C0B4DDD" w:rsidP="1C0B4DDD">
      <w:pPr>
        <w:ind w:firstLine="720"/>
        <w:rPr>
          <w:lang w:val="en-CA"/>
        </w:rPr>
      </w:pPr>
    </w:p>
    <w:p w14:paraId="536A7E2A" w14:textId="06E1ABA1" w:rsidR="0AB9639C" w:rsidRDefault="0AB9639C" w:rsidP="40F43F8B">
      <w:pPr>
        <w:ind w:firstLine="720"/>
        <w:jc w:val="both"/>
        <w:rPr>
          <w:lang w:val="en-CA"/>
        </w:rPr>
      </w:pPr>
      <w:r w:rsidRPr="48EA5EE1">
        <w:rPr>
          <w:lang w:val="en-CA"/>
        </w:rPr>
        <w:t xml:space="preserve">Considerations also have to made regarding the </w:t>
      </w:r>
      <w:r w:rsidR="1CE01323" w:rsidRPr="48EA5EE1">
        <w:rPr>
          <w:lang w:val="en-CA"/>
        </w:rPr>
        <w:t xml:space="preserve">packaging of the finished product. Per the LCA framework, the following impact can be associated </w:t>
      </w:r>
      <w:r w:rsidR="6C0BB8BE" w:rsidRPr="48EA5EE1">
        <w:rPr>
          <w:lang w:val="en-CA"/>
        </w:rPr>
        <w:t>with the product’s life cycle. Seeing as the product is not owned or purchased</w:t>
      </w:r>
      <w:r w:rsidR="40C3DDF3" w:rsidRPr="48EA5EE1">
        <w:rPr>
          <w:lang w:val="en-CA"/>
        </w:rPr>
        <w:t xml:space="preserve">, plastic and cardboard packaging will be assumed, seeing as this </w:t>
      </w:r>
      <w:r w:rsidR="188FB988" w:rsidRPr="48EA5EE1">
        <w:rPr>
          <w:lang w:val="en-CA"/>
        </w:rPr>
        <w:t>kind of packaging is relatively standard, particularly in the case of shipped products.</w:t>
      </w:r>
    </w:p>
    <w:p w14:paraId="2E99F157" w14:textId="0E655502" w:rsidR="1C0B4DDD" w:rsidRDefault="1C0B4DDD" w:rsidP="1C0B4DDD">
      <w:pPr>
        <w:ind w:firstLine="720"/>
        <w:rPr>
          <w:lang w:val="en-CA"/>
        </w:rPr>
      </w:pPr>
    </w:p>
    <w:p w14:paraId="57329E20" w14:textId="77777777" w:rsidR="008D54FD" w:rsidRDefault="008D54FD" w:rsidP="1C0B4DDD">
      <w:pPr>
        <w:ind w:firstLine="720"/>
        <w:rPr>
          <w:lang w:val="en-CA"/>
        </w:rPr>
      </w:pPr>
    </w:p>
    <w:p w14:paraId="149F62FA" w14:textId="77777777" w:rsidR="008D54FD" w:rsidRDefault="008D54FD" w:rsidP="1C0B4DDD">
      <w:pPr>
        <w:ind w:firstLine="720"/>
        <w:rPr>
          <w:lang w:val="en-CA"/>
        </w:rPr>
      </w:pPr>
    </w:p>
    <w:p w14:paraId="04D9104F" w14:textId="77777777" w:rsidR="008D54FD" w:rsidRDefault="008D54FD" w:rsidP="1C0B4DDD">
      <w:pPr>
        <w:ind w:firstLine="720"/>
        <w:rPr>
          <w:lang w:val="en-CA"/>
        </w:rPr>
      </w:pPr>
    </w:p>
    <w:p w14:paraId="4C5E9097" w14:textId="31C098AB" w:rsidR="26112CA7" w:rsidRDefault="00EF4711" w:rsidP="00B80F49">
      <w:pPr>
        <w:pStyle w:val="Caption"/>
        <w:rPr>
          <w:b w:val="0"/>
          <w:bCs w:val="0"/>
          <w:lang w:val="en-CA"/>
        </w:rPr>
      </w:pPr>
      <w:bookmarkStart w:id="55" w:name="_Toc189791532"/>
      <w:r>
        <w:lastRenderedPageBreak/>
        <w:t xml:space="preserve">Table </w:t>
      </w:r>
      <w:r>
        <w:fldChar w:fldCharType="begin"/>
      </w:r>
      <w:r>
        <w:instrText xml:space="preserve"> SEQ Table \* ARABIC </w:instrText>
      </w:r>
      <w:r>
        <w:fldChar w:fldCharType="separate"/>
      </w:r>
      <w:r w:rsidR="006C3EAE">
        <w:rPr>
          <w:noProof/>
        </w:rPr>
        <w:t>5</w:t>
      </w:r>
      <w:r>
        <w:fldChar w:fldCharType="end"/>
      </w:r>
      <w:r>
        <w:t>: Impact of Product Packaging</w:t>
      </w:r>
      <w:bookmarkEnd w:id="55"/>
    </w:p>
    <w:tbl>
      <w:tblPr>
        <w:tblStyle w:val="TableGrid"/>
        <w:tblW w:w="0" w:type="auto"/>
        <w:tblLayout w:type="fixed"/>
        <w:tblLook w:val="06A0" w:firstRow="1" w:lastRow="0" w:firstColumn="1" w:lastColumn="0" w:noHBand="1" w:noVBand="1"/>
      </w:tblPr>
      <w:tblGrid>
        <w:gridCol w:w="4732"/>
        <w:gridCol w:w="4732"/>
      </w:tblGrid>
      <w:tr w:rsidR="1C0B4DDD" w14:paraId="355ED935" w14:textId="77777777" w:rsidTr="48EA5EE1">
        <w:trPr>
          <w:trHeight w:val="300"/>
        </w:trPr>
        <w:tc>
          <w:tcPr>
            <w:tcW w:w="4732" w:type="dxa"/>
          </w:tcPr>
          <w:p w14:paraId="159E1665" w14:textId="5EF1BCF1" w:rsidR="26112CA7" w:rsidRDefault="26112CA7" w:rsidP="1C0B4DDD">
            <w:pPr>
              <w:rPr>
                <w:b/>
                <w:bCs/>
                <w:lang w:val="en-CA"/>
              </w:rPr>
            </w:pPr>
            <w:r w:rsidRPr="48EA5EE1">
              <w:rPr>
                <w:b/>
                <w:bCs/>
                <w:lang w:val="en-CA"/>
              </w:rPr>
              <w:t>Packaging</w:t>
            </w:r>
          </w:p>
        </w:tc>
        <w:tc>
          <w:tcPr>
            <w:tcW w:w="4732" w:type="dxa"/>
          </w:tcPr>
          <w:p w14:paraId="7D988531" w14:textId="577CD45D" w:rsidR="26112CA7" w:rsidRDefault="26112CA7" w:rsidP="1C0B4DDD">
            <w:pPr>
              <w:rPr>
                <w:b/>
                <w:bCs/>
                <w:lang w:val="en-CA"/>
              </w:rPr>
            </w:pPr>
            <w:r w:rsidRPr="48EA5EE1">
              <w:rPr>
                <w:b/>
                <w:bCs/>
                <w:lang w:val="en-CA"/>
              </w:rPr>
              <w:t>Impact</w:t>
            </w:r>
          </w:p>
        </w:tc>
      </w:tr>
      <w:tr w:rsidR="1C0B4DDD" w14:paraId="3DE832DD" w14:textId="77777777" w:rsidTr="48EA5EE1">
        <w:trPr>
          <w:trHeight w:val="300"/>
        </w:trPr>
        <w:tc>
          <w:tcPr>
            <w:tcW w:w="4732" w:type="dxa"/>
          </w:tcPr>
          <w:p w14:paraId="0DBBC648" w14:textId="3298C789" w:rsidR="26112CA7" w:rsidRDefault="26112CA7" w:rsidP="1C0B4DDD">
            <w:pPr>
              <w:rPr>
                <w:lang w:val="en-CA"/>
              </w:rPr>
            </w:pPr>
            <w:r w:rsidRPr="48EA5EE1">
              <w:rPr>
                <w:lang w:val="en-CA"/>
              </w:rPr>
              <w:t>Plastic and cardboard packaging</w:t>
            </w:r>
          </w:p>
        </w:tc>
        <w:tc>
          <w:tcPr>
            <w:tcW w:w="4732" w:type="dxa"/>
          </w:tcPr>
          <w:p w14:paraId="6763D9D5" w14:textId="2E972325" w:rsidR="26112CA7" w:rsidRDefault="26112CA7" w:rsidP="1C0B4DDD">
            <w:pPr>
              <w:rPr>
                <w:lang w:val="en-CA"/>
              </w:rPr>
            </w:pPr>
            <w:r w:rsidRPr="48EA5EE1">
              <w:rPr>
                <w:lang w:val="en-CA"/>
              </w:rPr>
              <w:t>10</w:t>
            </w:r>
          </w:p>
        </w:tc>
      </w:tr>
      <w:tr w:rsidR="1C0B4DDD" w14:paraId="4D63DDE7" w14:textId="77777777" w:rsidTr="48EA5EE1">
        <w:trPr>
          <w:trHeight w:val="300"/>
        </w:trPr>
        <w:tc>
          <w:tcPr>
            <w:tcW w:w="4732" w:type="dxa"/>
          </w:tcPr>
          <w:p w14:paraId="0C5ECECD" w14:textId="4B7FC70A" w:rsidR="26112CA7" w:rsidRDefault="26112CA7" w:rsidP="1C0B4DDD">
            <w:pPr>
              <w:rPr>
                <w:b/>
                <w:bCs/>
                <w:lang w:val="en-CA"/>
              </w:rPr>
            </w:pPr>
            <w:r w:rsidRPr="48EA5EE1">
              <w:rPr>
                <w:b/>
                <w:bCs/>
                <w:lang w:val="en-CA"/>
              </w:rPr>
              <w:t>Total Points</w:t>
            </w:r>
          </w:p>
        </w:tc>
        <w:tc>
          <w:tcPr>
            <w:tcW w:w="4732" w:type="dxa"/>
          </w:tcPr>
          <w:p w14:paraId="05687BDD" w14:textId="4A81DD61" w:rsidR="26112CA7" w:rsidRDefault="26112CA7" w:rsidP="1C0B4DDD">
            <w:pPr>
              <w:rPr>
                <w:b/>
                <w:bCs/>
                <w:lang w:val="en-CA"/>
              </w:rPr>
            </w:pPr>
            <w:r w:rsidRPr="48EA5EE1">
              <w:rPr>
                <w:b/>
                <w:bCs/>
                <w:lang w:val="en-CA"/>
              </w:rPr>
              <w:t>10</w:t>
            </w:r>
          </w:p>
        </w:tc>
      </w:tr>
    </w:tbl>
    <w:p w14:paraId="4FFAEB09" w14:textId="6F05E265" w:rsidR="1C0B4DDD" w:rsidRDefault="1C0B4DDD" w:rsidP="1C0B4DDD">
      <w:pPr>
        <w:ind w:firstLine="720"/>
        <w:rPr>
          <w:lang w:val="en-CA"/>
        </w:rPr>
      </w:pPr>
    </w:p>
    <w:p w14:paraId="1370C9D5" w14:textId="1C14BA06" w:rsidR="7CA757E5" w:rsidRDefault="1A999457" w:rsidP="40F43F8B">
      <w:pPr>
        <w:ind w:firstLine="720"/>
        <w:jc w:val="both"/>
        <w:rPr>
          <w:lang w:val="en-CA"/>
        </w:rPr>
      </w:pPr>
      <w:r w:rsidRPr="42D873FD">
        <w:rPr>
          <w:lang w:val="en-CA"/>
        </w:rPr>
        <w:t xml:space="preserve">Whether it be transportation to store fronts, or transportation to customers who purchased the product on an online storefront, </w:t>
      </w:r>
      <w:r w:rsidR="4A370AE7" w:rsidRPr="42D873FD">
        <w:rPr>
          <w:lang w:val="en-CA"/>
        </w:rPr>
        <w:t>considerations must be made with respect to the environmental impact of shipping the product. Pursuant to the framework</w:t>
      </w:r>
      <w:r w:rsidR="081A5EB0" w:rsidRPr="42D873FD">
        <w:rPr>
          <w:lang w:val="en-CA"/>
        </w:rPr>
        <w:t xml:space="preserve">, the impact of this transportation can be expressed as shown in the below table (Table </w:t>
      </w:r>
      <w:r w:rsidR="006154EA">
        <w:rPr>
          <w:lang w:val="en-CA"/>
        </w:rPr>
        <w:t>7</w:t>
      </w:r>
      <w:r w:rsidR="081A5EB0" w:rsidRPr="42D873FD">
        <w:rPr>
          <w:lang w:val="en-CA"/>
        </w:rPr>
        <w:t>).</w:t>
      </w:r>
    </w:p>
    <w:p w14:paraId="08AB445F" w14:textId="4F82FE15" w:rsidR="5BADAF36" w:rsidRDefault="5BADAF36" w:rsidP="5BADAF36">
      <w:pPr>
        <w:ind w:firstLine="720"/>
        <w:rPr>
          <w:lang w:val="en-CA"/>
        </w:rPr>
      </w:pPr>
    </w:p>
    <w:p w14:paraId="717C4D95" w14:textId="242D5E20" w:rsidR="1E4B3834" w:rsidRDefault="00B80F49" w:rsidP="00B80F49">
      <w:pPr>
        <w:pStyle w:val="Caption"/>
        <w:rPr>
          <w:b w:val="0"/>
          <w:bCs w:val="0"/>
          <w:lang w:val="en-CA"/>
        </w:rPr>
      </w:pPr>
      <w:bookmarkStart w:id="56" w:name="_Toc189791533"/>
      <w:r>
        <w:t xml:space="preserve">Table </w:t>
      </w:r>
      <w:r>
        <w:fldChar w:fldCharType="begin"/>
      </w:r>
      <w:r>
        <w:instrText xml:space="preserve"> SEQ Table \* ARABIC </w:instrText>
      </w:r>
      <w:r>
        <w:fldChar w:fldCharType="separate"/>
      </w:r>
      <w:r w:rsidR="006C3EAE">
        <w:rPr>
          <w:noProof/>
        </w:rPr>
        <w:t>6</w:t>
      </w:r>
      <w:r>
        <w:fldChar w:fldCharType="end"/>
      </w:r>
      <w:r>
        <w:t>: Impact of Product Transportation</w:t>
      </w:r>
      <w:bookmarkEnd w:id="56"/>
    </w:p>
    <w:tbl>
      <w:tblPr>
        <w:tblStyle w:val="TableGrid"/>
        <w:tblW w:w="0" w:type="auto"/>
        <w:tblLayout w:type="fixed"/>
        <w:tblLook w:val="06A0" w:firstRow="1" w:lastRow="0" w:firstColumn="1" w:lastColumn="0" w:noHBand="1" w:noVBand="1"/>
      </w:tblPr>
      <w:tblGrid>
        <w:gridCol w:w="4732"/>
        <w:gridCol w:w="4732"/>
      </w:tblGrid>
      <w:tr w:rsidR="5BADAF36" w14:paraId="451791C4" w14:textId="77777777" w:rsidTr="42D873FD">
        <w:trPr>
          <w:trHeight w:val="300"/>
        </w:trPr>
        <w:tc>
          <w:tcPr>
            <w:tcW w:w="4732" w:type="dxa"/>
          </w:tcPr>
          <w:p w14:paraId="63B39092" w14:textId="28EE6A55" w:rsidR="1E4B3834" w:rsidRDefault="1E4B3834" w:rsidP="5BADAF36">
            <w:pPr>
              <w:rPr>
                <w:b/>
                <w:bCs/>
                <w:lang w:val="en-CA"/>
              </w:rPr>
            </w:pPr>
            <w:r w:rsidRPr="42D873FD">
              <w:rPr>
                <w:b/>
                <w:bCs/>
                <w:lang w:val="en-CA"/>
              </w:rPr>
              <w:t>Transport</w:t>
            </w:r>
          </w:p>
        </w:tc>
        <w:tc>
          <w:tcPr>
            <w:tcW w:w="4732" w:type="dxa"/>
          </w:tcPr>
          <w:p w14:paraId="488203DE" w14:textId="4C6106D4" w:rsidR="1E4B3834" w:rsidRDefault="1E4B3834" w:rsidP="5BADAF36">
            <w:pPr>
              <w:rPr>
                <w:b/>
                <w:bCs/>
                <w:lang w:val="en-CA"/>
              </w:rPr>
            </w:pPr>
            <w:r w:rsidRPr="42D873FD">
              <w:rPr>
                <w:b/>
                <w:bCs/>
                <w:lang w:val="en-CA"/>
              </w:rPr>
              <w:t>Impact</w:t>
            </w:r>
          </w:p>
        </w:tc>
      </w:tr>
      <w:tr w:rsidR="5BADAF36" w14:paraId="371BC86A" w14:textId="77777777" w:rsidTr="42D873FD">
        <w:trPr>
          <w:trHeight w:val="300"/>
        </w:trPr>
        <w:tc>
          <w:tcPr>
            <w:tcW w:w="4732" w:type="dxa"/>
          </w:tcPr>
          <w:p w14:paraId="67B475E3" w14:textId="7C38FE83" w:rsidR="1E4B3834" w:rsidRDefault="1E4B3834" w:rsidP="5BADAF36">
            <w:pPr>
              <w:rPr>
                <w:lang w:val="en-CA"/>
              </w:rPr>
            </w:pPr>
            <w:r w:rsidRPr="42D873FD">
              <w:rPr>
                <w:lang w:val="en-CA"/>
              </w:rPr>
              <w:t>By plane, truck or boat</w:t>
            </w:r>
          </w:p>
        </w:tc>
        <w:tc>
          <w:tcPr>
            <w:tcW w:w="4732" w:type="dxa"/>
          </w:tcPr>
          <w:p w14:paraId="0E27A358" w14:textId="7131497A" w:rsidR="1E4B3834" w:rsidRDefault="1E4B3834" w:rsidP="5BADAF36">
            <w:pPr>
              <w:rPr>
                <w:lang w:val="en-CA"/>
              </w:rPr>
            </w:pPr>
            <w:r w:rsidRPr="42D873FD">
              <w:rPr>
                <w:lang w:val="en-CA"/>
              </w:rPr>
              <w:t>15</w:t>
            </w:r>
          </w:p>
        </w:tc>
      </w:tr>
      <w:tr w:rsidR="5BADAF36" w14:paraId="1D92C2E0" w14:textId="77777777" w:rsidTr="42D873FD">
        <w:trPr>
          <w:trHeight w:val="300"/>
        </w:trPr>
        <w:tc>
          <w:tcPr>
            <w:tcW w:w="4732" w:type="dxa"/>
          </w:tcPr>
          <w:p w14:paraId="2718DA9D" w14:textId="4C257D71" w:rsidR="1E4B3834" w:rsidRDefault="1E4B3834" w:rsidP="5BADAF36">
            <w:pPr>
              <w:rPr>
                <w:b/>
                <w:bCs/>
                <w:lang w:val="en-CA"/>
              </w:rPr>
            </w:pPr>
            <w:r w:rsidRPr="42D873FD">
              <w:rPr>
                <w:b/>
                <w:bCs/>
                <w:lang w:val="en-CA"/>
              </w:rPr>
              <w:t>Total</w:t>
            </w:r>
          </w:p>
        </w:tc>
        <w:tc>
          <w:tcPr>
            <w:tcW w:w="4732" w:type="dxa"/>
          </w:tcPr>
          <w:p w14:paraId="3222C236" w14:textId="71052675" w:rsidR="1E4B3834" w:rsidRDefault="1E4B3834" w:rsidP="5BADAF36">
            <w:pPr>
              <w:rPr>
                <w:b/>
                <w:bCs/>
                <w:lang w:val="en-CA"/>
              </w:rPr>
            </w:pPr>
            <w:r w:rsidRPr="42D873FD">
              <w:rPr>
                <w:b/>
                <w:bCs/>
                <w:lang w:val="en-CA"/>
              </w:rPr>
              <w:t>15</w:t>
            </w:r>
          </w:p>
        </w:tc>
      </w:tr>
    </w:tbl>
    <w:p w14:paraId="50A4D420" w14:textId="5F1E48B9" w:rsidR="5BADAF36" w:rsidRDefault="5BADAF36" w:rsidP="00312438"/>
    <w:p w14:paraId="4EF3D905" w14:textId="00B1F9FE" w:rsidR="5BADAF36" w:rsidRDefault="1E4B3834" w:rsidP="5BADAF36">
      <w:pPr>
        <w:pStyle w:val="ParIndent"/>
        <w:jc w:val="left"/>
      </w:pPr>
      <w:r>
        <w:t>As mentioned prior, quantifying the life cycle of the examined product is extremely difficult given the circumstances. This being said, in being consist</w:t>
      </w:r>
      <w:r w:rsidR="5A7DEB28">
        <w:t xml:space="preserve">ent with that which was assumed earlier (premised on some very crude, but logical assumptions and observations) a lifespan of five years will, once again, be assumed. </w:t>
      </w:r>
      <w:r w:rsidR="39D9F419">
        <w:t xml:space="preserve">The resultant impact of this length of lifespan is summarized in Table </w:t>
      </w:r>
      <w:r w:rsidR="006154EA">
        <w:t>8</w:t>
      </w:r>
      <w:r w:rsidR="39D9F419">
        <w:t>.</w:t>
      </w:r>
    </w:p>
    <w:p w14:paraId="4CC58B0C" w14:textId="77777777" w:rsidR="008D54FD" w:rsidRDefault="008D54FD" w:rsidP="5BADAF36">
      <w:pPr>
        <w:pStyle w:val="ParIndent"/>
        <w:jc w:val="left"/>
      </w:pPr>
    </w:p>
    <w:p w14:paraId="2B9128A3" w14:textId="12BF9C27" w:rsidR="39D9F419" w:rsidRDefault="00B80F49" w:rsidP="00B80F49">
      <w:pPr>
        <w:pStyle w:val="Caption"/>
        <w:rPr>
          <w:b w:val="0"/>
          <w:bCs w:val="0"/>
        </w:rPr>
      </w:pPr>
      <w:bookmarkStart w:id="57" w:name="_Toc189791534"/>
      <w:r>
        <w:lastRenderedPageBreak/>
        <w:t xml:space="preserve">Table </w:t>
      </w:r>
      <w:r>
        <w:fldChar w:fldCharType="begin"/>
      </w:r>
      <w:r>
        <w:instrText xml:space="preserve"> SEQ Table \* ARABIC </w:instrText>
      </w:r>
      <w:r>
        <w:fldChar w:fldCharType="separate"/>
      </w:r>
      <w:r w:rsidR="006C3EAE">
        <w:rPr>
          <w:noProof/>
        </w:rPr>
        <w:t>7</w:t>
      </w:r>
      <w:r>
        <w:fldChar w:fldCharType="end"/>
      </w:r>
      <w:r>
        <w:t>: Impact of Product Effective Lifespan</w:t>
      </w:r>
      <w:bookmarkEnd w:id="57"/>
    </w:p>
    <w:tbl>
      <w:tblPr>
        <w:tblStyle w:val="TableGrid"/>
        <w:tblW w:w="0" w:type="auto"/>
        <w:tblLayout w:type="fixed"/>
        <w:tblLook w:val="06A0" w:firstRow="1" w:lastRow="0" w:firstColumn="1" w:lastColumn="0" w:noHBand="1" w:noVBand="1"/>
      </w:tblPr>
      <w:tblGrid>
        <w:gridCol w:w="4732"/>
        <w:gridCol w:w="4732"/>
      </w:tblGrid>
      <w:tr w:rsidR="5BADAF36" w14:paraId="28B345DB" w14:textId="77777777" w:rsidTr="42D873FD">
        <w:trPr>
          <w:trHeight w:val="300"/>
        </w:trPr>
        <w:tc>
          <w:tcPr>
            <w:tcW w:w="4732" w:type="dxa"/>
          </w:tcPr>
          <w:p w14:paraId="5E3E6686" w14:textId="22B78FEB" w:rsidR="39D9F419" w:rsidRDefault="39D9F419" w:rsidP="42D873FD">
            <w:pPr>
              <w:pStyle w:val="ParIndent"/>
              <w:ind w:firstLine="0"/>
              <w:rPr>
                <w:b/>
                <w:bCs/>
              </w:rPr>
            </w:pPr>
            <w:r w:rsidRPr="42D873FD">
              <w:rPr>
                <w:b/>
                <w:bCs/>
              </w:rPr>
              <w:t>Product Lifespan</w:t>
            </w:r>
          </w:p>
        </w:tc>
        <w:tc>
          <w:tcPr>
            <w:tcW w:w="4732" w:type="dxa"/>
          </w:tcPr>
          <w:p w14:paraId="60391F8C" w14:textId="77FCA140" w:rsidR="39D9F419" w:rsidRDefault="39D9F419" w:rsidP="42D873FD">
            <w:pPr>
              <w:pStyle w:val="ParIndent"/>
              <w:ind w:firstLine="0"/>
              <w:rPr>
                <w:b/>
                <w:bCs/>
              </w:rPr>
            </w:pPr>
            <w:r w:rsidRPr="42D873FD">
              <w:rPr>
                <w:b/>
                <w:bCs/>
              </w:rPr>
              <w:t>Impact</w:t>
            </w:r>
          </w:p>
        </w:tc>
      </w:tr>
      <w:tr w:rsidR="5BADAF36" w14:paraId="397A8672" w14:textId="77777777" w:rsidTr="42D873FD">
        <w:trPr>
          <w:trHeight w:val="300"/>
        </w:trPr>
        <w:tc>
          <w:tcPr>
            <w:tcW w:w="4732" w:type="dxa"/>
          </w:tcPr>
          <w:p w14:paraId="4D70ECB9" w14:textId="6FDF7ED8" w:rsidR="39D9F419" w:rsidRDefault="39D9F419" w:rsidP="42D873FD">
            <w:pPr>
              <w:pStyle w:val="ParIndent"/>
              <w:ind w:firstLine="0"/>
            </w:pPr>
            <w:r>
              <w:t>5 Years</w:t>
            </w:r>
          </w:p>
        </w:tc>
        <w:tc>
          <w:tcPr>
            <w:tcW w:w="4732" w:type="dxa"/>
          </w:tcPr>
          <w:p w14:paraId="79E6C78C" w14:textId="078CB258" w:rsidR="39D9F419" w:rsidRDefault="39D9F419" w:rsidP="42D873FD">
            <w:pPr>
              <w:pStyle w:val="ParIndent"/>
              <w:ind w:firstLine="0"/>
            </w:pPr>
            <w:r>
              <w:t>10</w:t>
            </w:r>
          </w:p>
        </w:tc>
      </w:tr>
      <w:tr w:rsidR="5BADAF36" w14:paraId="246C186C" w14:textId="77777777" w:rsidTr="42D873FD">
        <w:trPr>
          <w:trHeight w:val="300"/>
        </w:trPr>
        <w:tc>
          <w:tcPr>
            <w:tcW w:w="4732" w:type="dxa"/>
          </w:tcPr>
          <w:p w14:paraId="0642B466" w14:textId="73689D14" w:rsidR="39D9F419" w:rsidRDefault="39D9F419" w:rsidP="42D873FD">
            <w:pPr>
              <w:pStyle w:val="ParIndent"/>
              <w:ind w:firstLine="0"/>
              <w:rPr>
                <w:b/>
                <w:bCs/>
              </w:rPr>
            </w:pPr>
            <w:r w:rsidRPr="42D873FD">
              <w:rPr>
                <w:b/>
                <w:bCs/>
              </w:rPr>
              <w:t>Total</w:t>
            </w:r>
          </w:p>
        </w:tc>
        <w:tc>
          <w:tcPr>
            <w:tcW w:w="4732" w:type="dxa"/>
          </w:tcPr>
          <w:p w14:paraId="7E4AF803" w14:textId="04F14362" w:rsidR="39D9F419" w:rsidRDefault="39D9F419" w:rsidP="42D873FD">
            <w:pPr>
              <w:pStyle w:val="ParIndent"/>
              <w:ind w:firstLine="0"/>
              <w:rPr>
                <w:b/>
                <w:bCs/>
              </w:rPr>
            </w:pPr>
            <w:r w:rsidRPr="42D873FD">
              <w:rPr>
                <w:b/>
                <w:bCs/>
              </w:rPr>
              <w:t>10</w:t>
            </w:r>
          </w:p>
        </w:tc>
      </w:tr>
    </w:tbl>
    <w:p w14:paraId="6A8F1203" w14:textId="1136FC67" w:rsidR="5BADAF36" w:rsidRDefault="5BADAF36" w:rsidP="42D873FD">
      <w:pPr>
        <w:pStyle w:val="ParIndent"/>
      </w:pPr>
    </w:p>
    <w:p w14:paraId="35D10790" w14:textId="14091795" w:rsidR="78248465" w:rsidRDefault="78248465" w:rsidP="5BADAF36">
      <w:pPr>
        <w:pStyle w:val="ParIndent"/>
      </w:pPr>
      <w:r>
        <w:t>Finally, considerations must be made with regard to the environmental impact of the product’s disposal. Seeing as aluminu</w:t>
      </w:r>
      <w:r w:rsidR="67B6FF7A">
        <w:t xml:space="preserve">m (depending on treatment and other material properties), the ecological impact of the product’s disposal may be reduced in comparison to those products which must be entirely disposed of. </w:t>
      </w:r>
      <w:r w:rsidR="7BB8CCA6">
        <w:t xml:space="preserve">Table </w:t>
      </w:r>
      <w:r w:rsidR="006154EA">
        <w:t>9</w:t>
      </w:r>
      <w:r w:rsidR="7BB8CCA6">
        <w:t>, presented below, indicates the quantifiable ecological impact of the product’s disposal.</w:t>
      </w:r>
    </w:p>
    <w:p w14:paraId="6025DA75" w14:textId="287E471E" w:rsidR="5BADAF36" w:rsidRDefault="5BADAF36" w:rsidP="5BADAF36">
      <w:pPr>
        <w:pStyle w:val="ParIndent"/>
      </w:pPr>
    </w:p>
    <w:p w14:paraId="7BD6CCBB" w14:textId="18551975" w:rsidR="7BB8CCA6" w:rsidRDefault="00B80F49" w:rsidP="00B80F49">
      <w:pPr>
        <w:pStyle w:val="Caption"/>
        <w:rPr>
          <w:b w:val="0"/>
          <w:bCs w:val="0"/>
        </w:rPr>
      </w:pPr>
      <w:bookmarkStart w:id="58" w:name="_Toc189791535"/>
      <w:r>
        <w:t xml:space="preserve">Table </w:t>
      </w:r>
      <w:r>
        <w:fldChar w:fldCharType="begin"/>
      </w:r>
      <w:r>
        <w:instrText xml:space="preserve"> SEQ Table \* ARABIC </w:instrText>
      </w:r>
      <w:r>
        <w:fldChar w:fldCharType="separate"/>
      </w:r>
      <w:r w:rsidR="006C3EAE">
        <w:rPr>
          <w:noProof/>
        </w:rPr>
        <w:t>8</w:t>
      </w:r>
      <w:r>
        <w:fldChar w:fldCharType="end"/>
      </w:r>
      <w:r>
        <w:t>: Impact of Product and Product Component Design</w:t>
      </w:r>
      <w:bookmarkEnd w:id="58"/>
    </w:p>
    <w:tbl>
      <w:tblPr>
        <w:tblStyle w:val="TableGrid"/>
        <w:tblW w:w="0" w:type="auto"/>
        <w:tblLayout w:type="fixed"/>
        <w:tblLook w:val="06A0" w:firstRow="1" w:lastRow="0" w:firstColumn="1" w:lastColumn="0" w:noHBand="1" w:noVBand="1"/>
      </w:tblPr>
      <w:tblGrid>
        <w:gridCol w:w="4732"/>
        <w:gridCol w:w="4732"/>
      </w:tblGrid>
      <w:tr w:rsidR="5BADAF36" w14:paraId="5BA9958B" w14:textId="77777777" w:rsidTr="42D873FD">
        <w:trPr>
          <w:trHeight w:val="300"/>
        </w:trPr>
        <w:tc>
          <w:tcPr>
            <w:tcW w:w="4732" w:type="dxa"/>
          </w:tcPr>
          <w:p w14:paraId="626CAFAA" w14:textId="179019AC" w:rsidR="7BB8CCA6" w:rsidRDefault="7BB8CCA6" w:rsidP="42D873FD">
            <w:pPr>
              <w:pStyle w:val="ParIndent"/>
              <w:ind w:firstLine="0"/>
              <w:rPr>
                <w:b/>
                <w:bCs/>
              </w:rPr>
            </w:pPr>
            <w:r w:rsidRPr="42D873FD">
              <w:rPr>
                <w:b/>
                <w:bCs/>
              </w:rPr>
              <w:t>Disposal Methodology</w:t>
            </w:r>
          </w:p>
        </w:tc>
        <w:tc>
          <w:tcPr>
            <w:tcW w:w="4732" w:type="dxa"/>
          </w:tcPr>
          <w:p w14:paraId="09A9970D" w14:textId="4B6E4FCC" w:rsidR="7BB8CCA6" w:rsidRDefault="7BB8CCA6" w:rsidP="42D873FD">
            <w:pPr>
              <w:pStyle w:val="ParIndent"/>
              <w:ind w:firstLine="0"/>
              <w:rPr>
                <w:b/>
                <w:bCs/>
              </w:rPr>
            </w:pPr>
            <w:r w:rsidRPr="42D873FD">
              <w:rPr>
                <w:b/>
                <w:bCs/>
              </w:rPr>
              <w:t>Impact</w:t>
            </w:r>
          </w:p>
        </w:tc>
      </w:tr>
      <w:tr w:rsidR="5BADAF36" w14:paraId="2DDA2B30" w14:textId="77777777" w:rsidTr="42D873FD">
        <w:trPr>
          <w:trHeight w:val="300"/>
        </w:trPr>
        <w:tc>
          <w:tcPr>
            <w:tcW w:w="4732" w:type="dxa"/>
          </w:tcPr>
          <w:p w14:paraId="27525A4A" w14:textId="64F7890D" w:rsidR="7BB8CCA6" w:rsidRDefault="7BB8CCA6" w:rsidP="42D873FD">
            <w:pPr>
              <w:pStyle w:val="ParIndent"/>
              <w:ind w:firstLine="0"/>
            </w:pPr>
            <w:r>
              <w:t xml:space="preserve">Parts of the product may </w:t>
            </w:r>
            <w:r w:rsidR="0D2B3F39">
              <w:t>b</w:t>
            </w:r>
            <w:r>
              <w:t>e recycled</w:t>
            </w:r>
          </w:p>
        </w:tc>
        <w:tc>
          <w:tcPr>
            <w:tcW w:w="4732" w:type="dxa"/>
          </w:tcPr>
          <w:p w14:paraId="7BE9F926" w14:textId="7085BBCC" w:rsidR="7BB8CCA6" w:rsidRDefault="7BB8CCA6" w:rsidP="42D873FD">
            <w:pPr>
              <w:pStyle w:val="ParIndent"/>
              <w:ind w:firstLine="0"/>
            </w:pPr>
            <w:r>
              <w:t>5</w:t>
            </w:r>
          </w:p>
        </w:tc>
      </w:tr>
      <w:tr w:rsidR="5BADAF36" w14:paraId="1AA624DA" w14:textId="77777777" w:rsidTr="42D873FD">
        <w:trPr>
          <w:trHeight w:val="300"/>
        </w:trPr>
        <w:tc>
          <w:tcPr>
            <w:tcW w:w="4732" w:type="dxa"/>
          </w:tcPr>
          <w:p w14:paraId="5C600C01" w14:textId="0F0DEECB" w:rsidR="7BB8CCA6" w:rsidRDefault="7BB8CCA6" w:rsidP="42D873FD">
            <w:pPr>
              <w:pStyle w:val="ParIndent"/>
              <w:ind w:firstLine="0"/>
              <w:rPr>
                <w:b/>
                <w:bCs/>
              </w:rPr>
            </w:pPr>
            <w:r w:rsidRPr="42D873FD">
              <w:rPr>
                <w:b/>
                <w:bCs/>
              </w:rPr>
              <w:t>Total</w:t>
            </w:r>
          </w:p>
        </w:tc>
        <w:tc>
          <w:tcPr>
            <w:tcW w:w="4732" w:type="dxa"/>
          </w:tcPr>
          <w:p w14:paraId="03C07849" w14:textId="013968AE" w:rsidR="7BB8CCA6" w:rsidRDefault="7BB8CCA6" w:rsidP="42D873FD">
            <w:pPr>
              <w:pStyle w:val="ParIndent"/>
              <w:ind w:firstLine="0"/>
              <w:rPr>
                <w:b/>
                <w:bCs/>
              </w:rPr>
            </w:pPr>
            <w:r w:rsidRPr="42D873FD">
              <w:rPr>
                <w:b/>
                <w:bCs/>
              </w:rPr>
              <w:t>5</w:t>
            </w:r>
          </w:p>
        </w:tc>
      </w:tr>
    </w:tbl>
    <w:p w14:paraId="2026EB26" w14:textId="6C4D9343" w:rsidR="5BADAF36" w:rsidRDefault="5BADAF36" w:rsidP="40F43F8B">
      <w:pPr>
        <w:pStyle w:val="ParIndent"/>
        <w:ind w:firstLine="0"/>
      </w:pPr>
    </w:p>
    <w:p w14:paraId="0A3508E3" w14:textId="1B990E5D" w:rsidR="5BADAF36" w:rsidRDefault="78CB2549" w:rsidP="40F43F8B">
      <w:pPr>
        <w:pStyle w:val="ParIndent"/>
      </w:pPr>
      <w:r>
        <w:t>Having, relatively exhaustively, quantified the environmental impact associated with the lifespan of the cup holder product, the overall impact can now be dete</w:t>
      </w:r>
      <w:r w:rsidR="487452A7">
        <w:t xml:space="preserve">rmined. Through summing the overall contributions of the various aspects of the products manufacturing, use, and overall life, </w:t>
      </w:r>
      <w:r w:rsidR="487452A7">
        <w:lastRenderedPageBreak/>
        <w:t>the overall quantified impact can be computed.</w:t>
      </w:r>
      <w:r w:rsidR="4A4CDB11">
        <w:t xml:space="preserve"> The overall impact figure is shown below in Table </w:t>
      </w:r>
      <w:r w:rsidR="006154EA">
        <w:t>10</w:t>
      </w:r>
      <w:r w:rsidR="4A4CDB11">
        <w:t>.</w:t>
      </w:r>
    </w:p>
    <w:p w14:paraId="5077BC45" w14:textId="7ABC08F1" w:rsidR="4A4CDB11" w:rsidRDefault="0049135F" w:rsidP="0049135F">
      <w:pPr>
        <w:pStyle w:val="Caption"/>
        <w:rPr>
          <w:b w:val="0"/>
          <w:bCs w:val="0"/>
        </w:rPr>
      </w:pPr>
      <w:bookmarkStart w:id="59" w:name="_Toc189791536"/>
      <w:r>
        <w:t xml:space="preserve">Table </w:t>
      </w:r>
      <w:r>
        <w:fldChar w:fldCharType="begin"/>
      </w:r>
      <w:r>
        <w:instrText xml:space="preserve"> SEQ Table \* ARABIC </w:instrText>
      </w:r>
      <w:r>
        <w:fldChar w:fldCharType="separate"/>
      </w:r>
      <w:r w:rsidR="006C3EAE">
        <w:rPr>
          <w:noProof/>
        </w:rPr>
        <w:t>9</w:t>
      </w:r>
      <w:r>
        <w:fldChar w:fldCharType="end"/>
      </w:r>
      <w:r>
        <w:t>: Overall Environmental Impact of Product</w:t>
      </w:r>
      <w:bookmarkEnd w:id="59"/>
    </w:p>
    <w:tbl>
      <w:tblPr>
        <w:tblStyle w:val="TableGrid"/>
        <w:tblW w:w="0" w:type="auto"/>
        <w:tblLayout w:type="fixed"/>
        <w:tblLook w:val="06A0" w:firstRow="1" w:lastRow="0" w:firstColumn="1" w:lastColumn="0" w:noHBand="1" w:noVBand="1"/>
      </w:tblPr>
      <w:tblGrid>
        <w:gridCol w:w="4732"/>
        <w:gridCol w:w="4732"/>
      </w:tblGrid>
      <w:tr w:rsidR="5BADAF36" w14:paraId="618DB9F1" w14:textId="77777777" w:rsidTr="42D873FD">
        <w:trPr>
          <w:trHeight w:val="300"/>
        </w:trPr>
        <w:tc>
          <w:tcPr>
            <w:tcW w:w="4732" w:type="dxa"/>
          </w:tcPr>
          <w:p w14:paraId="4468C004" w14:textId="4F47E2E2" w:rsidR="4A4CDB11" w:rsidRDefault="4A4CDB11" w:rsidP="42D873FD">
            <w:pPr>
              <w:pStyle w:val="ParIndent"/>
              <w:ind w:firstLine="0"/>
              <w:rPr>
                <w:b/>
                <w:bCs/>
              </w:rPr>
            </w:pPr>
            <w:r w:rsidRPr="42D873FD">
              <w:rPr>
                <w:b/>
                <w:bCs/>
              </w:rPr>
              <w:t>Total Points</w:t>
            </w:r>
          </w:p>
        </w:tc>
        <w:tc>
          <w:tcPr>
            <w:tcW w:w="4732" w:type="dxa"/>
          </w:tcPr>
          <w:p w14:paraId="2F558D7D" w14:textId="14D621E9" w:rsidR="612544F1" w:rsidRDefault="1C3CAE99" w:rsidP="42D873FD">
            <w:pPr>
              <w:pStyle w:val="ParIndent"/>
              <w:ind w:firstLine="0"/>
              <w:rPr>
                <w:b/>
                <w:bCs/>
              </w:rPr>
            </w:pPr>
            <w:r w:rsidRPr="42D873FD">
              <w:rPr>
                <w:b/>
                <w:bCs/>
              </w:rPr>
              <w:t>51</w:t>
            </w:r>
          </w:p>
        </w:tc>
      </w:tr>
    </w:tbl>
    <w:p w14:paraId="0B333C50" w14:textId="2116089F" w:rsidR="00536BA1" w:rsidRDefault="00536BA1" w:rsidP="40F43F8B">
      <w:pPr>
        <w:pStyle w:val="ParIndent"/>
        <w:ind w:firstLine="0"/>
        <w:jc w:val="left"/>
      </w:pPr>
      <w:r>
        <w:tab/>
      </w:r>
    </w:p>
    <w:p w14:paraId="10B09433" w14:textId="2C3F4620" w:rsidR="6D89AE39" w:rsidRDefault="6D89AE39" w:rsidP="40F43F8B">
      <w:pPr>
        <w:pStyle w:val="ParIndent"/>
        <w:ind w:firstLine="0"/>
      </w:pPr>
      <w:r>
        <w:t>While the above figure is certainly not exorbitant it could certainly be improved upon. In order to reduce the environmental impact of th</w:t>
      </w:r>
      <w:r w:rsidR="3997520E">
        <w:t xml:space="preserve">e cup holder, there are a few actions that could be taken. The most foremost among these actions is the use of more recyclable materials. </w:t>
      </w:r>
      <w:r w:rsidR="54B50B7F">
        <w:t>The exclusive use of metals and</w:t>
      </w:r>
      <w:r w:rsidR="00D03842">
        <w:t>/</w:t>
      </w:r>
      <w:r w:rsidR="54B50B7F">
        <w:t>or plastics that can be recycled would greatly reduce the overall impact of the product.</w:t>
      </w:r>
      <w:r w:rsidR="2A732E9B">
        <w:t xml:space="preserve"> What’s </w:t>
      </w:r>
      <w:r w:rsidR="00D03842">
        <w:t>more,</w:t>
      </w:r>
      <w:r w:rsidR="2A732E9B">
        <w:t xml:space="preserve"> careful selection of product packaging, say the sole use of carboard, could also go a long way in reducing the environmental impact of the product.</w:t>
      </w:r>
    </w:p>
    <w:p w14:paraId="623CECA4" w14:textId="28724AA6" w:rsidR="0EAABCBB" w:rsidRDefault="0EAABCBB" w:rsidP="5BADAF36">
      <w:pPr>
        <w:pStyle w:val="ParIndent"/>
        <w:jc w:val="left"/>
      </w:pPr>
      <w:r>
        <w:t xml:space="preserve">While it may seem easy to reduce the impact of the product pursuant to the above observations, it is important to keep in mind that there are certain areas in which </w:t>
      </w:r>
      <w:r w:rsidR="00D03842">
        <w:t>environmental</w:t>
      </w:r>
      <w:r>
        <w:t xml:space="preserve"> impact reduction is not feasible. For instance, being a c</w:t>
      </w:r>
      <w:r w:rsidR="60598AA9">
        <w:t xml:space="preserve">onsumer-oriented good, it simply isn’t feasible to eliminate the need for transportation of the cup holder. While </w:t>
      </w:r>
      <w:r w:rsidR="2E195223">
        <w:t>transportation</w:t>
      </w:r>
      <w:r w:rsidR="60598AA9">
        <w:t xml:space="preserve"> could perhaps b</w:t>
      </w:r>
      <w:r w:rsidR="047CD519">
        <w:t>e approached in a more thoughtful, and less impactful way, it cannot be eliminated altogether as the product will need to be shipped to storefronts and/or customers.</w:t>
      </w:r>
    </w:p>
    <w:p w14:paraId="7847D4E9" w14:textId="7097B1EB" w:rsidR="5BADAF36" w:rsidRDefault="6496840B" w:rsidP="5BADAF36">
      <w:pPr>
        <w:pStyle w:val="ParIndent"/>
        <w:jc w:val="left"/>
      </w:pPr>
      <w:r>
        <w:t xml:space="preserve">In re-evaluating the environmental impact of the cup holder after making the </w:t>
      </w:r>
      <w:r w:rsidR="2E2C1AE5">
        <w:t>adjustments</w:t>
      </w:r>
      <w:r>
        <w:t xml:space="preserve"> outlined below, the total </w:t>
      </w:r>
      <w:r w:rsidR="78E88D29">
        <w:t xml:space="preserve">impact due to </w:t>
      </w:r>
      <w:r w:rsidR="30FF994D">
        <w:t>disposal</w:t>
      </w:r>
      <w:r w:rsidR="78E88D29">
        <w:t xml:space="preserve"> falls from 5 to 0, and the total impact </w:t>
      </w:r>
      <w:r w:rsidR="6B98876A">
        <w:t xml:space="preserve">due to </w:t>
      </w:r>
      <w:r w:rsidR="6B98876A">
        <w:lastRenderedPageBreak/>
        <w:t>packaging</w:t>
      </w:r>
      <w:r w:rsidR="736D1CAE">
        <w:t xml:space="preserve"> falls from 10 to 5. Hence, the overall product impact is reduced by 10 points, falling to 41 points. This is shown in Table </w:t>
      </w:r>
      <w:r w:rsidR="006154EA">
        <w:t>11</w:t>
      </w:r>
      <w:r w:rsidR="736D1CAE">
        <w:t>, below.</w:t>
      </w:r>
    </w:p>
    <w:p w14:paraId="6009C5D1" w14:textId="3C1CC4BC" w:rsidR="736D1CAE" w:rsidRDefault="0049135F" w:rsidP="0049135F">
      <w:pPr>
        <w:pStyle w:val="Caption"/>
        <w:rPr>
          <w:b w:val="0"/>
          <w:bCs w:val="0"/>
        </w:rPr>
      </w:pPr>
      <w:r>
        <w:rPr>
          <w:b w:val="0"/>
          <w:bCs w:val="0"/>
        </w:rPr>
        <w:t xml:space="preserve"> </w:t>
      </w:r>
      <w:bookmarkStart w:id="60" w:name="_Toc189791537"/>
      <w:r>
        <w:t xml:space="preserve">Table </w:t>
      </w:r>
      <w:r>
        <w:fldChar w:fldCharType="begin"/>
      </w:r>
      <w:r>
        <w:instrText xml:space="preserve"> SEQ Table \* ARABIC </w:instrText>
      </w:r>
      <w:r>
        <w:fldChar w:fldCharType="separate"/>
      </w:r>
      <w:r w:rsidR="006C3EAE">
        <w:rPr>
          <w:noProof/>
        </w:rPr>
        <w:t>10</w:t>
      </w:r>
      <w:r>
        <w:fldChar w:fldCharType="end"/>
      </w:r>
      <w:r>
        <w:t>: Revised Overall Environmental Impact of Product</w:t>
      </w:r>
      <w:bookmarkEnd w:id="60"/>
    </w:p>
    <w:tbl>
      <w:tblPr>
        <w:tblStyle w:val="TableGrid"/>
        <w:tblW w:w="0" w:type="auto"/>
        <w:tblLayout w:type="fixed"/>
        <w:tblLook w:val="06A0" w:firstRow="1" w:lastRow="0" w:firstColumn="1" w:lastColumn="0" w:noHBand="1" w:noVBand="1"/>
      </w:tblPr>
      <w:tblGrid>
        <w:gridCol w:w="4732"/>
        <w:gridCol w:w="4732"/>
      </w:tblGrid>
      <w:tr w:rsidR="5BADAF36" w14:paraId="110B8C8C" w14:textId="77777777" w:rsidTr="42D873FD">
        <w:trPr>
          <w:trHeight w:val="300"/>
        </w:trPr>
        <w:tc>
          <w:tcPr>
            <w:tcW w:w="4732" w:type="dxa"/>
          </w:tcPr>
          <w:p w14:paraId="6566501A" w14:textId="4D6B6FE4" w:rsidR="736D1CAE" w:rsidRDefault="736D1CAE" w:rsidP="42D873FD">
            <w:pPr>
              <w:pStyle w:val="ParIndent"/>
              <w:ind w:firstLine="0"/>
              <w:rPr>
                <w:b/>
                <w:bCs/>
              </w:rPr>
            </w:pPr>
            <w:r w:rsidRPr="42D873FD">
              <w:rPr>
                <w:b/>
                <w:bCs/>
              </w:rPr>
              <w:t>Total Points</w:t>
            </w:r>
          </w:p>
        </w:tc>
        <w:tc>
          <w:tcPr>
            <w:tcW w:w="4732" w:type="dxa"/>
          </w:tcPr>
          <w:p w14:paraId="2B4580F6" w14:textId="3C9FADE4" w:rsidR="736D1CAE" w:rsidRDefault="736D1CAE" w:rsidP="42D873FD">
            <w:pPr>
              <w:pStyle w:val="ParIndent"/>
              <w:ind w:firstLine="0"/>
              <w:rPr>
                <w:b/>
                <w:bCs/>
              </w:rPr>
            </w:pPr>
            <w:r w:rsidRPr="42D873FD">
              <w:rPr>
                <w:b/>
                <w:bCs/>
              </w:rPr>
              <w:t>41</w:t>
            </w:r>
          </w:p>
        </w:tc>
      </w:tr>
    </w:tbl>
    <w:p w14:paraId="13E745CC" w14:textId="4B7E5A01" w:rsidR="00536BA1" w:rsidRDefault="00536BA1" w:rsidP="40F43F8B">
      <w:pPr>
        <w:pStyle w:val="ParIndent"/>
        <w:ind w:firstLine="0"/>
      </w:pPr>
      <w:r>
        <w:tab/>
      </w:r>
    </w:p>
    <w:p w14:paraId="428C437F" w14:textId="6B318306" w:rsidR="5BADAF36" w:rsidRDefault="736D1CAE" w:rsidP="40F43F8B">
      <w:pPr>
        <w:pStyle w:val="ParIndent"/>
        <w:ind w:firstLine="0"/>
      </w:pPr>
      <w:r>
        <w:t xml:space="preserve">Pursuant to the above LCA, it is evident that aspects of the cup holder to be created for the client such as packaging, and manufacturing should be </w:t>
      </w:r>
      <w:r w:rsidR="220A09CB">
        <w:t>considered</w:t>
      </w:r>
      <w:r>
        <w:t xml:space="preserve"> so as </w:t>
      </w:r>
      <w:r w:rsidR="28C11425">
        <w:t>to</w:t>
      </w:r>
      <w:r>
        <w:t xml:space="preserve"> reduce the </w:t>
      </w:r>
      <w:r w:rsidR="5CDEDD37">
        <w:t>overall impact of the product.</w:t>
      </w:r>
    </w:p>
    <w:p w14:paraId="013168A0" w14:textId="4C7036C6" w:rsidR="00536BA1" w:rsidRPr="00536BA1" w:rsidRDefault="25A0727C" w:rsidP="007038F3">
      <w:pPr>
        <w:pStyle w:val="Heading1"/>
      </w:pPr>
      <w:bookmarkStart w:id="61" w:name="_Toc2038857837"/>
      <w:bookmarkStart w:id="62" w:name="_Toc1777876829"/>
      <w:bookmarkStart w:id="63" w:name="_Toc189164926"/>
      <w:bookmarkStart w:id="64" w:name="_Toc189772838"/>
      <w:bookmarkStart w:id="65" w:name="_Toc189791482"/>
      <w:r>
        <w:t xml:space="preserve">4.0 </w:t>
      </w:r>
      <w:r w:rsidR="21E28A9D">
        <w:t>Design for X</w:t>
      </w:r>
      <w:bookmarkEnd w:id="61"/>
      <w:bookmarkEnd w:id="62"/>
      <w:bookmarkEnd w:id="63"/>
      <w:bookmarkEnd w:id="64"/>
      <w:bookmarkEnd w:id="65"/>
    </w:p>
    <w:p w14:paraId="3EA4A12D" w14:textId="5A7A8266" w:rsidR="00310C1F" w:rsidRPr="009B5202" w:rsidRDefault="23EFA5D5" w:rsidP="40F43F8B">
      <w:pPr>
        <w:ind w:firstLine="432"/>
        <w:jc w:val="both"/>
        <w:rPr>
          <w:color w:val="C00000"/>
          <w:lang w:val="en-CA"/>
        </w:rPr>
      </w:pPr>
      <w:r>
        <w:t xml:space="preserve">Through both discussions with the client, and identification of product constraints, </w:t>
      </w:r>
      <w:r w:rsidR="76107528">
        <w:t>five unique</w:t>
      </w:r>
      <w:r>
        <w:t xml:space="preserve"> DFX</w:t>
      </w:r>
      <w:r w:rsidR="3E6CAAEE">
        <w:t xml:space="preserve">s became apparent as being more pertinent than others. These include design for repairability, design for manufacturability, design for ease of use, </w:t>
      </w:r>
      <w:r w:rsidR="6720647C">
        <w:t xml:space="preserve">design for assembly, </w:t>
      </w:r>
      <w:r w:rsidR="4D4E7D34">
        <w:t xml:space="preserve">and design </w:t>
      </w:r>
      <w:r w:rsidR="4A5C472F">
        <w:t>for</w:t>
      </w:r>
      <w:r w:rsidR="4D4E7D34">
        <w:t xml:space="preserve"> cost.</w:t>
      </w:r>
    </w:p>
    <w:p w14:paraId="5D9AD07B" w14:textId="5E9E1AC4" w:rsidR="00310C1F" w:rsidRPr="009B5202" w:rsidRDefault="00310C1F" w:rsidP="776795F7">
      <w:pPr>
        <w:ind w:firstLine="432"/>
      </w:pPr>
    </w:p>
    <w:p w14:paraId="038CD8D6" w14:textId="4493C5E0" w:rsidR="00310C1F" w:rsidRPr="009B5202" w:rsidRDefault="7A852E7D" w:rsidP="00460FFD">
      <w:pPr>
        <w:pStyle w:val="Heading2"/>
      </w:pPr>
      <w:bookmarkStart w:id="66" w:name="_Toc1035477542"/>
      <w:bookmarkStart w:id="67" w:name="_Toc363871777"/>
      <w:bookmarkStart w:id="68" w:name="_Toc189164927"/>
      <w:bookmarkStart w:id="69" w:name="_Toc189772839"/>
      <w:bookmarkStart w:id="70" w:name="_Toc189791483"/>
      <w:r>
        <w:t>4.1</w:t>
      </w:r>
      <w:r w:rsidR="0A36920F">
        <w:t xml:space="preserve"> Design for Repairability</w:t>
      </w:r>
      <w:bookmarkEnd w:id="66"/>
      <w:bookmarkEnd w:id="67"/>
      <w:bookmarkEnd w:id="68"/>
      <w:bookmarkEnd w:id="69"/>
      <w:bookmarkEnd w:id="70"/>
    </w:p>
    <w:p w14:paraId="59CAD809" w14:textId="0369F6BF" w:rsidR="00310C1F" w:rsidRPr="009B5202" w:rsidRDefault="4A8FFC24" w:rsidP="776795F7">
      <w:pPr>
        <w:pStyle w:val="ParIndent"/>
      </w:pPr>
      <w:r>
        <w:t xml:space="preserve">During the client </w:t>
      </w:r>
      <w:r w:rsidR="574CA905">
        <w:t>meeting</w:t>
      </w:r>
      <w:r>
        <w:t xml:space="preserve">, which was analyzed in depth in Deliverable C, it was mentioned many times by the client that they liked the idea of a 3D printed product. </w:t>
      </w:r>
      <w:r w:rsidR="3B055113">
        <w:t xml:space="preserve">They explained that </w:t>
      </w:r>
      <w:proofErr w:type="spellStart"/>
      <w:r w:rsidR="3B055113">
        <w:t>ComputerWise</w:t>
      </w:r>
      <w:proofErr w:type="spellEnd"/>
      <w:r w:rsidR="676CF935">
        <w:t>, the client’s base of operations,</w:t>
      </w:r>
      <w:r w:rsidR="3B055113">
        <w:t xml:space="preserve"> has a number of 3D printers themselves. Thus, any 3D printed cup could be replaced, or repaired by simply 3D printing a new one using the CAD files develope</w:t>
      </w:r>
      <w:r w:rsidR="699538B3">
        <w:t>d for the prototype in future.</w:t>
      </w:r>
    </w:p>
    <w:p w14:paraId="6361C563" w14:textId="54517347" w:rsidR="00310C1F" w:rsidRPr="009B5202" w:rsidRDefault="04504894" w:rsidP="776795F7">
      <w:pPr>
        <w:pStyle w:val="ParIndent"/>
      </w:pPr>
      <w:r>
        <w:lastRenderedPageBreak/>
        <w:t>This modality of DFX has gained extensive traction in the electronics sector.</w:t>
      </w:r>
      <w:r w:rsidR="19ABED47">
        <w:t xml:space="preserve"> Much of the information, and the design principles applicable to the domain of design for repairability</w:t>
      </w:r>
      <w:r w:rsidR="024DB4C0">
        <w:t xml:space="preserve"> are thus in relation to the design and production of electronics and ancillary/related goods. This being said, a number of the outlined principles are still applicable to the design of physical goods, such as the cup holder to be designed for the</w:t>
      </w:r>
      <w:r w:rsidR="58BED370">
        <w:t xml:space="preserve"> current client.</w:t>
      </w:r>
    </w:p>
    <w:p w14:paraId="65378F3C" w14:textId="750B5BE1" w:rsidR="00310C1F" w:rsidRPr="009B5202" w:rsidRDefault="58BED370" w:rsidP="40F43F8B">
      <w:pPr>
        <w:pStyle w:val="ParIndent"/>
      </w:pPr>
      <w:r>
        <w:t>The fundamental purpose of design for repairability is the concept of making it as easy as possi</w:t>
      </w:r>
      <w:r w:rsidR="2D8A8D8E">
        <w:t>ble for consumers to repair their own products.</w:t>
      </w:r>
    </w:p>
    <w:p w14:paraId="0B957310" w14:textId="022ECECE" w:rsidR="00310C1F" w:rsidRPr="009B5202" w:rsidRDefault="2F3D3655" w:rsidP="40F43F8B">
      <w:pPr>
        <w:pStyle w:val="ParIndent"/>
      </w:pPr>
      <w:r>
        <w:t>Principles associated with this DFX modality which are relevant beyond the realm of electronics repairability include</w:t>
      </w:r>
      <w:r w:rsidR="2F15E04D">
        <w:t xml:space="preserve"> [</w:t>
      </w:r>
      <w:r w:rsidR="5F968580">
        <w:t>2</w:t>
      </w:r>
      <w:r w:rsidR="2F15E04D">
        <w:t>]</w:t>
      </w:r>
      <w:r>
        <w:t>:</w:t>
      </w:r>
    </w:p>
    <w:p w14:paraId="1DBBF939" w14:textId="31D10B0C" w:rsidR="00310C1F" w:rsidRPr="009B5202" w:rsidRDefault="2F3D3655" w:rsidP="005406EF">
      <w:pPr>
        <w:pStyle w:val="ParIndent"/>
        <w:numPr>
          <w:ilvl w:val="0"/>
          <w:numId w:val="2"/>
        </w:numPr>
        <w:jc w:val="left"/>
      </w:pPr>
      <w:r>
        <w:t xml:space="preserve">Use of a modular design to allow easy assembly and </w:t>
      </w:r>
      <w:r w:rsidR="57C45BF6">
        <w:t>disassembly</w:t>
      </w:r>
      <w:r>
        <w:t>, including removal and replacement of defective components</w:t>
      </w:r>
    </w:p>
    <w:p w14:paraId="2DF1F268" w14:textId="22A0F48E" w:rsidR="00310C1F" w:rsidRPr="009B5202" w:rsidRDefault="2F3D3655" w:rsidP="005406EF">
      <w:pPr>
        <w:pStyle w:val="ParIndent"/>
        <w:numPr>
          <w:ilvl w:val="0"/>
          <w:numId w:val="2"/>
        </w:numPr>
        <w:jc w:val="left"/>
      </w:pPr>
      <w:r>
        <w:t>The use of magnets or fasteners instead of adhesives wherever possible</w:t>
      </w:r>
    </w:p>
    <w:p w14:paraId="35206116" w14:textId="109BE9F6" w:rsidR="00310C1F" w:rsidRPr="009B5202" w:rsidRDefault="74895978" w:rsidP="005406EF">
      <w:pPr>
        <w:pStyle w:val="ParIndent"/>
        <w:numPr>
          <w:ilvl w:val="0"/>
          <w:numId w:val="2"/>
        </w:numPr>
        <w:jc w:val="left"/>
      </w:pPr>
      <w:r>
        <w:t>The use of common fasteners that are readily available</w:t>
      </w:r>
    </w:p>
    <w:p w14:paraId="17D0ACD6" w14:textId="32595FD7" w:rsidR="00310C1F" w:rsidRPr="009B5202" w:rsidRDefault="74895978" w:rsidP="005406EF">
      <w:pPr>
        <w:pStyle w:val="ParIndent"/>
        <w:numPr>
          <w:ilvl w:val="0"/>
          <w:numId w:val="2"/>
        </w:numPr>
        <w:jc w:val="left"/>
      </w:pPr>
      <w:r>
        <w:t>Inclusion of a product instruction manual/overview which explains the replacement process for critical product components</w:t>
      </w:r>
    </w:p>
    <w:p w14:paraId="356F6836" w14:textId="5863B198" w:rsidR="00310C1F" w:rsidRPr="009B5202" w:rsidRDefault="5E161A58" w:rsidP="005406EF">
      <w:pPr>
        <w:pStyle w:val="ParIndent"/>
        <w:numPr>
          <w:ilvl w:val="0"/>
          <w:numId w:val="2"/>
        </w:numPr>
        <w:jc w:val="left"/>
      </w:pPr>
      <w:r>
        <w:t>The use of easily replaceable and readily available components sourced from the design company or a reliable third party</w:t>
      </w:r>
    </w:p>
    <w:p w14:paraId="13F0FB64" w14:textId="2878887E" w:rsidR="00310C1F" w:rsidRPr="009B5202" w:rsidRDefault="1FBBF6F2" w:rsidP="005406EF">
      <w:pPr>
        <w:pStyle w:val="ParIndent"/>
        <w:numPr>
          <w:ilvl w:val="0"/>
          <w:numId w:val="2"/>
        </w:numPr>
        <w:jc w:val="left"/>
      </w:pPr>
      <w:r>
        <w:t xml:space="preserve">The design of </w:t>
      </w:r>
      <w:r w:rsidR="07DAC061">
        <w:t>well thought-out and desirable products that consumers want to use and continually repair</w:t>
      </w:r>
    </w:p>
    <w:p w14:paraId="739534F1" w14:textId="67350B03" w:rsidR="00310C1F" w:rsidRPr="009B5202" w:rsidRDefault="07DAC061" w:rsidP="40F43F8B">
      <w:pPr>
        <w:pStyle w:val="ParIndent"/>
      </w:pPr>
      <w:r>
        <w:lastRenderedPageBreak/>
        <w:t>Metrics premised o</w:t>
      </w:r>
      <w:r w:rsidR="74215DD4">
        <w:t xml:space="preserve">n the above are rather difficult to find, seeing as most of the above principles are Boolean </w:t>
      </w:r>
      <w:r w:rsidR="191ABF40">
        <w:t xml:space="preserve">or binary </w:t>
      </w:r>
      <w:r w:rsidR="74215DD4">
        <w:t xml:space="preserve">in nature – they either are </w:t>
      </w:r>
      <w:r w:rsidR="72EE76AA">
        <w:t>fulfilled,</w:t>
      </w:r>
      <w:r w:rsidR="74215DD4">
        <w:t xml:space="preserve"> or they aren’t. </w:t>
      </w:r>
      <w:r w:rsidR="6466A247">
        <w:t>Metrics such as the following would represent excellent, quantifiable measurements of one’s success in adhering to design for repairability principles</w:t>
      </w:r>
      <w:r w:rsidR="37505BA0">
        <w:t xml:space="preserve"> [</w:t>
      </w:r>
      <w:r w:rsidR="188F4F86">
        <w:t>2</w:t>
      </w:r>
      <w:r w:rsidR="56CD1FC6">
        <w:t>]:</w:t>
      </w:r>
    </w:p>
    <w:p w14:paraId="0FAA300F" w14:textId="7EE255D6" w:rsidR="00310C1F" w:rsidRPr="009B5202" w:rsidRDefault="6466A247" w:rsidP="005406EF">
      <w:pPr>
        <w:pStyle w:val="ParIndent"/>
        <w:numPr>
          <w:ilvl w:val="0"/>
          <w:numId w:val="1"/>
        </w:numPr>
        <w:jc w:val="left"/>
      </w:pPr>
      <w:r>
        <w:t xml:space="preserve">Exclusive use of standard fasteners in accordance with </w:t>
      </w:r>
      <w:r w:rsidR="76E618DF">
        <w:t>standards and regulations as outlined by reputable organizations (ASTM, SAE or other)</w:t>
      </w:r>
    </w:p>
    <w:p w14:paraId="752B79A2" w14:textId="7E43A209" w:rsidR="00310C1F" w:rsidRPr="009B5202" w:rsidRDefault="76E618DF" w:rsidP="005406EF">
      <w:pPr>
        <w:pStyle w:val="ParIndent"/>
        <w:numPr>
          <w:ilvl w:val="0"/>
          <w:numId w:val="1"/>
        </w:numPr>
        <w:jc w:val="left"/>
      </w:pPr>
      <w:r>
        <w:t>Development of a complete and detailed product manual</w:t>
      </w:r>
    </w:p>
    <w:p w14:paraId="1AD75B1E" w14:textId="7D24D7FC" w:rsidR="00310C1F" w:rsidRPr="009B5202" w:rsidRDefault="76E618DF" w:rsidP="005406EF">
      <w:pPr>
        <w:pStyle w:val="ParIndent"/>
        <w:numPr>
          <w:ilvl w:val="0"/>
          <w:numId w:val="1"/>
        </w:numPr>
        <w:jc w:val="left"/>
      </w:pPr>
      <w:r>
        <w:t>Average cost of repair for a given component</w:t>
      </w:r>
    </w:p>
    <w:p w14:paraId="162ACD46" w14:textId="5FC6D2F6" w:rsidR="00310C1F" w:rsidRPr="009B5202" w:rsidRDefault="76E618DF" w:rsidP="40F43F8B">
      <w:pPr>
        <w:pStyle w:val="ParIndent"/>
      </w:pPr>
      <w:r>
        <w:t xml:space="preserve">Sample constraints for design for repairability would principally relate to </w:t>
      </w:r>
      <w:r w:rsidR="34B2F9EC">
        <w:t xml:space="preserve">product functionality. In essence, </w:t>
      </w:r>
      <w:r w:rsidR="3A552A7F">
        <w:t>the repairability of a component or product is practically limited by the necessity that the component or product performs is prescribed fun</w:t>
      </w:r>
      <w:r w:rsidR="16093F0E">
        <w:t>ction. For instance, in the case of this particular project, previous prototypes included machined metal clamp sections</w:t>
      </w:r>
      <w:r w:rsidR="54346CDD">
        <w:t>. Access to machin</w:t>
      </w:r>
      <w:r w:rsidR="7D5A3205">
        <w:t>e shops is typically limited for the general public, hence the</w:t>
      </w:r>
      <w:r w:rsidR="007371CE">
        <w:t xml:space="preserve"> fixation</w:t>
      </w:r>
      <w:r w:rsidR="7D5A3205">
        <w:t xml:space="preserve"> </w:t>
      </w:r>
      <w:r w:rsidR="69891D14">
        <w:t>mechanism</w:t>
      </w:r>
      <w:r w:rsidR="7D5A3205">
        <w:t xml:space="preserve"> of the cup holder largely does not comply with design for repairability principles. Th</w:t>
      </w:r>
      <w:r w:rsidR="3EB0C18A">
        <w:t xml:space="preserve">is being said, the connection mechanism must be robust, which may not be achievable with a different mechanism making use of more </w:t>
      </w:r>
      <w:r w:rsidR="38D3863A">
        <w:t>repairability</w:t>
      </w:r>
      <w:r w:rsidR="23CB657E">
        <w:t>-</w:t>
      </w:r>
      <w:r w:rsidR="38D3863A">
        <w:t xml:space="preserve">oriented processes or materials. As such, the degree of repairability of the finished product is </w:t>
      </w:r>
      <w:r w:rsidR="5A8395BE">
        <w:t>limited by the function that its constituent components must fulfill.</w:t>
      </w:r>
    </w:p>
    <w:p w14:paraId="0A70D467" w14:textId="25A70D5E" w:rsidR="64658696" w:rsidRDefault="5A8395BE" w:rsidP="00204E2D">
      <w:pPr>
        <w:pStyle w:val="ParIndent"/>
        <w:jc w:val="left"/>
      </w:pPr>
      <w:r>
        <w:t xml:space="preserve">Other factors such as cost, could also represent constraints in implementing design for repairability principles. For instance, the implementation of a modular design, while ideal, means </w:t>
      </w:r>
      <w:r>
        <w:lastRenderedPageBreak/>
        <w:t>de</w:t>
      </w:r>
      <w:r w:rsidR="673FEAA3">
        <w:t xml:space="preserve">signing, and/or purchasing many fasteners to permit assembly. This could come at an </w:t>
      </w:r>
      <w:r w:rsidR="2A9EBFF5">
        <w:t>exorbitant</w:t>
      </w:r>
      <w:r w:rsidR="673FEAA3">
        <w:t xml:space="preserve"> cost, or require extensive time and effort, which may not be justifiable in certain</w:t>
      </w:r>
      <w:r w:rsidR="3EC0A244">
        <w:t xml:space="preserve"> cases.</w:t>
      </w:r>
      <w:r w:rsidR="076D3A72">
        <w:t xml:space="preserve"> </w:t>
      </w:r>
    </w:p>
    <w:p w14:paraId="6164E88A" w14:textId="77777777" w:rsidR="64658696" w:rsidRDefault="00BF1B70" w:rsidP="40F43F8B">
      <w:pPr>
        <w:pStyle w:val="ParIndent"/>
      </w:pPr>
      <w:r>
        <w:t xml:space="preserve">Sample design criteria related to design for repairability </w:t>
      </w:r>
      <w:r w:rsidR="009F6B1B">
        <w:t>include limiting</w:t>
      </w:r>
      <w:r w:rsidR="48D4118B">
        <w:t xml:space="preserve"> the number of sep</w:t>
      </w:r>
      <w:r w:rsidR="6746944C">
        <w:t>a</w:t>
      </w:r>
      <w:r w:rsidR="48D4118B">
        <w:t>rate pa</w:t>
      </w:r>
      <w:r w:rsidR="35454B20">
        <w:t>rts, allowing for easier repair</w:t>
      </w:r>
      <w:r w:rsidR="00C15BF1">
        <w:t>, as</w:t>
      </w:r>
      <w:r w:rsidR="12766A26">
        <w:t xml:space="preserve"> </w:t>
      </w:r>
      <w:r w:rsidR="35454B20">
        <w:t>well as</w:t>
      </w:r>
      <w:r w:rsidR="21799FBC">
        <w:t xml:space="preserve"> making the way the cupholder attaches to the wheelchair non-permanent so it can be removed and more easily fixed.</w:t>
      </w:r>
    </w:p>
    <w:p w14:paraId="7253892E" w14:textId="77777777" w:rsidR="000B4A7C" w:rsidRDefault="000B4A7C" w:rsidP="008D54FD">
      <w:pPr>
        <w:pStyle w:val="ParIndent"/>
      </w:pPr>
      <w:bookmarkStart w:id="71" w:name="_Toc2018061706"/>
      <w:bookmarkStart w:id="72" w:name="_Toc1964233775"/>
      <w:bookmarkStart w:id="73" w:name="_Toc189164928"/>
      <w:bookmarkStart w:id="74" w:name="_Toc189772840"/>
    </w:p>
    <w:p w14:paraId="61CA9358" w14:textId="77777777" w:rsidR="00310C1F" w:rsidRPr="009B5202" w:rsidRDefault="0556F658" w:rsidP="00460FFD">
      <w:pPr>
        <w:pStyle w:val="Heading2"/>
      </w:pPr>
      <w:bookmarkStart w:id="75" w:name="_Toc189791484"/>
      <w:r>
        <w:t>4.2 Design for Manufacturing</w:t>
      </w:r>
      <w:bookmarkEnd w:id="71"/>
      <w:bookmarkEnd w:id="72"/>
      <w:bookmarkEnd w:id="73"/>
      <w:bookmarkEnd w:id="74"/>
      <w:bookmarkEnd w:id="75"/>
    </w:p>
    <w:p w14:paraId="7C9AA9D9" w14:textId="77777777" w:rsidR="7C02F9E5" w:rsidRDefault="4968666F" w:rsidP="000B4A7C">
      <w:pPr>
        <w:pStyle w:val="ParIndent"/>
      </w:pPr>
      <w:r>
        <w:t>Designing for manufacturing requires that the final design be easy to produce, while maintaining precision and accuracy. Every component of the design must align with this principle. The four key factors</w:t>
      </w:r>
      <w:r w:rsidR="003C3C9F">
        <w:t xml:space="preserve"> (or criteria)</w:t>
      </w:r>
      <w:r>
        <w:t xml:space="preserve"> guiding </w:t>
      </w:r>
      <w:r w:rsidR="00BB24B7">
        <w:t>the</w:t>
      </w:r>
      <w:r>
        <w:t xml:space="preserve"> design process are environmental sustainability, simplified part design, durability, and cost-effectiveness.</w:t>
      </w:r>
    </w:p>
    <w:p w14:paraId="2523A101" w14:textId="77777777" w:rsidR="2F27247A" w:rsidRDefault="2F27247A" w:rsidP="000B4A7C">
      <w:pPr>
        <w:pStyle w:val="ParIndent"/>
      </w:pPr>
      <w:r>
        <w:t xml:space="preserve">Some constraints </w:t>
      </w:r>
      <w:r w:rsidR="003C3C9F">
        <w:t xml:space="preserve">related to this DFX modality </w:t>
      </w:r>
      <w:r>
        <w:t>are that the client prefers the cup holder to be 3D printed</w:t>
      </w:r>
      <w:r w:rsidR="00604B76">
        <w:t>. T</w:t>
      </w:r>
      <w:r>
        <w:t xml:space="preserve">his </w:t>
      </w:r>
      <w:r w:rsidR="00536BA1">
        <w:t>severely</w:t>
      </w:r>
      <w:r>
        <w:t xml:space="preserve"> </w:t>
      </w:r>
      <w:r w:rsidR="00CB3495">
        <w:t>limits options</w:t>
      </w:r>
      <w:r>
        <w:t xml:space="preserve"> </w:t>
      </w:r>
      <w:r w:rsidR="0D7D166B">
        <w:t xml:space="preserve">with </w:t>
      </w:r>
      <w:r w:rsidR="00604B76">
        <w:t xml:space="preserve">respect to </w:t>
      </w:r>
      <w:r w:rsidR="0D7D166B">
        <w:t>the manufacturing</w:t>
      </w:r>
      <w:r>
        <w:t xml:space="preserve"> </w:t>
      </w:r>
      <w:r w:rsidR="00536BA1">
        <w:t>process</w:t>
      </w:r>
      <w:r w:rsidR="00604B76">
        <w:t>es utilized</w:t>
      </w:r>
      <w:r w:rsidR="14D61977">
        <w:t xml:space="preserve">. The </w:t>
      </w:r>
      <w:r w:rsidR="00536BA1">
        <w:t>client</w:t>
      </w:r>
      <w:r w:rsidR="14D61977">
        <w:t xml:space="preserve"> also </w:t>
      </w:r>
      <w:r w:rsidR="00536BA1">
        <w:t>prefers</w:t>
      </w:r>
      <w:r w:rsidR="14D61977">
        <w:t xml:space="preserve"> the </w:t>
      </w:r>
      <w:proofErr w:type="spellStart"/>
      <w:r w:rsidR="14D61977">
        <w:t>colour</w:t>
      </w:r>
      <w:proofErr w:type="spellEnd"/>
      <w:r w:rsidR="14D61977">
        <w:t xml:space="preserve"> of the cup holder to be red, limiting the </w:t>
      </w:r>
      <w:r w:rsidR="77CC4547">
        <w:t xml:space="preserve">3D filament </w:t>
      </w:r>
      <w:r w:rsidR="00540311">
        <w:t>that</w:t>
      </w:r>
      <w:r w:rsidR="77CC4547">
        <w:t xml:space="preserve"> can </w:t>
      </w:r>
      <w:r w:rsidR="00540311">
        <w:t xml:space="preserve">be </w:t>
      </w:r>
      <w:r w:rsidR="77CC4547">
        <w:t>use</w:t>
      </w:r>
      <w:r w:rsidR="00540311">
        <w:t>d</w:t>
      </w:r>
      <w:r w:rsidR="77CC4547">
        <w:t xml:space="preserve"> to only kinds that can be made red or th</w:t>
      </w:r>
      <w:r w:rsidR="00CA45F2">
        <w:t>at</w:t>
      </w:r>
      <w:r w:rsidR="77CC4547">
        <w:t xml:space="preserve"> can be painted red after </w:t>
      </w:r>
      <w:r w:rsidR="39EB7C73">
        <w:t>printing the cup holder.</w:t>
      </w:r>
    </w:p>
    <w:p w14:paraId="37E8C364" w14:textId="1BEB18D0" w:rsidR="7C02F9E5" w:rsidRDefault="7C02F9E5" w:rsidP="000B4A7C">
      <w:pPr>
        <w:pStyle w:val="ParIndent"/>
      </w:pPr>
      <w:r w:rsidRPr="42D873FD">
        <w:t xml:space="preserve">To ensure the product is environmentally sustainable, </w:t>
      </w:r>
      <w:r w:rsidR="00536BA1">
        <w:t>the</w:t>
      </w:r>
      <w:r w:rsidR="21C82459">
        <w:t xml:space="preserve"> </w:t>
      </w:r>
      <w:r w:rsidR="00536BA1">
        <w:t>manufacturing</w:t>
      </w:r>
      <w:r w:rsidR="21C82459">
        <w:t xml:space="preserve"> </w:t>
      </w:r>
      <w:r w:rsidR="00536BA1">
        <w:t>process</w:t>
      </w:r>
      <w:r w:rsidR="21C82459">
        <w:t xml:space="preserve"> should</w:t>
      </w:r>
      <w:r>
        <w:t xml:space="preserve"> </w:t>
      </w:r>
      <w:r w:rsidRPr="42D873FD">
        <w:t xml:space="preserve">minimize the ecological impact of its materials and production processes. This includes researching and selecting biodegradable or recyclable materials, such as eco-friendly 3D printing filaments. </w:t>
      </w:r>
      <w:r>
        <w:t xml:space="preserve">Additionally, </w:t>
      </w:r>
      <w:r w:rsidR="24AD3285">
        <w:t>the manufacturing process should</w:t>
      </w:r>
      <w:r w:rsidRPr="42D873FD">
        <w:t xml:space="preserve"> </w:t>
      </w:r>
      <w:r w:rsidR="00536BA1" w:rsidRPr="42D873FD">
        <w:t>focus</w:t>
      </w:r>
      <w:r w:rsidRPr="42D873FD">
        <w:t xml:space="preserve"> on reducing waste and excess material during manufacturing, which will lower production byproducts and enhance </w:t>
      </w:r>
      <w:r w:rsidR="00B310C0" w:rsidRPr="42D873FD">
        <w:t>sustainability. Careful</w:t>
      </w:r>
      <w:r w:rsidRPr="42D873FD">
        <w:t xml:space="preserve"> </w:t>
      </w:r>
      <w:r w:rsidRPr="42D873FD">
        <w:lastRenderedPageBreak/>
        <w:t>consideration will also be given to material reduction to ensure it does not compromise the product's structural integrity. By adopting these practices, the product will balance sustainability with durability.</w:t>
      </w:r>
    </w:p>
    <w:p w14:paraId="0168A0B8" w14:textId="71A3DE17" w:rsidR="7C02F9E5" w:rsidRDefault="7C02F9E5" w:rsidP="40F43F8B">
      <w:pPr>
        <w:keepNext/>
        <w:keepLines/>
        <w:spacing w:before="240" w:after="240"/>
        <w:ind w:firstLine="720"/>
        <w:contextualSpacing/>
        <w:jc w:val="both"/>
      </w:pPr>
      <w:r w:rsidRPr="42D873FD">
        <w:t>To streamline manufacturing, the design will prioritize simplicity by minimizing the number of moving or separate parts. The goal is to limit the product to no more than two components, ensuring that all parts can be 3D printed without requiring complex support structures.</w:t>
      </w:r>
    </w:p>
    <w:p w14:paraId="482D2D57" w14:textId="03EE81FD" w:rsidR="7C02F9E5" w:rsidRDefault="7C02F9E5" w:rsidP="40F43F8B">
      <w:pPr>
        <w:keepNext/>
        <w:keepLines/>
        <w:spacing w:before="240" w:after="240"/>
        <w:ind w:firstLine="720"/>
        <w:contextualSpacing/>
        <w:jc w:val="both"/>
      </w:pPr>
      <w:r w:rsidRPr="42D873FD">
        <w:t xml:space="preserve">The manufacturing process will be optimized to enhance the product's structural strength, resilience, and longevity. For example, </w:t>
      </w:r>
      <w:r w:rsidR="019B4892">
        <w:t xml:space="preserve">the manufacturing </w:t>
      </w:r>
      <w:r w:rsidR="00536BA1">
        <w:t>process</w:t>
      </w:r>
      <w:r w:rsidRPr="42D873FD">
        <w:t xml:space="preserve"> will ensure the 3D printing temperature is maintained within 2°C of the material's recommended temperature, which is critical for achieving consistent quality and strength.</w:t>
      </w:r>
    </w:p>
    <w:p w14:paraId="406361B3" w14:textId="5233F67B" w:rsidR="05F1C42F" w:rsidRDefault="7C02F9E5" w:rsidP="40F43F8B">
      <w:pPr>
        <w:keepNext/>
        <w:keepLines/>
        <w:spacing w:before="240" w:after="240"/>
        <w:ind w:firstLine="720"/>
        <w:contextualSpacing/>
        <w:jc w:val="both"/>
      </w:pPr>
      <w:r w:rsidRPr="42D873FD">
        <w:t xml:space="preserve">To maintain cost-effectiveness, </w:t>
      </w:r>
      <w:r w:rsidR="4FE9EE83">
        <w:t xml:space="preserve">the manufacturing </w:t>
      </w:r>
      <w:r w:rsidDel="7C02F9E5">
        <w:t>proc</w:t>
      </w:r>
      <w:r w:rsidR="154ED2A7">
        <w:t>ess</w:t>
      </w:r>
      <w:r w:rsidR="4FE9EE83">
        <w:t xml:space="preserve"> should</w:t>
      </w:r>
      <w:r w:rsidR="2BF3B866">
        <w:t xml:space="preserve"> </w:t>
      </w:r>
      <w:r>
        <w:t>focus</w:t>
      </w:r>
      <w:r w:rsidRPr="42D873FD">
        <w:t xml:space="preserve"> on reducing printing time and selecting more affordable 3D printing filaments without compromising quality. This approach will help minimize production costs while delivering a high-quality final product.</w:t>
      </w:r>
    </w:p>
    <w:p w14:paraId="78F47185" w14:textId="77777777" w:rsidR="008D54FD" w:rsidRDefault="008D54FD" w:rsidP="40F43F8B">
      <w:pPr>
        <w:keepNext/>
        <w:keepLines/>
        <w:spacing w:before="240" w:after="240"/>
        <w:ind w:firstLine="720"/>
        <w:contextualSpacing/>
        <w:jc w:val="both"/>
      </w:pPr>
    </w:p>
    <w:p w14:paraId="3B66671A" w14:textId="61BD67BE" w:rsidR="00310C1F" w:rsidRPr="009B5202" w:rsidRDefault="0556F658" w:rsidP="00460FFD">
      <w:pPr>
        <w:pStyle w:val="Heading2"/>
      </w:pPr>
      <w:bookmarkStart w:id="76" w:name="_Toc1716262887"/>
      <w:bookmarkStart w:id="77" w:name="_Toc1800184795"/>
      <w:bookmarkStart w:id="78" w:name="_Toc189164929"/>
      <w:bookmarkStart w:id="79" w:name="_Toc189772841"/>
      <w:bookmarkStart w:id="80" w:name="_Toc189791485"/>
      <w:r>
        <w:t>4.3 Design for Ease of Use</w:t>
      </w:r>
      <w:bookmarkEnd w:id="76"/>
      <w:bookmarkEnd w:id="77"/>
      <w:bookmarkEnd w:id="78"/>
      <w:bookmarkEnd w:id="79"/>
      <w:bookmarkEnd w:id="80"/>
    </w:p>
    <w:p w14:paraId="0A41A85C" w14:textId="4C8D6385" w:rsidR="00310C1F" w:rsidRPr="009B5202" w:rsidRDefault="00320313" w:rsidP="40F43F8B">
      <w:pPr>
        <w:pStyle w:val="ParIndent"/>
        <w:ind w:firstLine="0"/>
      </w:pPr>
      <w:r>
        <w:tab/>
      </w:r>
      <w:r w:rsidR="77569CCD">
        <w:t xml:space="preserve">Based on the client’s mobility challenges in relation to their disability, implementation of design for ease of use, or design for usability appears to be of paramount importance. </w:t>
      </w:r>
      <w:r w:rsidR="23D5DE4C">
        <w:t xml:space="preserve">Every aspect of the finished product must be carefully and thoughtfully tailored to the specific </w:t>
      </w:r>
      <w:r w:rsidR="22EF879F">
        <w:t>abilities</w:t>
      </w:r>
      <w:r w:rsidR="23D5DE4C">
        <w:t xml:space="preserve"> and needs of the client. </w:t>
      </w:r>
      <w:r w:rsidR="61B15179">
        <w:t xml:space="preserve">While in the case of most clients, </w:t>
      </w:r>
      <w:r w:rsidR="7D2CBA64">
        <w:t xml:space="preserve">a prototype lacking usability may compromise product success to a degree, in the case of the particular client, failure to deliver a usable design could result in </w:t>
      </w:r>
      <w:r w:rsidR="21F844EC">
        <w:t>the client being altogether unable to use the product in any capacity.</w:t>
      </w:r>
    </w:p>
    <w:p w14:paraId="73E9A2FF" w14:textId="1CEB9DF6" w:rsidR="70568A9E" w:rsidRDefault="70568A9E" w:rsidP="40F43F8B">
      <w:pPr>
        <w:pStyle w:val="ParIndent"/>
        <w:ind w:firstLine="0"/>
      </w:pPr>
      <w:r>
        <w:lastRenderedPageBreak/>
        <w:tab/>
        <w:t xml:space="preserve">There are relatively few measurable quantities and, thus, metrics that can be used to quantify a products usability. This </w:t>
      </w:r>
      <w:r w:rsidR="520E9F70">
        <w:t xml:space="preserve">aspect of a product is highly subjective and unfortunately must likely be measured as such. Strategies for gaining quantitative measures could include conceiving a point system </w:t>
      </w:r>
      <w:r w:rsidR="79518D65">
        <w:t>or scale on which users can measure the quality of a given prototype.</w:t>
      </w:r>
    </w:p>
    <w:p w14:paraId="6611FA2C" w14:textId="53D1EB3C" w:rsidR="79518D65" w:rsidRDefault="79518D65" w:rsidP="40F43F8B">
      <w:pPr>
        <w:pStyle w:val="ParIndent"/>
        <w:ind w:firstLine="0"/>
      </w:pPr>
      <w:r>
        <w:tab/>
        <w:t xml:space="preserve">While the above may seem like a logical and workable idea, there are issues that exist in so far as the current project. Namely, the mobility challenges of the client </w:t>
      </w:r>
      <w:r w:rsidR="2E9C825C">
        <w:t>are rather unique. As such, impressions from polled “potential clients” may not adequately capture the impressions of the client or an individual having a similar experience or worldview of the client. Consequently, it is imperative that the su</w:t>
      </w:r>
      <w:r w:rsidR="315A5DF2">
        <w:t xml:space="preserve">bsequent client </w:t>
      </w:r>
      <w:r w:rsidR="61650954">
        <w:t>meetings</w:t>
      </w:r>
      <w:r w:rsidR="315A5DF2">
        <w:t xml:space="preserve"> are used as opportunities to evaluate generated prototypes. If such opportunities are not harnessed, the likelihood of </w:t>
      </w:r>
      <w:r w:rsidR="660191E0">
        <w:t>creating a failed product will increase drastically.</w:t>
      </w:r>
    </w:p>
    <w:p w14:paraId="65389822" w14:textId="1EE569AE" w:rsidR="096FA4BB" w:rsidRDefault="3CDA9E2E" w:rsidP="40F43F8B">
      <w:pPr>
        <w:ind w:firstLine="720"/>
        <w:jc w:val="both"/>
        <w:rPr>
          <w:color w:val="000000" w:themeColor="text1"/>
        </w:rPr>
      </w:pPr>
      <w:r w:rsidRPr="49B723B7">
        <w:rPr>
          <w:color w:val="000000" w:themeColor="text1"/>
        </w:rPr>
        <w:t xml:space="preserve">Regardless, there are general methods of increasing the usability of a design. The requested product is a cup holder first and foremost. Simplifying generated concepts to just that, a cup </w:t>
      </w:r>
      <w:r w:rsidR="6E31B6DB" w:rsidRPr="2FC84465">
        <w:rPr>
          <w:color w:val="000000" w:themeColor="text1"/>
        </w:rPr>
        <w:t>holder</w:t>
      </w:r>
      <w:r w:rsidRPr="49B723B7">
        <w:rPr>
          <w:color w:val="000000" w:themeColor="text1"/>
        </w:rPr>
        <w:t xml:space="preserve"> may work in favor towards the usability </w:t>
      </w:r>
      <w:r w:rsidRPr="040D80B7">
        <w:rPr>
          <w:color w:val="000000" w:themeColor="text1"/>
        </w:rPr>
        <w:t>of</w:t>
      </w:r>
      <w:r w:rsidRPr="49B723B7">
        <w:rPr>
          <w:color w:val="000000" w:themeColor="text1"/>
        </w:rPr>
        <w:t xml:space="preserve"> any prototypes. However, it is also possible to have usability and functionality simultaneously. Adding new functions to a design does not correlate directly to a decrease in usability. Additional functions may be affixed to the design while maintaining usability, if the function is easy to use and does not impede the other functions. For example, the client mentioned the addition of a straw holder as a potential improvement to the previous prototypes they have received. Positioning the straw holder where it allows for easy access to both the straws and the cup maintains ease of use while having additional functions. </w:t>
      </w:r>
    </w:p>
    <w:p w14:paraId="2C5ED7B3" w14:textId="06CF3913" w:rsidR="096FA4BB" w:rsidRDefault="3CDA9E2E" w:rsidP="40F43F8B">
      <w:pPr>
        <w:jc w:val="both"/>
        <w:rPr>
          <w:color w:val="000000" w:themeColor="text1"/>
        </w:rPr>
      </w:pPr>
      <w:r w:rsidRPr="49B723B7">
        <w:rPr>
          <w:color w:val="000000" w:themeColor="text1"/>
        </w:rPr>
        <w:lastRenderedPageBreak/>
        <w:t xml:space="preserve">The integrity and quality of the design is also included in designing for ease of use. In the situation where the cup holder is 3D printed with a large nozzle, or the quality is reduced for the sake of reduced manufacturing time, it may lead to a rough interior and exterior surface, effectively making fitting cups in the holder, maneuvering the cup holder, or any additional functions difficult and uncomfortable. Therefore, </w:t>
      </w:r>
      <w:r w:rsidR="006F6EB0">
        <w:rPr>
          <w:color w:val="000000" w:themeColor="text1"/>
        </w:rPr>
        <w:t>the</w:t>
      </w:r>
      <w:r w:rsidR="000B2A44">
        <w:rPr>
          <w:color w:val="000000" w:themeColor="text1"/>
        </w:rPr>
        <w:t xml:space="preserve"> adherence of the product to ease of use principles is limited not only by typical constraints</w:t>
      </w:r>
      <w:r w:rsidR="002B0406">
        <w:rPr>
          <w:color w:val="000000" w:themeColor="text1"/>
        </w:rPr>
        <w:t xml:space="preserve"> (such as time and money)</w:t>
      </w:r>
      <w:r w:rsidR="000B2A44">
        <w:rPr>
          <w:color w:val="000000" w:themeColor="text1"/>
        </w:rPr>
        <w:t xml:space="preserve">, but also </w:t>
      </w:r>
      <w:r w:rsidR="002B0406">
        <w:rPr>
          <w:color w:val="000000" w:themeColor="text1"/>
        </w:rPr>
        <w:t xml:space="preserve">by </w:t>
      </w:r>
      <w:r w:rsidR="00B07426">
        <w:rPr>
          <w:color w:val="000000" w:themeColor="text1"/>
        </w:rPr>
        <w:t>the manufacturing processes</w:t>
      </w:r>
      <w:r w:rsidR="00553E4D">
        <w:rPr>
          <w:color w:val="000000" w:themeColor="text1"/>
        </w:rPr>
        <w:t xml:space="preserve"> and machines available to build the product.</w:t>
      </w:r>
    </w:p>
    <w:p w14:paraId="3E0CBAF4" w14:textId="7D4D406D" w:rsidR="05F1C42F" w:rsidRDefault="128CD086" w:rsidP="40F43F8B">
      <w:pPr>
        <w:jc w:val="both"/>
        <w:rPr>
          <w:color w:val="000000" w:themeColor="text1"/>
        </w:rPr>
      </w:pPr>
      <w:r>
        <w:tab/>
      </w:r>
      <w:r w:rsidR="00553E4D">
        <w:t xml:space="preserve">Sample design criteria </w:t>
      </w:r>
      <w:proofErr w:type="spellStart"/>
      <w:r w:rsidR="00553E4D">
        <w:rPr>
          <w:color w:val="000000" w:themeColor="text1"/>
        </w:rPr>
        <w:t>t</w:t>
      </w:r>
      <w:proofErr w:type="spellEnd"/>
      <w:r w:rsidR="0080700F">
        <w:rPr>
          <w:color w:val="000000" w:themeColor="text1"/>
        </w:rPr>
        <w:t xml:space="preserve"> create usable designs include </w:t>
      </w:r>
      <w:r w:rsidR="00A0055A">
        <w:rPr>
          <w:color w:val="000000" w:themeColor="text1"/>
        </w:rPr>
        <w:t xml:space="preserve">simple assembly and disassembly, </w:t>
      </w:r>
      <w:r w:rsidR="0026514D">
        <w:rPr>
          <w:color w:val="000000" w:themeColor="text1"/>
        </w:rPr>
        <w:t>a small number of constituent components</w:t>
      </w:r>
      <w:r w:rsidR="0088782C">
        <w:rPr>
          <w:color w:val="000000" w:themeColor="text1"/>
        </w:rPr>
        <w:t xml:space="preserve">, </w:t>
      </w:r>
      <w:r w:rsidR="00503795">
        <w:rPr>
          <w:color w:val="000000" w:themeColor="text1"/>
        </w:rPr>
        <w:t>and the use of icons t</w:t>
      </w:r>
      <w:r w:rsidR="00421132">
        <w:rPr>
          <w:color w:val="000000" w:themeColor="text1"/>
        </w:rPr>
        <w:t>o communicate product functionality.</w:t>
      </w:r>
    </w:p>
    <w:p w14:paraId="01D5C617" w14:textId="0AF8D576" w:rsidR="0556F658" w:rsidRDefault="0556F658" w:rsidP="00460FFD">
      <w:pPr>
        <w:pStyle w:val="Heading2"/>
      </w:pPr>
      <w:bookmarkStart w:id="81" w:name="_Toc341467831"/>
      <w:bookmarkStart w:id="82" w:name="_Toc1747311704"/>
      <w:bookmarkStart w:id="83" w:name="_Toc189164930"/>
      <w:bookmarkStart w:id="84" w:name="_Toc189772842"/>
      <w:bookmarkStart w:id="85" w:name="_Toc189791486"/>
      <w:r>
        <w:t>4.4 Design for Assembly</w:t>
      </w:r>
      <w:bookmarkEnd w:id="81"/>
      <w:bookmarkEnd w:id="82"/>
      <w:bookmarkEnd w:id="83"/>
      <w:bookmarkEnd w:id="84"/>
      <w:bookmarkEnd w:id="85"/>
    </w:p>
    <w:p w14:paraId="1854B29D" w14:textId="698C64E5" w:rsidR="05F1C42F" w:rsidRDefault="75F1A104" w:rsidP="40F43F8B">
      <w:pPr>
        <w:pStyle w:val="ParIndent"/>
      </w:pPr>
      <w:r>
        <w:t>Design</w:t>
      </w:r>
      <w:r w:rsidR="56CC1E0D">
        <w:t>ing</w:t>
      </w:r>
      <w:r>
        <w:t xml:space="preserve"> </w:t>
      </w:r>
      <w:r w:rsidR="2C1231FC">
        <w:t xml:space="preserve">for </w:t>
      </w:r>
      <w:r>
        <w:t xml:space="preserve">assembly </w:t>
      </w:r>
      <w:r w:rsidR="65F391F8">
        <w:t xml:space="preserve">requires that the final design </w:t>
      </w:r>
      <w:r w:rsidR="1E3C183A">
        <w:t xml:space="preserve">be </w:t>
      </w:r>
      <w:r w:rsidR="65F391F8">
        <w:t>straightforward to</w:t>
      </w:r>
      <w:r w:rsidR="6996978F">
        <w:t xml:space="preserve"> assemble </w:t>
      </w:r>
      <w:r w:rsidR="5A76ED51">
        <w:t xml:space="preserve">without any sacrifice in product functionality and quality. </w:t>
      </w:r>
      <w:r w:rsidR="64D5E3D4">
        <w:t xml:space="preserve">The foundation for product development for assembly requires component </w:t>
      </w:r>
      <w:r w:rsidR="3529E3F5">
        <w:t>minimization, simplifying the assembly process, and enhancing overall durability.</w:t>
      </w:r>
    </w:p>
    <w:p w14:paraId="69CCC2A3" w14:textId="46D2E347" w:rsidR="3A35576D" w:rsidRDefault="6F1E92EC" w:rsidP="40F43F8B">
      <w:pPr>
        <w:pStyle w:val="ParIndent"/>
      </w:pPr>
      <w:r>
        <w:t>To</w:t>
      </w:r>
      <w:r w:rsidR="38C8B7D3">
        <w:t xml:space="preserve"> achieve component minimization, the design must </w:t>
      </w:r>
      <w:r w:rsidR="6A815243">
        <w:t xml:space="preserve">include as few parts as possible, by </w:t>
      </w:r>
      <w:r w:rsidR="2DD60FC4">
        <w:t>using</w:t>
      </w:r>
      <w:r w:rsidR="277DF5AE">
        <w:t xml:space="preserve"> a</w:t>
      </w:r>
      <w:r w:rsidR="2DD60FC4">
        <w:t xml:space="preserve"> </w:t>
      </w:r>
      <w:r w:rsidR="6A815243">
        <w:t xml:space="preserve">simplified part design to integrate multiple functions into </w:t>
      </w:r>
      <w:r w:rsidR="5486BF36">
        <w:t xml:space="preserve">singular </w:t>
      </w:r>
      <w:r w:rsidR="1E4A98E6">
        <w:t>components</w:t>
      </w:r>
      <w:r w:rsidR="5486BF36">
        <w:t xml:space="preserve">. </w:t>
      </w:r>
      <w:r w:rsidR="574C9C70">
        <w:t xml:space="preserve">Reducing </w:t>
      </w:r>
      <w:r w:rsidR="5486BF36">
        <w:t xml:space="preserve">the number of unique </w:t>
      </w:r>
      <w:r w:rsidR="26742D99">
        <w:t xml:space="preserve">elements </w:t>
      </w:r>
      <w:r w:rsidR="5486BF36">
        <w:t xml:space="preserve">allows </w:t>
      </w:r>
      <w:r w:rsidR="4F329759">
        <w:t xml:space="preserve">the assembly to become less prone to error and hastens the </w:t>
      </w:r>
      <w:r w:rsidR="3E22D475">
        <w:t xml:space="preserve">manufacturing process. </w:t>
      </w:r>
      <w:r w:rsidR="78338142">
        <w:t>C</w:t>
      </w:r>
      <w:r w:rsidR="421508CD">
        <w:t xml:space="preserve">ombining multiple components into a single 3D printed </w:t>
      </w:r>
      <w:r w:rsidR="4C6E242B">
        <w:t xml:space="preserve">piece will </w:t>
      </w:r>
      <w:r w:rsidR="421508CD">
        <w:t xml:space="preserve">eliminate the need </w:t>
      </w:r>
      <w:r w:rsidR="4CF75C4E">
        <w:t>for</w:t>
      </w:r>
      <w:r w:rsidR="421508CD">
        <w:t xml:space="preserve"> </w:t>
      </w:r>
      <w:r w:rsidR="05A41BFF">
        <w:t>additional fasteners.</w:t>
      </w:r>
      <w:r w:rsidR="24603198">
        <w:t xml:space="preserve"> D</w:t>
      </w:r>
      <w:r w:rsidR="6734F7A7">
        <w:t xml:space="preserve">esigning with </w:t>
      </w:r>
      <w:r w:rsidR="7E5F14B3">
        <w:t>consideration to this approach</w:t>
      </w:r>
      <w:r w:rsidR="6734F7A7">
        <w:t xml:space="preserve"> allows the assembly to maintain</w:t>
      </w:r>
      <w:r w:rsidR="7EC92D8C">
        <w:t xml:space="preserve"> or potential</w:t>
      </w:r>
      <w:r w:rsidR="7D31CC40">
        <w:t>ly</w:t>
      </w:r>
      <w:r w:rsidR="7EC92D8C">
        <w:t xml:space="preserve"> improve</w:t>
      </w:r>
      <w:r w:rsidR="6734F7A7">
        <w:t xml:space="preserve"> </w:t>
      </w:r>
      <w:r w:rsidR="40B12AAD">
        <w:t>structural integrity</w:t>
      </w:r>
      <w:r w:rsidR="2D8AE285">
        <w:t xml:space="preserve"> while reducing the necessary </w:t>
      </w:r>
      <w:r w:rsidR="2D8AE285">
        <w:lastRenderedPageBreak/>
        <w:t>parts for assembly.</w:t>
      </w:r>
      <w:r w:rsidR="790FE217">
        <w:t xml:space="preserve"> This also helps with repairability, with less parts there are less parts that can individually fail, this means when </w:t>
      </w:r>
      <w:r w:rsidR="00A5234C">
        <w:t>something</w:t>
      </w:r>
      <w:r w:rsidR="790FE217">
        <w:t xml:space="preserve"> does break it is easier to </w:t>
      </w:r>
      <w:r w:rsidR="42A7EC2B">
        <w:t xml:space="preserve">locate the broken </w:t>
      </w:r>
      <w:r w:rsidR="6E1308A5">
        <w:t>piece</w:t>
      </w:r>
      <w:r w:rsidR="42A7EC2B">
        <w:t xml:space="preserve"> and replace it. </w:t>
      </w:r>
    </w:p>
    <w:p w14:paraId="64056D20" w14:textId="39B6D3BE" w:rsidR="3A35576D" w:rsidRDefault="7E600BC3" w:rsidP="40F43F8B">
      <w:pPr>
        <w:pStyle w:val="ParIndent"/>
      </w:pPr>
      <w:r>
        <w:t xml:space="preserve">Maintaining durability is equally crucial to the final design, therefore </w:t>
      </w:r>
      <w:r w:rsidR="47AEA4A5">
        <w:t>longevity and sturdiness will remain a priority</w:t>
      </w:r>
      <w:r w:rsidR="03E48762">
        <w:t xml:space="preserve"> in designing</w:t>
      </w:r>
      <w:r w:rsidR="40DFB63D">
        <w:t xml:space="preserve"> connections between the</w:t>
      </w:r>
      <w:r w:rsidR="603FB351">
        <w:t xml:space="preserve"> few</w:t>
      </w:r>
      <w:r w:rsidR="40DFB63D">
        <w:t xml:space="preserve"> </w:t>
      </w:r>
      <w:r w:rsidR="440B421E">
        <w:t>components.</w:t>
      </w:r>
      <w:r w:rsidR="1421310F">
        <w:t xml:space="preserve"> </w:t>
      </w:r>
      <w:r w:rsidR="4F1388E6">
        <w:t>Nevertheless, to address the impact of increased stresses on a reduced number of components</w:t>
      </w:r>
      <w:r w:rsidR="147EDF19">
        <w:t xml:space="preserve"> while maintaining ease of assembly</w:t>
      </w:r>
      <w:r w:rsidR="4F1388E6">
        <w:t>,</w:t>
      </w:r>
      <w:r w:rsidR="4E586060">
        <w:t xml:space="preserve"> selecting</w:t>
      </w:r>
      <w:r w:rsidR="4F1388E6">
        <w:t xml:space="preserve"> </w:t>
      </w:r>
      <w:r w:rsidR="6717AA33">
        <w:t xml:space="preserve">material is critical </w:t>
      </w:r>
      <w:r w:rsidR="60A4F5C5">
        <w:t xml:space="preserve">for </w:t>
      </w:r>
      <w:r w:rsidR="6717AA33">
        <w:t>prolonged structural integ</w:t>
      </w:r>
      <w:r w:rsidR="1BEBA81E">
        <w:t>rity.</w:t>
      </w:r>
      <w:r w:rsidR="1CC1C042">
        <w:t xml:space="preserve"> </w:t>
      </w:r>
      <w:r w:rsidR="0110EE2D">
        <w:t>Therefore,</w:t>
      </w:r>
      <w:r w:rsidR="1CC1C042">
        <w:t xml:space="preserve"> </w:t>
      </w:r>
      <w:r w:rsidR="3DEE620B">
        <w:t xml:space="preserve">strong and lightweight </w:t>
      </w:r>
      <w:r w:rsidR="1CC1C042">
        <w:t xml:space="preserve">material </w:t>
      </w:r>
      <w:r w:rsidR="78CA388F">
        <w:t>fitting</w:t>
      </w:r>
      <w:r w:rsidR="4219CBB1">
        <w:t xml:space="preserve"> </w:t>
      </w:r>
      <w:r w:rsidR="734646AB">
        <w:t xml:space="preserve">the </w:t>
      </w:r>
      <w:r w:rsidR="4219CBB1">
        <w:t xml:space="preserve">design’s </w:t>
      </w:r>
      <w:r w:rsidR="477F4C94">
        <w:t xml:space="preserve">objective </w:t>
      </w:r>
      <w:r w:rsidR="5B483D7D">
        <w:t>and adher</w:t>
      </w:r>
      <w:r w:rsidR="38F2A788">
        <w:t>ing</w:t>
      </w:r>
      <w:r w:rsidR="5B483D7D">
        <w:t xml:space="preserve"> to the preferred manufacturing </w:t>
      </w:r>
      <w:r w:rsidR="1220A6F9">
        <w:t xml:space="preserve">methods </w:t>
      </w:r>
      <w:r w:rsidR="5B483D7D">
        <w:t>of the client</w:t>
      </w:r>
      <w:r w:rsidR="4E876463">
        <w:t xml:space="preserve">, such as a </w:t>
      </w:r>
      <w:r w:rsidR="627066AB">
        <w:t>plastic that is 3D printer compatible</w:t>
      </w:r>
      <w:r w:rsidR="37B5BB1A">
        <w:t xml:space="preserve"> , </w:t>
      </w:r>
      <w:r w:rsidR="00A5234C">
        <w:t>as well</w:t>
      </w:r>
      <w:r w:rsidR="334E7A88">
        <w:t xml:space="preserve"> as the elimination of excess </w:t>
      </w:r>
      <w:r w:rsidR="00A5234C">
        <w:t>fasteners</w:t>
      </w:r>
      <w:r w:rsidR="334E7A88">
        <w:t xml:space="preserve"> which is most </w:t>
      </w:r>
      <w:r w:rsidR="00A5234C">
        <w:t>likely</w:t>
      </w:r>
      <w:r w:rsidR="334E7A88">
        <w:t xml:space="preserve"> part of products to </w:t>
      </w:r>
      <w:r w:rsidR="797E5E69">
        <w:t>fail, the product</w:t>
      </w:r>
      <w:r w:rsidR="627066AB">
        <w:t xml:space="preserve">, will be invaluable </w:t>
      </w:r>
      <w:r w:rsidR="56BE355C">
        <w:t>to integrate into the final design.</w:t>
      </w:r>
      <w:r w:rsidR="334E7A88">
        <w:t xml:space="preserve"> </w:t>
      </w:r>
    </w:p>
    <w:p w14:paraId="6E2FCAE8" w14:textId="6A4F0571" w:rsidR="316CBEAC" w:rsidRDefault="751A4299" w:rsidP="40F43F8B">
      <w:pPr>
        <w:pStyle w:val="ParIndent"/>
      </w:pPr>
      <w:r>
        <w:t xml:space="preserve">To measure how effective this DFX is </w:t>
      </w:r>
      <w:r w:rsidR="000F11DF">
        <w:t>one can</w:t>
      </w:r>
      <w:r>
        <w:t xml:space="preserve"> look at metrics such </w:t>
      </w:r>
      <w:r w:rsidR="001F2840">
        <w:t>as total</w:t>
      </w:r>
      <w:r>
        <w:t xml:space="preserve"> asse</w:t>
      </w:r>
      <w:r w:rsidR="0713E402">
        <w:t>m</w:t>
      </w:r>
      <w:r>
        <w:t>bly time</w:t>
      </w:r>
      <w:r w:rsidR="03B230B4">
        <w:t>.</w:t>
      </w:r>
      <w:r>
        <w:t xml:space="preserve"> </w:t>
      </w:r>
      <w:r w:rsidR="456D2DFB">
        <w:t>The</w:t>
      </w:r>
      <w:r>
        <w:t xml:space="preserve"> </w:t>
      </w:r>
      <w:r w:rsidR="60FBD0CF">
        <w:t>time from start to finish shouldn</w:t>
      </w:r>
      <w:r w:rsidR="4B22DA9A">
        <w:t>'</w:t>
      </w:r>
      <w:r w:rsidR="60FBD0CF">
        <w:t>t take a long time</w:t>
      </w:r>
      <w:r w:rsidR="6053DE66">
        <w:t xml:space="preserve">. </w:t>
      </w:r>
      <w:r w:rsidR="000F11DF">
        <w:t>One</w:t>
      </w:r>
      <w:r w:rsidR="6053DE66">
        <w:t xml:space="preserve"> can also look at if any tools need to be used to </w:t>
      </w:r>
      <w:r w:rsidR="752BA029">
        <w:t>assemble</w:t>
      </w:r>
      <w:r w:rsidR="6053DE66">
        <w:t xml:space="preserve"> </w:t>
      </w:r>
      <w:r w:rsidR="30F0F108">
        <w:t>it</w:t>
      </w:r>
      <w:r w:rsidR="003E19CE">
        <w:t>.</w:t>
      </w:r>
      <w:r w:rsidR="001F2840">
        <w:t xml:space="preserve"> T</w:t>
      </w:r>
      <w:r w:rsidR="6219D5E3">
        <w:t>he</w:t>
      </w:r>
      <w:r w:rsidR="6053DE66">
        <w:t xml:space="preserve"> assembly </w:t>
      </w:r>
      <w:r w:rsidR="6219D5E3">
        <w:t xml:space="preserve">process should </w:t>
      </w:r>
      <w:r w:rsidR="00B9535B">
        <w:t xml:space="preserve">ideally </w:t>
      </w:r>
      <w:r w:rsidR="6219D5E3">
        <w:t xml:space="preserve">be limited to only </w:t>
      </w:r>
      <w:r w:rsidR="001F2840">
        <w:t>one</w:t>
      </w:r>
      <w:r w:rsidR="6219D5E3">
        <w:t xml:space="preserve"> or less tools to assemble the product.</w:t>
      </w:r>
    </w:p>
    <w:p w14:paraId="54E2E898" w14:textId="0068ACD3" w:rsidR="3A35576D" w:rsidRDefault="1871BC27" w:rsidP="40F43F8B">
      <w:pPr>
        <w:pStyle w:val="ParIndent"/>
      </w:pPr>
      <w:r>
        <w:t xml:space="preserve">A satisfactory design outcome can be achieved through the careful application of the key principles that lead to a simplified final design with functionality and durability in mind. </w:t>
      </w:r>
      <w:r w:rsidR="5173921B">
        <w:t>This approach will allow the simplified assembly to successfully meet the client’s expectations.</w:t>
      </w:r>
      <w:r>
        <w:t xml:space="preserve"> </w:t>
      </w:r>
    </w:p>
    <w:p w14:paraId="3C0A6A5F" w14:textId="3CC2672B" w:rsidR="00310C1F" w:rsidRPr="009B5202" w:rsidRDefault="3532EB56" w:rsidP="00460FFD">
      <w:pPr>
        <w:pStyle w:val="Heading2"/>
      </w:pPr>
      <w:bookmarkStart w:id="86" w:name="_Toc411779048"/>
      <w:bookmarkStart w:id="87" w:name="_Toc340059344"/>
      <w:bookmarkStart w:id="88" w:name="_Toc189164931"/>
      <w:bookmarkStart w:id="89" w:name="_Toc189772843"/>
      <w:bookmarkStart w:id="90" w:name="_Toc189791487"/>
      <w:r>
        <w:lastRenderedPageBreak/>
        <w:t xml:space="preserve">4.5 Design </w:t>
      </w:r>
      <w:r w:rsidR="03F57F07">
        <w:t>for</w:t>
      </w:r>
      <w:r>
        <w:t xml:space="preserve"> Cost</w:t>
      </w:r>
      <w:bookmarkEnd w:id="86"/>
      <w:bookmarkEnd w:id="87"/>
      <w:bookmarkEnd w:id="88"/>
      <w:bookmarkEnd w:id="89"/>
      <w:bookmarkEnd w:id="90"/>
    </w:p>
    <w:p w14:paraId="5C9C0EE7" w14:textId="442DA553" w:rsidR="00310C1F" w:rsidRPr="009B5202" w:rsidRDefault="523A4D04" w:rsidP="40F43F8B">
      <w:pPr>
        <w:pStyle w:val="ParIndent"/>
        <w:ind w:firstLine="576"/>
      </w:pPr>
      <w:r>
        <w:t>Design to cost</w:t>
      </w:r>
      <w:r w:rsidR="357F350B">
        <w:t xml:space="preserve"> represents the concept of understanding the costs associated with each stage and element of a project </w:t>
      </w:r>
      <w:r w:rsidR="43C01906">
        <w:t>or products creation or implementation.</w:t>
      </w:r>
      <w:r w:rsidR="58EA30B8">
        <w:t xml:space="preserve"> It sees use primarily in ensuring healthy economic performance of goods and services in increasingly </w:t>
      </w:r>
      <w:r w:rsidR="099C6E63">
        <w:t>competition-laden</w:t>
      </w:r>
      <w:r w:rsidR="58EA30B8">
        <w:t xml:space="preserve"> markets</w:t>
      </w:r>
      <w:r w:rsidR="7A336809">
        <w:t xml:space="preserve"> [</w:t>
      </w:r>
      <w:r w:rsidR="0E84799D">
        <w:t>3</w:t>
      </w:r>
      <w:r w:rsidR="7A336809">
        <w:t>]</w:t>
      </w:r>
      <w:r w:rsidR="58EA30B8">
        <w:t>. While this is somewhat at odds with the purpose of the product to</w:t>
      </w:r>
      <w:r w:rsidR="78A3B70C">
        <w:t xml:space="preserve"> be designed</w:t>
      </w:r>
      <w:r w:rsidR="3F81D9FB">
        <w:t xml:space="preserve">, the principles to be used in design to cost may be helpful in ensuring compliance with the stringent $50 budget allocated to this project, as well as </w:t>
      </w:r>
      <w:r w:rsidR="036E524C">
        <w:t xml:space="preserve">contributing to other DFX modalities. For instance, prediction, and adherence to budget may improve the repairability of the finished product in ensuring that </w:t>
      </w:r>
      <w:r w:rsidR="43CC607E">
        <w:t xml:space="preserve">components used in the products construction can be </w:t>
      </w:r>
      <w:r w:rsidR="1389ABD6">
        <w:t xml:space="preserve">manufactured or </w:t>
      </w:r>
      <w:r w:rsidR="43CC607E">
        <w:t>purchased at a reasonable price.</w:t>
      </w:r>
    </w:p>
    <w:p w14:paraId="0F4E8E78" w14:textId="2267FBD4" w:rsidR="42599D30" w:rsidRDefault="42599D30" w:rsidP="40F43F8B">
      <w:pPr>
        <w:pStyle w:val="ParIndent"/>
        <w:ind w:firstLine="0"/>
      </w:pPr>
      <w:r>
        <w:tab/>
        <w:t>Being concerned with costs (i.e. quantifiable quantities), there are a number of potential metrics which could see use in adhering to design to cost principles. For instance, p</w:t>
      </w:r>
      <w:r w:rsidR="365F7F9E">
        <w:t>roduct manufacturing cost may constitute a pertinent metric, as could cost for replacement for individual constituent components of the product. The latter, could hel</w:t>
      </w:r>
      <w:r w:rsidR="209D463A">
        <w:t>p with design for repairability principles, as outlined above.</w:t>
      </w:r>
    </w:p>
    <w:p w14:paraId="06F05C90" w14:textId="1A82A2C5" w:rsidR="209D463A" w:rsidRDefault="209D463A" w:rsidP="40F43F8B">
      <w:pPr>
        <w:pStyle w:val="ParIndent"/>
        <w:ind w:firstLine="0"/>
      </w:pPr>
      <w:r>
        <w:tab/>
        <w:t>Constraints on this design modality are numerous. They could include concepts such as minimum fixed costs. This is to say that certain moda</w:t>
      </w:r>
      <w:r w:rsidR="79A99667">
        <w:t xml:space="preserve">lities of the product may put constraints on a budget in that they cannot possibly reduced beyond a certain point. A good example would be </w:t>
      </w:r>
      <w:r w:rsidR="009D36F1">
        <w:t>material costs</w:t>
      </w:r>
      <w:r w:rsidR="79A99667">
        <w:t xml:space="preserve">. One cannot </w:t>
      </w:r>
      <w:r w:rsidR="005D2644">
        <w:t xml:space="preserve">create a product for less money than the </w:t>
      </w:r>
      <w:r w:rsidR="008E3E42">
        <w:t>cost of the materials that compose it</w:t>
      </w:r>
      <w:r w:rsidR="563EA290">
        <w:t xml:space="preserve">. In relation to the particular project being undertaken, </w:t>
      </w:r>
      <w:r w:rsidR="5D5504AC">
        <w:t xml:space="preserve">an exceptionally relevant </w:t>
      </w:r>
      <w:r w:rsidR="5D5504AC">
        <w:lastRenderedPageBreak/>
        <w:t>constraint would be time. A lack of time to complete a given project may re</w:t>
      </w:r>
      <w:r w:rsidR="3A138C30">
        <w:t>duce opportunities to strictly adher</w:t>
      </w:r>
      <w:r w:rsidR="54995973">
        <w:t>e to budget, given that less thought can be put into design and economics decisions.</w:t>
      </w:r>
    </w:p>
    <w:p w14:paraId="65154795" w14:textId="6BBDF559" w:rsidR="00310C1F" w:rsidRPr="009B5202" w:rsidRDefault="00A7695B" w:rsidP="00C16E4E">
      <w:pPr>
        <w:ind w:firstLine="432"/>
      </w:pPr>
      <w:r>
        <w:t xml:space="preserve">Design criteria related to design for cost could include </w:t>
      </w:r>
      <w:r w:rsidR="00AA5B3D">
        <w:t>low material costs, low manufacturing costs</w:t>
      </w:r>
      <w:r w:rsidR="00C16E4E">
        <w:t>, or the use of refurbished or recycled materials (which may be cheaper to use)</w:t>
      </w:r>
    </w:p>
    <w:p w14:paraId="437A4AA7" w14:textId="77777777" w:rsidR="007038F3" w:rsidRPr="009B5202" w:rsidRDefault="007038F3" w:rsidP="00C16E4E">
      <w:pPr>
        <w:ind w:firstLine="432"/>
      </w:pPr>
    </w:p>
    <w:p w14:paraId="1AF2D678" w14:textId="7F175E60" w:rsidR="00B90D8B" w:rsidRPr="003151B2" w:rsidRDefault="787E465C" w:rsidP="007038F3">
      <w:pPr>
        <w:spacing w:line="240" w:lineRule="auto"/>
        <w:ind w:firstLine="432"/>
        <w:rPr>
          <w:lang w:val="en-CA"/>
        </w:rPr>
      </w:pPr>
      <w:r>
        <w:t xml:space="preserve"> </w:t>
      </w:r>
      <w:bookmarkStart w:id="91" w:name="_Toc189164932"/>
      <w:bookmarkStart w:id="92" w:name="_Toc189772844"/>
      <w:bookmarkStart w:id="93" w:name="_Toc189791488"/>
      <w:bookmarkStart w:id="94" w:name="_Toc2071399707"/>
      <w:bookmarkStart w:id="95" w:name="_Toc2120454447"/>
      <w:r w:rsidR="3575A9FD" w:rsidRPr="34E8EEA0">
        <w:rPr>
          <w:rStyle w:val="Heading1Char"/>
          <w:lang w:val="en-CA"/>
        </w:rPr>
        <w:t>5.0 Client Need Statement Generation</w:t>
      </w:r>
      <w:bookmarkEnd w:id="91"/>
      <w:bookmarkEnd w:id="92"/>
      <w:bookmarkEnd w:id="93"/>
      <w:r w:rsidR="3575A9FD" w:rsidRPr="34E8EEA0">
        <w:rPr>
          <w:rStyle w:val="Heading1Char"/>
          <w:lang w:val="en-CA"/>
        </w:rPr>
        <w:t xml:space="preserve"> </w:t>
      </w:r>
      <w:bookmarkEnd w:id="94"/>
      <w:bookmarkEnd w:id="95"/>
    </w:p>
    <w:p w14:paraId="6CC20B62" w14:textId="2FC0F025" w:rsidR="5BADAF36" w:rsidRDefault="59D4B3EC" w:rsidP="40F43F8B">
      <w:pPr>
        <w:pStyle w:val="ParIndent"/>
        <w:rPr>
          <w:lang w:val="en-CA"/>
        </w:rPr>
      </w:pPr>
      <w:r w:rsidRPr="34E8EEA0">
        <w:rPr>
          <w:lang w:val="en-CA"/>
        </w:rPr>
        <w:t xml:space="preserve">In order to fully comprehend the scope and </w:t>
      </w:r>
      <w:r w:rsidR="7997212F" w:rsidRPr="34E8EEA0">
        <w:rPr>
          <w:lang w:val="en-CA"/>
        </w:rPr>
        <w:t xml:space="preserve">stipulations of the problem to be solved, client statements from the preliminary client interview/meeting must be </w:t>
      </w:r>
      <w:r w:rsidR="499B549E" w:rsidRPr="34E8EEA0">
        <w:rPr>
          <w:lang w:val="en-CA"/>
        </w:rPr>
        <w:t>turned into corresponding need statements.</w:t>
      </w:r>
      <w:r w:rsidR="20111DDE" w:rsidRPr="34E8EEA0">
        <w:rPr>
          <w:lang w:val="en-CA"/>
        </w:rPr>
        <w:t xml:space="preserve"> As such, the below table (Table 9) shows the translational process from client statement to need statement.</w:t>
      </w:r>
    </w:p>
    <w:p w14:paraId="3EFEB35D" w14:textId="77777777" w:rsidR="008D54FD" w:rsidRDefault="008D54FD" w:rsidP="00CF72C4">
      <w:pPr>
        <w:pStyle w:val="Caption"/>
      </w:pPr>
    </w:p>
    <w:p w14:paraId="27B45E17" w14:textId="3559542B" w:rsidR="121D1FFE" w:rsidRDefault="00D50138" w:rsidP="00CF72C4">
      <w:pPr>
        <w:pStyle w:val="Caption"/>
        <w:rPr>
          <w:b w:val="0"/>
          <w:bCs w:val="0"/>
          <w:lang w:val="en-CA"/>
        </w:rPr>
      </w:pPr>
      <w:bookmarkStart w:id="96" w:name="_Toc189791538"/>
      <w:r>
        <w:t xml:space="preserve">Table </w:t>
      </w:r>
      <w:r>
        <w:fldChar w:fldCharType="begin"/>
      </w:r>
      <w:r>
        <w:instrText xml:space="preserve"> SEQ Table \* ARABIC </w:instrText>
      </w:r>
      <w:r>
        <w:fldChar w:fldCharType="separate"/>
      </w:r>
      <w:r w:rsidR="006C3EAE">
        <w:rPr>
          <w:noProof/>
        </w:rPr>
        <w:t>11</w:t>
      </w:r>
      <w:r>
        <w:fldChar w:fldCharType="end"/>
      </w:r>
      <w:r>
        <w:t>: Translation of Client Statements Into Need Statements</w:t>
      </w:r>
      <w:bookmarkEnd w:id="96"/>
    </w:p>
    <w:tbl>
      <w:tblPr>
        <w:tblStyle w:val="TableGrid"/>
        <w:tblW w:w="0" w:type="auto"/>
        <w:tblLayout w:type="fixed"/>
        <w:tblLook w:val="06A0" w:firstRow="1" w:lastRow="0" w:firstColumn="1" w:lastColumn="0" w:noHBand="1" w:noVBand="1"/>
      </w:tblPr>
      <w:tblGrid>
        <w:gridCol w:w="4732"/>
        <w:gridCol w:w="4732"/>
      </w:tblGrid>
      <w:tr w:rsidR="5BADAF36" w14:paraId="2071B3A9" w14:textId="77777777" w:rsidTr="34E8EEA0">
        <w:trPr>
          <w:trHeight w:val="300"/>
        </w:trPr>
        <w:tc>
          <w:tcPr>
            <w:tcW w:w="4732" w:type="dxa"/>
          </w:tcPr>
          <w:p w14:paraId="3F19355A" w14:textId="440725A2" w:rsidR="121D1FFE" w:rsidRDefault="121D1FFE" w:rsidP="42D873FD">
            <w:pPr>
              <w:pStyle w:val="ParIndent"/>
              <w:ind w:firstLine="0"/>
              <w:rPr>
                <w:b/>
                <w:bCs/>
                <w:lang w:val="en-CA"/>
              </w:rPr>
            </w:pPr>
            <w:r w:rsidRPr="42D873FD">
              <w:rPr>
                <w:b/>
                <w:bCs/>
                <w:lang w:val="en-CA"/>
              </w:rPr>
              <w:t>Client Statement</w:t>
            </w:r>
          </w:p>
        </w:tc>
        <w:tc>
          <w:tcPr>
            <w:tcW w:w="4732" w:type="dxa"/>
          </w:tcPr>
          <w:p w14:paraId="4A25064A" w14:textId="6F79E390" w:rsidR="121D1FFE" w:rsidRDefault="121D1FFE" w:rsidP="42D873FD">
            <w:pPr>
              <w:pStyle w:val="ParIndent"/>
              <w:ind w:firstLine="0"/>
              <w:rPr>
                <w:b/>
                <w:bCs/>
                <w:lang w:val="en-CA"/>
              </w:rPr>
            </w:pPr>
            <w:r w:rsidRPr="42D873FD">
              <w:rPr>
                <w:b/>
                <w:bCs/>
                <w:lang w:val="en-CA"/>
              </w:rPr>
              <w:t>Corresponding Need Statement</w:t>
            </w:r>
          </w:p>
        </w:tc>
      </w:tr>
      <w:tr w:rsidR="5BADAF36" w14:paraId="3007D488" w14:textId="77777777" w:rsidTr="34E8EEA0">
        <w:trPr>
          <w:trHeight w:val="300"/>
        </w:trPr>
        <w:tc>
          <w:tcPr>
            <w:tcW w:w="4732" w:type="dxa"/>
          </w:tcPr>
          <w:p w14:paraId="5C02A7E7" w14:textId="1C1608F0" w:rsidR="121D1FFE" w:rsidRDefault="121D1FFE" w:rsidP="42D873FD">
            <w:pPr>
              <w:pStyle w:val="ParIndent"/>
              <w:ind w:firstLine="0"/>
              <w:jc w:val="left"/>
              <w:rPr>
                <w:lang w:val="en-CA"/>
              </w:rPr>
            </w:pPr>
            <w:r w:rsidRPr="42D873FD">
              <w:rPr>
                <w:lang w:val="en-CA"/>
              </w:rPr>
              <w:t>Nicky frequently knocks over her cup</w:t>
            </w:r>
            <w:r w:rsidR="0472E7E7" w:rsidRPr="42D873FD">
              <w:rPr>
                <w:lang w:val="en-CA"/>
              </w:rPr>
              <w:t>.</w:t>
            </w:r>
          </w:p>
        </w:tc>
        <w:tc>
          <w:tcPr>
            <w:tcW w:w="4732" w:type="dxa"/>
          </w:tcPr>
          <w:p w14:paraId="345873B3" w14:textId="3B339BB1" w:rsidR="121D1FFE" w:rsidRDefault="20111DDE" w:rsidP="42D873FD">
            <w:pPr>
              <w:pStyle w:val="ParIndent"/>
              <w:ind w:firstLine="0"/>
              <w:jc w:val="left"/>
              <w:rPr>
                <w:lang w:val="en-CA"/>
              </w:rPr>
            </w:pPr>
            <w:r w:rsidRPr="34E8EEA0">
              <w:rPr>
                <w:lang w:val="en-CA"/>
              </w:rPr>
              <w:t>The cup holder prevents the cup within from being knocked over</w:t>
            </w:r>
            <w:r w:rsidR="0825F776" w:rsidRPr="34E8EEA0">
              <w:rPr>
                <w:lang w:val="en-CA"/>
              </w:rPr>
              <w:t>.</w:t>
            </w:r>
          </w:p>
        </w:tc>
      </w:tr>
      <w:tr w:rsidR="5BADAF36" w14:paraId="5494278A" w14:textId="77777777" w:rsidTr="34E8EEA0">
        <w:trPr>
          <w:trHeight w:val="300"/>
        </w:trPr>
        <w:tc>
          <w:tcPr>
            <w:tcW w:w="4732" w:type="dxa"/>
          </w:tcPr>
          <w:p w14:paraId="295FA482" w14:textId="7F786840" w:rsidR="121D1FFE" w:rsidRDefault="121D1FFE" w:rsidP="42D873FD">
            <w:pPr>
              <w:pStyle w:val="ParIndent"/>
              <w:ind w:firstLine="0"/>
              <w:jc w:val="left"/>
              <w:rPr>
                <w:lang w:val="en-CA"/>
              </w:rPr>
            </w:pPr>
            <w:r w:rsidRPr="42D873FD">
              <w:rPr>
                <w:lang w:val="en-CA"/>
              </w:rPr>
              <w:t>Nicky always has her cup with her throughout the day</w:t>
            </w:r>
            <w:r w:rsidR="0472E7E7" w:rsidRPr="42D873FD">
              <w:rPr>
                <w:lang w:val="en-CA"/>
              </w:rPr>
              <w:t>.</w:t>
            </w:r>
            <w:r w:rsidR="752146D0" w:rsidRPr="42D873FD">
              <w:rPr>
                <w:lang w:val="en-CA"/>
              </w:rPr>
              <w:t xml:space="preserve"> She uses it at home and work.</w:t>
            </w:r>
          </w:p>
        </w:tc>
        <w:tc>
          <w:tcPr>
            <w:tcW w:w="4732" w:type="dxa"/>
          </w:tcPr>
          <w:p w14:paraId="1B9813D3" w14:textId="4861802A" w:rsidR="121D1FFE" w:rsidRDefault="121D1FFE" w:rsidP="42D873FD">
            <w:pPr>
              <w:pStyle w:val="ParIndent"/>
              <w:ind w:firstLine="0"/>
              <w:jc w:val="left"/>
              <w:rPr>
                <w:lang w:val="en-CA"/>
              </w:rPr>
            </w:pPr>
            <w:r w:rsidRPr="42D873FD">
              <w:rPr>
                <w:lang w:val="en-CA"/>
              </w:rPr>
              <w:t>The cup holder can be used for long, uninterrupted periods of time</w:t>
            </w:r>
            <w:r w:rsidR="29766110" w:rsidRPr="42D873FD">
              <w:rPr>
                <w:lang w:val="en-CA"/>
              </w:rPr>
              <w:t>.</w:t>
            </w:r>
          </w:p>
          <w:p w14:paraId="51832BAE" w14:textId="05F9AC0D" w:rsidR="121D1FFE" w:rsidRDefault="121D1FFE" w:rsidP="42D873FD">
            <w:pPr>
              <w:pStyle w:val="ParIndent"/>
              <w:ind w:firstLine="0"/>
              <w:jc w:val="left"/>
              <w:rPr>
                <w:lang w:val="en-CA"/>
              </w:rPr>
            </w:pPr>
          </w:p>
          <w:p w14:paraId="56623A97" w14:textId="7C14E3ED" w:rsidR="121D1FFE" w:rsidRDefault="44CCF67B" w:rsidP="42D873FD">
            <w:pPr>
              <w:pStyle w:val="ParIndent"/>
              <w:ind w:firstLine="0"/>
              <w:jc w:val="left"/>
              <w:rPr>
                <w:lang w:val="en-CA"/>
              </w:rPr>
            </w:pPr>
            <w:r w:rsidRPr="42D873FD">
              <w:rPr>
                <w:lang w:val="en-CA"/>
              </w:rPr>
              <w:t>The cup holder can be used in a variety of locations.</w:t>
            </w:r>
          </w:p>
        </w:tc>
      </w:tr>
      <w:tr w:rsidR="5BADAF36" w14:paraId="4AF9DB5D" w14:textId="77777777" w:rsidTr="34E8EEA0">
        <w:trPr>
          <w:trHeight w:val="300"/>
        </w:trPr>
        <w:tc>
          <w:tcPr>
            <w:tcW w:w="4732" w:type="dxa"/>
          </w:tcPr>
          <w:p w14:paraId="0498A6F8" w14:textId="589058D2" w:rsidR="121D1FFE" w:rsidRDefault="121D1FFE" w:rsidP="42D873FD">
            <w:pPr>
              <w:pStyle w:val="ParIndent"/>
              <w:ind w:firstLine="0"/>
              <w:jc w:val="left"/>
              <w:rPr>
                <w:lang w:val="en-CA"/>
              </w:rPr>
            </w:pPr>
            <w:r w:rsidRPr="42D873FD">
              <w:rPr>
                <w:lang w:val="en-CA"/>
              </w:rPr>
              <w:lastRenderedPageBreak/>
              <w:t>Nicky only typically uses the one cup</w:t>
            </w:r>
            <w:r w:rsidR="7C772238" w:rsidRPr="42D873FD">
              <w:rPr>
                <w:lang w:val="en-CA"/>
              </w:rPr>
              <w:t>.</w:t>
            </w:r>
          </w:p>
        </w:tc>
        <w:tc>
          <w:tcPr>
            <w:tcW w:w="4732" w:type="dxa"/>
          </w:tcPr>
          <w:p w14:paraId="2F8102FB" w14:textId="64CE49D9" w:rsidR="121D1FFE" w:rsidRDefault="20111DDE" w:rsidP="42D873FD">
            <w:pPr>
              <w:pStyle w:val="ParIndent"/>
              <w:ind w:firstLine="0"/>
              <w:jc w:val="left"/>
              <w:rPr>
                <w:lang w:val="en-CA"/>
              </w:rPr>
            </w:pPr>
            <w:r w:rsidRPr="34E8EEA0">
              <w:rPr>
                <w:lang w:val="en-CA"/>
              </w:rPr>
              <w:t>The cup holder works well for the particular model of cup used</w:t>
            </w:r>
            <w:r w:rsidR="076C91A8" w:rsidRPr="34E8EEA0">
              <w:rPr>
                <w:lang w:val="en-CA"/>
              </w:rPr>
              <w:t>.</w:t>
            </w:r>
          </w:p>
        </w:tc>
      </w:tr>
      <w:tr w:rsidR="5BADAF36" w14:paraId="3659E650" w14:textId="77777777" w:rsidTr="34E8EEA0">
        <w:trPr>
          <w:trHeight w:val="300"/>
        </w:trPr>
        <w:tc>
          <w:tcPr>
            <w:tcW w:w="4732" w:type="dxa"/>
          </w:tcPr>
          <w:p w14:paraId="56AC23FB" w14:textId="534E6371" w:rsidR="121D1FFE" w:rsidRDefault="121D1FFE" w:rsidP="42D873FD">
            <w:pPr>
              <w:pStyle w:val="ParIndent"/>
              <w:ind w:firstLine="0"/>
              <w:jc w:val="left"/>
              <w:rPr>
                <w:lang w:val="en-CA"/>
              </w:rPr>
            </w:pPr>
            <w:r w:rsidRPr="42D873FD">
              <w:rPr>
                <w:lang w:val="en-CA"/>
              </w:rPr>
              <w:t xml:space="preserve">The cup holder doesn’t really need to move. Ideally, it should </w:t>
            </w:r>
            <w:r w:rsidR="6F7D2A49" w:rsidRPr="42D873FD">
              <w:rPr>
                <w:lang w:val="en-CA"/>
              </w:rPr>
              <w:t xml:space="preserve">fit on the wheelchair tray in the same position </w:t>
            </w:r>
            <w:r w:rsidR="5CFB8FEE" w:rsidRPr="42D873FD">
              <w:rPr>
                <w:lang w:val="en-CA"/>
              </w:rPr>
              <w:t>as Nicky’s current cup holder</w:t>
            </w:r>
            <w:r w:rsidR="42FF0DB0" w:rsidRPr="42D873FD">
              <w:rPr>
                <w:lang w:val="en-CA"/>
              </w:rPr>
              <w:t>.</w:t>
            </w:r>
          </w:p>
        </w:tc>
        <w:tc>
          <w:tcPr>
            <w:tcW w:w="4732" w:type="dxa"/>
          </w:tcPr>
          <w:p w14:paraId="5612AE3F" w14:textId="384319F3" w:rsidR="3122FCB9" w:rsidRDefault="46AC7AD5" w:rsidP="42D873FD">
            <w:pPr>
              <w:pStyle w:val="ParIndent"/>
              <w:ind w:firstLine="0"/>
              <w:jc w:val="left"/>
              <w:rPr>
                <w:lang w:val="en-CA"/>
              </w:rPr>
            </w:pPr>
            <w:r w:rsidRPr="42D873FD">
              <w:rPr>
                <w:lang w:val="en-CA"/>
              </w:rPr>
              <w:t xml:space="preserve">The cup holder is fixed in one position. </w:t>
            </w:r>
          </w:p>
          <w:p w14:paraId="2EB97FC3" w14:textId="4116F3A0" w:rsidR="5BADAF36" w:rsidRDefault="5BADAF36" w:rsidP="5BADAF36">
            <w:pPr>
              <w:pStyle w:val="ParIndent"/>
              <w:ind w:firstLine="0"/>
              <w:jc w:val="left"/>
              <w:rPr>
                <w:lang w:val="en-CA"/>
              </w:rPr>
            </w:pPr>
          </w:p>
          <w:p w14:paraId="1B855CC6" w14:textId="4283D3AB" w:rsidR="38B53F84" w:rsidRDefault="0EA04A39" w:rsidP="5BADAF36">
            <w:pPr>
              <w:pStyle w:val="ParIndent"/>
              <w:ind w:firstLine="0"/>
              <w:jc w:val="left"/>
              <w:rPr>
                <w:lang w:val="en-CA"/>
              </w:rPr>
            </w:pPr>
            <w:r w:rsidRPr="42D873FD">
              <w:rPr>
                <w:lang w:val="en-CA"/>
              </w:rPr>
              <w:t xml:space="preserve">The cup holder is </w:t>
            </w:r>
            <w:r w:rsidR="46AC7AD5" w:rsidRPr="42D873FD">
              <w:rPr>
                <w:lang w:val="en-CA"/>
              </w:rPr>
              <w:t xml:space="preserve">positioned towards the back left corner of the </w:t>
            </w:r>
            <w:r w:rsidR="61B084C6" w:rsidRPr="42D873FD">
              <w:rPr>
                <w:lang w:val="en-CA"/>
              </w:rPr>
              <w:t>wheelchair tray.</w:t>
            </w:r>
          </w:p>
        </w:tc>
      </w:tr>
      <w:tr w:rsidR="5BADAF36" w14:paraId="441B8471" w14:textId="77777777" w:rsidTr="34E8EEA0">
        <w:trPr>
          <w:trHeight w:val="300"/>
        </w:trPr>
        <w:tc>
          <w:tcPr>
            <w:tcW w:w="4732" w:type="dxa"/>
          </w:tcPr>
          <w:p w14:paraId="42804A1F" w14:textId="00631771" w:rsidR="3122FCB9" w:rsidRDefault="46AC7AD5" w:rsidP="42D873FD">
            <w:pPr>
              <w:pStyle w:val="ParIndent"/>
              <w:ind w:firstLine="0"/>
              <w:jc w:val="left"/>
              <w:rPr>
                <w:lang w:val="en-CA"/>
              </w:rPr>
            </w:pPr>
            <w:r w:rsidRPr="42D873FD">
              <w:rPr>
                <w:lang w:val="en-CA"/>
              </w:rPr>
              <w:t>Colour isn’t really a big deal. Maybe red would be nice</w:t>
            </w:r>
            <w:r w:rsidR="42FF0DB0" w:rsidRPr="42D873FD">
              <w:rPr>
                <w:lang w:val="en-CA"/>
              </w:rPr>
              <w:t>.</w:t>
            </w:r>
          </w:p>
        </w:tc>
        <w:tc>
          <w:tcPr>
            <w:tcW w:w="4732" w:type="dxa"/>
          </w:tcPr>
          <w:p w14:paraId="31B7B0B6" w14:textId="11BC35C1" w:rsidR="3122FCB9" w:rsidRDefault="46AC7AD5" w:rsidP="42D873FD">
            <w:pPr>
              <w:pStyle w:val="ParIndent"/>
              <w:ind w:firstLine="0"/>
              <w:jc w:val="left"/>
              <w:rPr>
                <w:lang w:val="en-CA"/>
              </w:rPr>
            </w:pPr>
            <w:r w:rsidRPr="42D873FD">
              <w:rPr>
                <w:lang w:val="en-CA"/>
              </w:rPr>
              <w:t>The cup holder is red</w:t>
            </w:r>
          </w:p>
        </w:tc>
      </w:tr>
      <w:tr w:rsidR="5BADAF36" w14:paraId="5BF77D53" w14:textId="77777777" w:rsidTr="34E8EEA0">
        <w:trPr>
          <w:trHeight w:val="300"/>
        </w:trPr>
        <w:tc>
          <w:tcPr>
            <w:tcW w:w="4732" w:type="dxa"/>
          </w:tcPr>
          <w:p w14:paraId="61E5E435" w14:textId="452B57ED" w:rsidR="26121907" w:rsidRDefault="5769D2EC" w:rsidP="42D873FD">
            <w:pPr>
              <w:pStyle w:val="ParIndent"/>
              <w:ind w:firstLine="0"/>
              <w:jc w:val="left"/>
              <w:rPr>
                <w:lang w:val="en-CA"/>
              </w:rPr>
            </w:pPr>
            <w:r w:rsidRPr="42D873FD">
              <w:rPr>
                <w:lang w:val="en-CA"/>
              </w:rPr>
              <w:t>The old design was good, the metal arm was just too long, and the holder wasn’t in the right place.</w:t>
            </w:r>
          </w:p>
        </w:tc>
        <w:tc>
          <w:tcPr>
            <w:tcW w:w="4732" w:type="dxa"/>
          </w:tcPr>
          <w:p w14:paraId="085F9475" w14:textId="23D088CC" w:rsidR="26121907" w:rsidRDefault="5769D2EC" w:rsidP="5BADAF36">
            <w:pPr>
              <w:pStyle w:val="ParIndent"/>
              <w:ind w:firstLine="0"/>
              <w:jc w:val="left"/>
              <w:rPr>
                <w:lang w:val="en-CA"/>
              </w:rPr>
            </w:pPr>
            <w:r w:rsidRPr="42D873FD">
              <w:rPr>
                <w:lang w:val="en-CA"/>
              </w:rPr>
              <w:t>The cup holder is positioned towards the back left corner of the wheelchair tray. (Reiterated)</w:t>
            </w:r>
          </w:p>
          <w:p w14:paraId="3FFE77DF" w14:textId="2BF6DA96" w:rsidR="5BADAF36" w:rsidRDefault="5BADAF36" w:rsidP="5BADAF36">
            <w:pPr>
              <w:pStyle w:val="ParIndent"/>
              <w:ind w:firstLine="0"/>
              <w:jc w:val="left"/>
              <w:rPr>
                <w:lang w:val="en-CA"/>
              </w:rPr>
            </w:pPr>
          </w:p>
        </w:tc>
      </w:tr>
      <w:tr w:rsidR="5BADAF36" w14:paraId="49E948AC" w14:textId="77777777" w:rsidTr="34E8EEA0">
        <w:trPr>
          <w:trHeight w:val="300"/>
        </w:trPr>
        <w:tc>
          <w:tcPr>
            <w:tcW w:w="4732" w:type="dxa"/>
          </w:tcPr>
          <w:p w14:paraId="146DF095" w14:textId="3E3D502A" w:rsidR="26121907" w:rsidRDefault="5769D2EC" w:rsidP="42D873FD">
            <w:pPr>
              <w:pStyle w:val="ParIndent"/>
              <w:ind w:firstLine="0"/>
              <w:jc w:val="left"/>
              <w:rPr>
                <w:lang w:val="en-CA"/>
              </w:rPr>
            </w:pPr>
            <w:r w:rsidRPr="42D873FD">
              <w:rPr>
                <w:lang w:val="en-CA"/>
              </w:rPr>
              <w:t>We’re not too worried about extra features, functionality is the most important. Maybe a straw holder would be good, just an idea.</w:t>
            </w:r>
          </w:p>
        </w:tc>
        <w:tc>
          <w:tcPr>
            <w:tcW w:w="4732" w:type="dxa"/>
          </w:tcPr>
          <w:p w14:paraId="52F6AD1C" w14:textId="45B2904C" w:rsidR="57A70F98" w:rsidRDefault="1414C330" w:rsidP="42D873FD">
            <w:pPr>
              <w:pStyle w:val="ParIndent"/>
              <w:ind w:firstLine="0"/>
              <w:jc w:val="left"/>
              <w:rPr>
                <w:lang w:val="en-CA"/>
              </w:rPr>
            </w:pPr>
            <w:r w:rsidRPr="42D873FD">
              <w:rPr>
                <w:lang w:val="en-CA"/>
              </w:rPr>
              <w:t>The cup holder is functional in design.</w:t>
            </w:r>
          </w:p>
          <w:p w14:paraId="64AAE09E" w14:textId="29A8F303" w:rsidR="5BADAF36" w:rsidRDefault="5BADAF36" w:rsidP="5BADAF36">
            <w:pPr>
              <w:pStyle w:val="ParIndent"/>
              <w:ind w:firstLine="0"/>
              <w:jc w:val="left"/>
              <w:rPr>
                <w:lang w:val="en-CA"/>
              </w:rPr>
            </w:pPr>
          </w:p>
          <w:p w14:paraId="04902A5E" w14:textId="32FF0FDE" w:rsidR="57A70F98" w:rsidRDefault="1776E5AC" w:rsidP="5BADAF36">
            <w:pPr>
              <w:pStyle w:val="ParIndent"/>
              <w:ind w:firstLine="0"/>
              <w:jc w:val="left"/>
              <w:rPr>
                <w:lang w:val="en-CA"/>
              </w:rPr>
            </w:pPr>
            <w:r w:rsidRPr="34E8EEA0">
              <w:rPr>
                <w:lang w:val="en-CA"/>
              </w:rPr>
              <w:t>The cup holder has a straw holder</w:t>
            </w:r>
            <w:r w:rsidR="5DADF773" w:rsidRPr="34E8EEA0">
              <w:rPr>
                <w:lang w:val="en-CA"/>
              </w:rPr>
              <w:t>.</w:t>
            </w:r>
          </w:p>
        </w:tc>
      </w:tr>
      <w:tr w:rsidR="00E954C5" w14:paraId="2C7B5479" w14:textId="77777777" w:rsidTr="34E8EEA0">
        <w:trPr>
          <w:trHeight w:val="300"/>
        </w:trPr>
        <w:tc>
          <w:tcPr>
            <w:tcW w:w="4732" w:type="dxa"/>
          </w:tcPr>
          <w:p w14:paraId="20246275" w14:textId="5AC1195D" w:rsidR="00E954C5" w:rsidRPr="42D873FD" w:rsidRDefault="001D6FFF" w:rsidP="42D873FD">
            <w:pPr>
              <w:pStyle w:val="ParIndent"/>
              <w:ind w:firstLine="0"/>
              <w:jc w:val="left"/>
              <w:rPr>
                <w:lang w:val="en-CA"/>
              </w:rPr>
            </w:pPr>
            <w:r>
              <w:rPr>
                <w:lang w:val="en-CA"/>
              </w:rPr>
              <w:t>I like the idea of 3D printing. If something breaks, we can just replace it here.</w:t>
            </w:r>
          </w:p>
        </w:tc>
        <w:tc>
          <w:tcPr>
            <w:tcW w:w="4732" w:type="dxa"/>
          </w:tcPr>
          <w:p w14:paraId="2EE1EE2F" w14:textId="42B2132C" w:rsidR="00E954C5" w:rsidRPr="42D873FD" w:rsidRDefault="00443FC7" w:rsidP="42D873FD">
            <w:pPr>
              <w:pStyle w:val="ParIndent"/>
              <w:ind w:firstLine="0"/>
              <w:jc w:val="left"/>
              <w:rPr>
                <w:lang w:val="en-CA"/>
              </w:rPr>
            </w:pPr>
            <w:r>
              <w:rPr>
                <w:lang w:val="en-CA"/>
              </w:rPr>
              <w:t>The cup holder is manufactured by 3D printing</w:t>
            </w:r>
            <w:r w:rsidR="00D6119F">
              <w:rPr>
                <w:lang w:val="en-CA"/>
              </w:rPr>
              <w:t>.</w:t>
            </w:r>
          </w:p>
        </w:tc>
      </w:tr>
      <w:tr w:rsidR="00443FC7" w14:paraId="7B1F6C36" w14:textId="77777777" w:rsidTr="34E8EEA0">
        <w:trPr>
          <w:trHeight w:val="300"/>
        </w:trPr>
        <w:tc>
          <w:tcPr>
            <w:tcW w:w="4732" w:type="dxa"/>
          </w:tcPr>
          <w:p w14:paraId="2D485122" w14:textId="1A36DCB5" w:rsidR="00443FC7" w:rsidRDefault="00443FC7" w:rsidP="42D873FD">
            <w:pPr>
              <w:pStyle w:val="ParIndent"/>
              <w:ind w:firstLine="0"/>
              <w:jc w:val="left"/>
              <w:rPr>
                <w:lang w:val="en-CA"/>
              </w:rPr>
            </w:pPr>
            <w:r>
              <w:rPr>
                <w:lang w:val="en-CA"/>
              </w:rPr>
              <w:t xml:space="preserve">I think </w:t>
            </w:r>
            <w:r w:rsidR="001F274D">
              <w:rPr>
                <w:lang w:val="en-CA"/>
              </w:rPr>
              <w:t>a clamp is the way to go in terms of fixation.</w:t>
            </w:r>
          </w:p>
        </w:tc>
        <w:tc>
          <w:tcPr>
            <w:tcW w:w="4732" w:type="dxa"/>
          </w:tcPr>
          <w:p w14:paraId="4A5D5F57" w14:textId="5A9DC433" w:rsidR="00443FC7" w:rsidRDefault="001F274D" w:rsidP="42D873FD">
            <w:pPr>
              <w:pStyle w:val="ParIndent"/>
              <w:ind w:firstLine="0"/>
              <w:jc w:val="left"/>
              <w:rPr>
                <w:lang w:val="en-CA"/>
              </w:rPr>
            </w:pPr>
            <w:r>
              <w:rPr>
                <w:lang w:val="en-CA"/>
              </w:rPr>
              <w:t>The cup holder is attached to the wheelchair tray via a clamp.</w:t>
            </w:r>
          </w:p>
        </w:tc>
      </w:tr>
      <w:tr w:rsidR="00D6119F" w14:paraId="18FE2455" w14:textId="77777777" w:rsidTr="34E8EEA0">
        <w:trPr>
          <w:trHeight w:val="300"/>
        </w:trPr>
        <w:tc>
          <w:tcPr>
            <w:tcW w:w="4732" w:type="dxa"/>
          </w:tcPr>
          <w:p w14:paraId="5EE35E38" w14:textId="3BACAEA6" w:rsidR="00D6119F" w:rsidRDefault="004D54AD" w:rsidP="42D873FD">
            <w:pPr>
              <w:pStyle w:val="ParIndent"/>
              <w:ind w:firstLine="0"/>
              <w:jc w:val="left"/>
              <w:rPr>
                <w:lang w:val="en-CA"/>
              </w:rPr>
            </w:pPr>
            <w:r>
              <w:rPr>
                <w:lang w:val="en-CA"/>
              </w:rPr>
              <w:lastRenderedPageBreak/>
              <w:t xml:space="preserve">I’d rather not have </w:t>
            </w:r>
            <w:r w:rsidR="00F73BF4">
              <w:rPr>
                <w:lang w:val="en-CA"/>
              </w:rPr>
              <w:t>anything attach to the actual wheelchair – only the tray</w:t>
            </w:r>
          </w:p>
        </w:tc>
        <w:tc>
          <w:tcPr>
            <w:tcW w:w="4732" w:type="dxa"/>
          </w:tcPr>
          <w:p w14:paraId="53A26B60" w14:textId="01E61EA7" w:rsidR="00D6119F" w:rsidRDefault="00F73BF4" w:rsidP="42D873FD">
            <w:pPr>
              <w:pStyle w:val="ParIndent"/>
              <w:ind w:firstLine="0"/>
              <w:jc w:val="left"/>
              <w:rPr>
                <w:lang w:val="en-CA"/>
              </w:rPr>
            </w:pPr>
            <w:r>
              <w:rPr>
                <w:lang w:val="en-CA"/>
              </w:rPr>
              <w:t>The cup holder does not attach to the wheelchair.</w:t>
            </w:r>
          </w:p>
        </w:tc>
      </w:tr>
      <w:tr w:rsidR="00EB2D1D" w14:paraId="07D4D081" w14:textId="77777777" w:rsidTr="00A66273">
        <w:trPr>
          <w:trHeight w:val="300"/>
        </w:trPr>
        <w:tc>
          <w:tcPr>
            <w:tcW w:w="4732" w:type="dxa"/>
            <w:shd w:val="clear" w:color="auto" w:fill="auto"/>
          </w:tcPr>
          <w:p w14:paraId="5B9B0AEE" w14:textId="4DD06789" w:rsidR="00EB2D1D" w:rsidRDefault="00626558" w:rsidP="42D873FD">
            <w:pPr>
              <w:pStyle w:val="ParIndent"/>
              <w:ind w:firstLine="0"/>
              <w:jc w:val="left"/>
              <w:rPr>
                <w:lang w:val="en-CA"/>
              </w:rPr>
            </w:pPr>
            <w:r>
              <w:rPr>
                <w:lang w:val="en-CA"/>
              </w:rPr>
              <w:t xml:space="preserve">I would like to have something easy to clean. </w:t>
            </w:r>
          </w:p>
        </w:tc>
        <w:tc>
          <w:tcPr>
            <w:tcW w:w="4732" w:type="dxa"/>
            <w:shd w:val="clear" w:color="auto" w:fill="auto"/>
          </w:tcPr>
          <w:p w14:paraId="65FF2254" w14:textId="1F7CF2E0" w:rsidR="00EB2D1D" w:rsidRDefault="00106272" w:rsidP="42D873FD">
            <w:pPr>
              <w:pStyle w:val="ParIndent"/>
              <w:ind w:firstLine="0"/>
              <w:jc w:val="left"/>
              <w:rPr>
                <w:lang w:val="en-CA"/>
              </w:rPr>
            </w:pPr>
            <w:r>
              <w:rPr>
                <w:lang w:val="en-CA"/>
              </w:rPr>
              <w:t xml:space="preserve">The cupholder is designed for ease of cleaning. </w:t>
            </w:r>
          </w:p>
        </w:tc>
      </w:tr>
    </w:tbl>
    <w:p w14:paraId="13E58848" w14:textId="0B7ADC5E" w:rsidR="00A66273" w:rsidRDefault="00A66273" w:rsidP="002E01E0">
      <w:pPr>
        <w:ind w:firstLine="720"/>
      </w:pPr>
    </w:p>
    <w:p w14:paraId="03210EF5" w14:textId="5665A130" w:rsidR="5914A06A" w:rsidRDefault="5914A06A" w:rsidP="40F43F8B">
      <w:pPr>
        <w:ind w:firstLine="720"/>
        <w:jc w:val="both"/>
      </w:pPr>
      <w:r w:rsidRPr="42D873FD">
        <w:t xml:space="preserve">In order to create a good design </w:t>
      </w:r>
      <w:r w:rsidR="12CD2F86" w:rsidRPr="42D873FD">
        <w:t>solution</w:t>
      </w:r>
      <w:r w:rsidRPr="42D873FD">
        <w:t xml:space="preserve">, it must be clear which needs are the most important to meet. While a list of needs </w:t>
      </w:r>
      <w:r w:rsidR="3BBACB3F" w:rsidRPr="42D873FD">
        <w:t>was</w:t>
      </w:r>
      <w:r w:rsidRPr="42D873FD">
        <w:t xml:space="preserve"> generated in response to the client’s words and actions, they likely cannot </w:t>
      </w:r>
      <w:r w:rsidR="008560FD">
        <w:t xml:space="preserve">all </w:t>
      </w:r>
      <w:r w:rsidRPr="42D873FD">
        <w:t>hold th</w:t>
      </w:r>
      <w:r w:rsidR="64C17EE8" w:rsidRPr="42D873FD">
        <w:t xml:space="preserve">e same weight. In fact, in some cases, given needs may contradict one another. Pursuant to this observation, it is important to </w:t>
      </w:r>
      <w:r w:rsidR="3A986708" w:rsidRPr="42D873FD">
        <w:t>quantifiably rank the importance of the given client needs.</w:t>
      </w:r>
    </w:p>
    <w:p w14:paraId="38F5629B" w14:textId="516CF609" w:rsidR="3A986708" w:rsidRDefault="3A986708" w:rsidP="40F43F8B">
      <w:pPr>
        <w:ind w:firstLine="720"/>
        <w:jc w:val="both"/>
      </w:pPr>
      <w:r w:rsidRPr="42D873FD">
        <w:t>To this end, a</w:t>
      </w:r>
      <w:r w:rsidR="0A054CCD" w:rsidRPr="42D873FD">
        <w:t xml:space="preserve">ll of the above needs will be ranked in terms of their relative </w:t>
      </w:r>
      <w:r w:rsidR="0A054CCD">
        <w:t>importance</w:t>
      </w:r>
      <w:r w:rsidR="00802527">
        <w:t xml:space="preserve"> </w:t>
      </w:r>
      <w:r w:rsidR="0A054CCD" w:rsidRPr="42D873FD">
        <w:t xml:space="preserve">on a scale of one </w:t>
      </w:r>
      <w:r w:rsidR="00802527">
        <w:t>to</w:t>
      </w:r>
      <w:r w:rsidR="0A054CCD" w:rsidRPr="42D873FD">
        <w:t xml:space="preserve"> five, with one corresponding to the least important needs, and five corresponding to those needs which are highly important to satisfy. Table 10</w:t>
      </w:r>
      <w:r w:rsidR="3323879C" w:rsidRPr="42D873FD">
        <w:t>, shown below shows the ranking of each need statement’s importance, with a corresponding justification for each need statement’s placement.</w:t>
      </w:r>
    </w:p>
    <w:p w14:paraId="4EFCC292" w14:textId="3822EB15" w:rsidR="4FFD05B7" w:rsidRDefault="4FFD05B7" w:rsidP="40F43F8B">
      <w:pPr>
        <w:ind w:firstLine="720"/>
        <w:jc w:val="both"/>
      </w:pPr>
      <w:r w:rsidRPr="42D873FD">
        <w:t>Note that certain needs that were relatively redundant, namely “The cup holder is functional in design” and “The cup holder preve</w:t>
      </w:r>
      <w:r w:rsidR="007EF482" w:rsidRPr="42D873FD">
        <w:t>n</w:t>
      </w:r>
      <w:r w:rsidRPr="42D873FD">
        <w:t>ts the cup within from being kno</w:t>
      </w:r>
      <w:r w:rsidR="484FAF06" w:rsidRPr="42D873FD">
        <w:t>ck</w:t>
      </w:r>
      <w:r w:rsidRPr="42D873FD">
        <w:t xml:space="preserve">ed over” </w:t>
      </w:r>
      <w:r w:rsidR="7AFB4A0B" w:rsidRPr="42D873FD">
        <w:t>were combined into one need, seeing as they effectively describe the same need.</w:t>
      </w:r>
    </w:p>
    <w:p w14:paraId="1A22B71D" w14:textId="217E5A75" w:rsidR="42D873FD" w:rsidRDefault="42D873FD" w:rsidP="42D873FD"/>
    <w:p w14:paraId="00772DAA" w14:textId="7272E50E" w:rsidR="3323879C" w:rsidRPr="00B05AFB" w:rsidRDefault="00CF72C4" w:rsidP="00CF72C4">
      <w:pPr>
        <w:pStyle w:val="Caption"/>
        <w:rPr>
          <w:b w:val="0"/>
          <w:bCs w:val="0"/>
        </w:rPr>
      </w:pPr>
      <w:bookmarkStart w:id="97" w:name="_Toc189791539"/>
      <w:r>
        <w:t xml:space="preserve">Table </w:t>
      </w:r>
      <w:r>
        <w:fldChar w:fldCharType="begin"/>
      </w:r>
      <w:r>
        <w:instrText xml:space="preserve"> SEQ Table \* ARABIC </w:instrText>
      </w:r>
      <w:r>
        <w:fldChar w:fldCharType="separate"/>
      </w:r>
      <w:r w:rsidR="006C3EAE">
        <w:rPr>
          <w:noProof/>
        </w:rPr>
        <w:t>12</w:t>
      </w:r>
      <w:r>
        <w:fldChar w:fldCharType="end"/>
      </w:r>
      <w:r>
        <w:t>:</w:t>
      </w:r>
      <w:r w:rsidR="00331F86">
        <w:t xml:space="preserve"> </w:t>
      </w:r>
      <w:r>
        <w:t xml:space="preserve">Ranking of Need Statement Importance </w:t>
      </w:r>
      <w:r w:rsidR="00331F86">
        <w:t>with</w:t>
      </w:r>
      <w:r>
        <w:t xml:space="preserve"> Justification</w:t>
      </w:r>
      <w:bookmarkEnd w:id="97"/>
    </w:p>
    <w:tbl>
      <w:tblPr>
        <w:tblStyle w:val="TableGrid"/>
        <w:tblW w:w="0" w:type="auto"/>
        <w:tblLayout w:type="fixed"/>
        <w:tblLook w:val="06A0" w:firstRow="1" w:lastRow="0" w:firstColumn="1" w:lastColumn="0" w:noHBand="1" w:noVBand="1"/>
      </w:tblPr>
      <w:tblGrid>
        <w:gridCol w:w="2835"/>
        <w:gridCol w:w="2300"/>
        <w:gridCol w:w="4330"/>
      </w:tblGrid>
      <w:tr w:rsidR="42D873FD" w14:paraId="46E8A038" w14:textId="77777777" w:rsidTr="001C5B63">
        <w:trPr>
          <w:trHeight w:val="300"/>
        </w:trPr>
        <w:tc>
          <w:tcPr>
            <w:tcW w:w="2835" w:type="dxa"/>
          </w:tcPr>
          <w:p w14:paraId="7BF964B9" w14:textId="22E42AD4" w:rsidR="3323879C" w:rsidRPr="00B05AFB" w:rsidRDefault="3323879C" w:rsidP="42D873FD">
            <w:pPr>
              <w:rPr>
                <w:b/>
                <w:bCs/>
              </w:rPr>
            </w:pPr>
            <w:r w:rsidRPr="00B05AFB">
              <w:rPr>
                <w:b/>
                <w:bCs/>
              </w:rPr>
              <w:t>Need Statement</w:t>
            </w:r>
          </w:p>
        </w:tc>
        <w:tc>
          <w:tcPr>
            <w:tcW w:w="2300" w:type="dxa"/>
          </w:tcPr>
          <w:p w14:paraId="2B1DD904" w14:textId="2F9C9A07" w:rsidR="3323879C" w:rsidRDefault="3323879C" w:rsidP="42D873FD">
            <w:pPr>
              <w:rPr>
                <w:b/>
                <w:bCs/>
              </w:rPr>
            </w:pPr>
            <w:r w:rsidRPr="00B05AFB">
              <w:rPr>
                <w:b/>
                <w:bCs/>
              </w:rPr>
              <w:t>Importance (1-5)</w:t>
            </w:r>
          </w:p>
        </w:tc>
        <w:tc>
          <w:tcPr>
            <w:tcW w:w="4330" w:type="dxa"/>
          </w:tcPr>
          <w:p w14:paraId="131E8DE6" w14:textId="3C871019" w:rsidR="3323879C" w:rsidRDefault="3323879C" w:rsidP="42D873FD">
            <w:pPr>
              <w:rPr>
                <w:b/>
                <w:bCs/>
              </w:rPr>
            </w:pPr>
            <w:r w:rsidRPr="00B05AFB">
              <w:rPr>
                <w:b/>
                <w:bCs/>
              </w:rPr>
              <w:t>Justification</w:t>
            </w:r>
          </w:p>
        </w:tc>
      </w:tr>
      <w:tr w:rsidR="42D873FD" w14:paraId="7EB4D195" w14:textId="77777777" w:rsidTr="001C5B63">
        <w:trPr>
          <w:trHeight w:val="300"/>
        </w:trPr>
        <w:tc>
          <w:tcPr>
            <w:tcW w:w="2835" w:type="dxa"/>
          </w:tcPr>
          <w:p w14:paraId="546838A1" w14:textId="3A182D80" w:rsidR="3323879C" w:rsidRDefault="3323879C" w:rsidP="42D873FD">
            <w:pPr>
              <w:pStyle w:val="ParIndent"/>
              <w:ind w:firstLine="0"/>
              <w:jc w:val="left"/>
              <w:rPr>
                <w:lang w:val="en-CA"/>
              </w:rPr>
            </w:pPr>
            <w:r w:rsidRPr="42D873FD">
              <w:rPr>
                <w:lang w:val="en-CA"/>
              </w:rPr>
              <w:lastRenderedPageBreak/>
              <w:t>The cup holder prevents the cup within from being knocked over.</w:t>
            </w:r>
          </w:p>
        </w:tc>
        <w:tc>
          <w:tcPr>
            <w:tcW w:w="2300" w:type="dxa"/>
          </w:tcPr>
          <w:p w14:paraId="2ACD02DC" w14:textId="01270EBA" w:rsidR="3323879C" w:rsidRDefault="3323879C" w:rsidP="42D873FD">
            <w:r w:rsidRPr="42D873FD">
              <w:t>5</w:t>
            </w:r>
          </w:p>
        </w:tc>
        <w:tc>
          <w:tcPr>
            <w:tcW w:w="4330" w:type="dxa"/>
          </w:tcPr>
          <w:p w14:paraId="4244DE7A" w14:textId="1B947F3D" w:rsidR="3323879C" w:rsidRDefault="3323879C" w:rsidP="42D873FD">
            <w:r w:rsidRPr="42D873FD">
              <w:t>This need statement is fundamental to the functionality of the cup. The client stated that this was the principle role of the cup holder to be designed, and reiterated it several times throughout the meeting. Thus, failure to fulfill this need</w:t>
            </w:r>
            <w:r w:rsidR="3D29538F" w:rsidRPr="42D873FD">
              <w:t xml:space="preserve"> likely renders a given solution undesirable.</w:t>
            </w:r>
          </w:p>
        </w:tc>
      </w:tr>
      <w:tr w:rsidR="42D873FD" w14:paraId="67AAE7C0" w14:textId="77777777" w:rsidTr="001C5B63">
        <w:trPr>
          <w:trHeight w:val="300"/>
        </w:trPr>
        <w:tc>
          <w:tcPr>
            <w:tcW w:w="2835" w:type="dxa"/>
          </w:tcPr>
          <w:p w14:paraId="1B2481E8" w14:textId="611146B3" w:rsidR="3D29538F" w:rsidRDefault="3D29538F" w:rsidP="42D873FD">
            <w:pPr>
              <w:pStyle w:val="ParIndent"/>
              <w:ind w:firstLine="0"/>
              <w:jc w:val="left"/>
              <w:rPr>
                <w:lang w:val="en-CA"/>
              </w:rPr>
            </w:pPr>
            <w:r w:rsidRPr="42D873FD">
              <w:rPr>
                <w:lang w:val="en-CA"/>
              </w:rPr>
              <w:t>The cup holder can be used for long, uninterrupted periods of time.</w:t>
            </w:r>
          </w:p>
        </w:tc>
        <w:tc>
          <w:tcPr>
            <w:tcW w:w="2300" w:type="dxa"/>
          </w:tcPr>
          <w:p w14:paraId="7BF91B45" w14:textId="333D8CF0" w:rsidR="3D29538F" w:rsidRDefault="3D29538F" w:rsidP="42D873FD">
            <w:r w:rsidRPr="42D873FD">
              <w:t>4</w:t>
            </w:r>
          </w:p>
        </w:tc>
        <w:tc>
          <w:tcPr>
            <w:tcW w:w="4330" w:type="dxa"/>
          </w:tcPr>
          <w:p w14:paraId="4BA2BC57" w14:textId="27A72740" w:rsidR="3D29538F" w:rsidRDefault="3D29538F" w:rsidP="42D873FD">
            <w:r w:rsidRPr="42D873FD">
              <w:t xml:space="preserve">It was stated by Travis (who supervised/ran the client meet) that Nicky uses her cup at all times. Thus, the ability of the cup holder to fulfill its function at all times is a very </w:t>
            </w:r>
            <w:r w:rsidR="57FA60B6" w:rsidRPr="42D873FD">
              <w:t>important</w:t>
            </w:r>
            <w:r w:rsidRPr="42D873FD">
              <w:t xml:space="preserve"> consideration.</w:t>
            </w:r>
          </w:p>
        </w:tc>
      </w:tr>
      <w:tr w:rsidR="42D873FD" w14:paraId="496A3DA1" w14:textId="77777777" w:rsidTr="001C5B63">
        <w:trPr>
          <w:trHeight w:val="300"/>
        </w:trPr>
        <w:tc>
          <w:tcPr>
            <w:tcW w:w="2835" w:type="dxa"/>
          </w:tcPr>
          <w:p w14:paraId="059534F2" w14:textId="7C14E3ED" w:rsidR="6EBAFB15" w:rsidRDefault="6EBAFB15" w:rsidP="42D873FD">
            <w:pPr>
              <w:pStyle w:val="ParIndent"/>
              <w:ind w:firstLine="0"/>
              <w:jc w:val="left"/>
              <w:rPr>
                <w:lang w:val="en-CA"/>
              </w:rPr>
            </w:pPr>
            <w:r w:rsidRPr="42D873FD">
              <w:rPr>
                <w:lang w:val="en-CA"/>
              </w:rPr>
              <w:t>The cup holder can be used in a variety of locations.</w:t>
            </w:r>
          </w:p>
          <w:p w14:paraId="08C23D72" w14:textId="28C0457C" w:rsidR="42D873FD" w:rsidRDefault="42D873FD" w:rsidP="42D873FD"/>
        </w:tc>
        <w:tc>
          <w:tcPr>
            <w:tcW w:w="2300" w:type="dxa"/>
          </w:tcPr>
          <w:p w14:paraId="07A2168A" w14:textId="75072398" w:rsidR="6EBAFB15" w:rsidRDefault="6EBAFB15" w:rsidP="42D873FD">
            <w:r w:rsidRPr="42D873FD">
              <w:t>4</w:t>
            </w:r>
          </w:p>
        </w:tc>
        <w:tc>
          <w:tcPr>
            <w:tcW w:w="4330" w:type="dxa"/>
          </w:tcPr>
          <w:p w14:paraId="4AB5088C" w14:textId="640D63DD" w:rsidR="6EBAFB15" w:rsidRDefault="6EBAFB15" w:rsidP="42D873FD">
            <w:r w:rsidRPr="42D873FD">
              <w:t>Like the previous need statement, the use of the cup holder in different locales was also highlighted by the client(s). Consequently, it would appear that this need is also fundamental to a successful design solution.</w:t>
            </w:r>
          </w:p>
        </w:tc>
      </w:tr>
      <w:tr w:rsidR="42D873FD" w14:paraId="7AAF9CA8" w14:textId="77777777" w:rsidTr="001C5B63">
        <w:trPr>
          <w:trHeight w:val="300"/>
        </w:trPr>
        <w:tc>
          <w:tcPr>
            <w:tcW w:w="2835" w:type="dxa"/>
          </w:tcPr>
          <w:p w14:paraId="0482CD94" w14:textId="69D876AF" w:rsidR="76450FE9" w:rsidRDefault="76450FE9" w:rsidP="42D873FD">
            <w:pPr>
              <w:pStyle w:val="ParIndent"/>
              <w:ind w:firstLine="0"/>
              <w:jc w:val="left"/>
              <w:rPr>
                <w:lang w:val="en-CA"/>
              </w:rPr>
            </w:pPr>
            <w:r w:rsidRPr="42D873FD">
              <w:rPr>
                <w:lang w:val="en-CA"/>
              </w:rPr>
              <w:t>The cup holder works well for the particular model of cup used.</w:t>
            </w:r>
          </w:p>
        </w:tc>
        <w:tc>
          <w:tcPr>
            <w:tcW w:w="2300" w:type="dxa"/>
          </w:tcPr>
          <w:p w14:paraId="3944CAEF" w14:textId="4DA4894F" w:rsidR="76450FE9" w:rsidRDefault="76450FE9" w:rsidP="42D873FD">
            <w:r w:rsidRPr="42D873FD">
              <w:t>5</w:t>
            </w:r>
          </w:p>
        </w:tc>
        <w:tc>
          <w:tcPr>
            <w:tcW w:w="4330" w:type="dxa"/>
          </w:tcPr>
          <w:p w14:paraId="3B29B90E" w14:textId="2382A74D" w:rsidR="76450FE9" w:rsidRDefault="76450FE9" w:rsidP="42D873FD">
            <w:r w:rsidRPr="42D873FD">
              <w:t xml:space="preserve">It was highlighted during the meeting that Nicky exclusively uses one specific thermally insulated cup. Pursuant to this, </w:t>
            </w:r>
            <w:r w:rsidR="75A56B30" w:rsidRPr="42D873FD">
              <w:t xml:space="preserve">the compatibility of the design solution </w:t>
            </w:r>
            <w:r w:rsidR="75A56B30" w:rsidRPr="42D873FD">
              <w:lastRenderedPageBreak/>
              <w:t>with the given cup model is a pertinent consideration.</w:t>
            </w:r>
          </w:p>
        </w:tc>
      </w:tr>
      <w:tr w:rsidR="42D873FD" w14:paraId="67DC80A8" w14:textId="77777777" w:rsidTr="001C5B63">
        <w:trPr>
          <w:trHeight w:val="300"/>
        </w:trPr>
        <w:tc>
          <w:tcPr>
            <w:tcW w:w="2835" w:type="dxa"/>
          </w:tcPr>
          <w:p w14:paraId="2EAB5B5A" w14:textId="3DCECE3B" w:rsidR="75A56B30" w:rsidRDefault="75A56B30" w:rsidP="42D873FD">
            <w:pPr>
              <w:pStyle w:val="ParIndent"/>
              <w:ind w:firstLine="0"/>
              <w:jc w:val="left"/>
              <w:rPr>
                <w:lang w:val="en-CA"/>
              </w:rPr>
            </w:pPr>
            <w:r w:rsidRPr="42D873FD">
              <w:rPr>
                <w:lang w:val="en-CA"/>
              </w:rPr>
              <w:lastRenderedPageBreak/>
              <w:t>The cup holder is fixed in one position.</w:t>
            </w:r>
          </w:p>
        </w:tc>
        <w:tc>
          <w:tcPr>
            <w:tcW w:w="2300" w:type="dxa"/>
          </w:tcPr>
          <w:p w14:paraId="31292D49" w14:textId="716E3B05" w:rsidR="75A56B30" w:rsidRDefault="75A56B30" w:rsidP="42D873FD">
            <w:r w:rsidRPr="42D873FD">
              <w:t>3</w:t>
            </w:r>
          </w:p>
        </w:tc>
        <w:tc>
          <w:tcPr>
            <w:tcW w:w="4330" w:type="dxa"/>
          </w:tcPr>
          <w:p w14:paraId="3AE0274B" w14:textId="52CC7648" w:rsidR="253303C6" w:rsidRDefault="253303C6" w:rsidP="42D873FD">
            <w:r w:rsidRPr="42D873FD">
              <w:t xml:space="preserve">Given the body language of Travis and what he said, it appeared that he was not opposed to the cup holder having some range of movement. This being said, it appeared that he wished </w:t>
            </w:r>
            <w:r w:rsidR="362D5150" w:rsidRPr="42D873FD">
              <w:t>for the cup holder to be fixed to simplify the final prototype and design process. As a result, fulfillment of this need is not a strict requirement, but is likely advisable i</w:t>
            </w:r>
            <w:r w:rsidR="2EBCC4F9" w:rsidRPr="42D873FD">
              <w:t>n order to please the client and streamline the design process.</w:t>
            </w:r>
          </w:p>
        </w:tc>
      </w:tr>
      <w:tr w:rsidR="42D873FD" w14:paraId="19276309" w14:textId="77777777" w:rsidTr="001C5B63">
        <w:trPr>
          <w:trHeight w:val="300"/>
        </w:trPr>
        <w:tc>
          <w:tcPr>
            <w:tcW w:w="2835" w:type="dxa"/>
          </w:tcPr>
          <w:p w14:paraId="1E73AA2C" w14:textId="772F2FC1" w:rsidR="75A56B30" w:rsidRDefault="75A56B30" w:rsidP="42D873FD">
            <w:pPr>
              <w:pStyle w:val="ParIndent"/>
              <w:ind w:firstLine="0"/>
              <w:jc w:val="left"/>
              <w:rPr>
                <w:lang w:val="en-CA"/>
              </w:rPr>
            </w:pPr>
            <w:r w:rsidRPr="42D873FD">
              <w:rPr>
                <w:lang w:val="en-CA"/>
              </w:rPr>
              <w:t>The cup holder is positioned towards the back left corner of the wheelchair tray.</w:t>
            </w:r>
          </w:p>
        </w:tc>
        <w:tc>
          <w:tcPr>
            <w:tcW w:w="2300" w:type="dxa"/>
          </w:tcPr>
          <w:p w14:paraId="475CDAC8" w14:textId="2AB1F37F" w:rsidR="75A56B30" w:rsidRDefault="75A56B30" w:rsidP="42D873FD">
            <w:r w:rsidRPr="42D873FD">
              <w:t>4</w:t>
            </w:r>
          </w:p>
        </w:tc>
        <w:tc>
          <w:tcPr>
            <w:tcW w:w="4330" w:type="dxa"/>
          </w:tcPr>
          <w:p w14:paraId="2399B9E2" w14:textId="1AAD0016" w:rsidR="75A56B30" w:rsidRDefault="75A56B30" w:rsidP="42D873FD">
            <w:r w:rsidRPr="42D873FD">
              <w:t xml:space="preserve">During the meeting several previous design solution prototypes were shown off. It was explicitly stated that one of the shortcomings of the previous iterations was incorrect cup holder placement on the wheelchair tray. Thus, a successful design </w:t>
            </w:r>
            <w:r w:rsidR="32AB91D3" w:rsidRPr="42D873FD">
              <w:t>solution should sit in the correct (specified) location on the wheelchair tray.</w:t>
            </w:r>
          </w:p>
        </w:tc>
      </w:tr>
      <w:tr w:rsidR="42D873FD" w14:paraId="3E6F8F81" w14:textId="77777777" w:rsidTr="001C5B63">
        <w:trPr>
          <w:trHeight w:val="300"/>
        </w:trPr>
        <w:tc>
          <w:tcPr>
            <w:tcW w:w="2835" w:type="dxa"/>
          </w:tcPr>
          <w:p w14:paraId="6821B554" w14:textId="11BC35C1" w:rsidR="48A14F00" w:rsidRDefault="48A14F00" w:rsidP="42D873FD">
            <w:pPr>
              <w:pStyle w:val="ParIndent"/>
              <w:ind w:firstLine="0"/>
              <w:jc w:val="left"/>
              <w:rPr>
                <w:lang w:val="en-CA"/>
              </w:rPr>
            </w:pPr>
            <w:r w:rsidRPr="42D873FD">
              <w:rPr>
                <w:lang w:val="en-CA"/>
              </w:rPr>
              <w:lastRenderedPageBreak/>
              <w:t>The cup holder is red</w:t>
            </w:r>
          </w:p>
          <w:p w14:paraId="6F1F9524" w14:textId="5910FA9E" w:rsidR="42D873FD" w:rsidRDefault="42D873FD" w:rsidP="42D873FD"/>
        </w:tc>
        <w:tc>
          <w:tcPr>
            <w:tcW w:w="2300" w:type="dxa"/>
          </w:tcPr>
          <w:p w14:paraId="030AE2A0" w14:textId="073D7E7F" w:rsidR="48A14F00" w:rsidRDefault="48A14F00" w:rsidP="42D873FD">
            <w:r w:rsidRPr="42D873FD">
              <w:t>1</w:t>
            </w:r>
          </w:p>
        </w:tc>
        <w:tc>
          <w:tcPr>
            <w:tcW w:w="4330" w:type="dxa"/>
          </w:tcPr>
          <w:p w14:paraId="4B69474F" w14:textId="0D4408CE" w:rsidR="48A14F00" w:rsidRDefault="48A14F00" w:rsidP="42D873FD">
            <w:r w:rsidRPr="42D873FD">
              <w:t xml:space="preserve">This need was iterated once, in passing by the client. Based on the phrasing of Travis, and his body language, he didn’t appear to think that the </w:t>
            </w:r>
            <w:proofErr w:type="spellStart"/>
            <w:r w:rsidRPr="42D873FD">
              <w:t>colour</w:t>
            </w:r>
            <w:proofErr w:type="spellEnd"/>
            <w:r w:rsidRPr="42D873FD">
              <w:t xml:space="preserve"> of the design solution was particularly consequential.</w:t>
            </w:r>
          </w:p>
        </w:tc>
      </w:tr>
      <w:tr w:rsidR="001C5B63" w14:paraId="7D7A3C2E" w14:textId="77777777" w:rsidTr="001C5B63">
        <w:trPr>
          <w:trHeight w:val="300"/>
        </w:trPr>
        <w:tc>
          <w:tcPr>
            <w:tcW w:w="2835" w:type="dxa"/>
          </w:tcPr>
          <w:p w14:paraId="197CA86A" w14:textId="34C14AC1" w:rsidR="001C5B63" w:rsidRPr="42D873FD" w:rsidRDefault="001C5B63" w:rsidP="42D873FD">
            <w:pPr>
              <w:pStyle w:val="ParIndent"/>
              <w:ind w:firstLine="0"/>
              <w:jc w:val="left"/>
              <w:rPr>
                <w:lang w:val="en-CA"/>
              </w:rPr>
            </w:pPr>
            <w:r w:rsidRPr="42D873FD">
              <w:rPr>
                <w:lang w:val="en-CA"/>
              </w:rPr>
              <w:t>The cup holder has a straw holder.</w:t>
            </w:r>
          </w:p>
        </w:tc>
        <w:tc>
          <w:tcPr>
            <w:tcW w:w="2300" w:type="dxa"/>
          </w:tcPr>
          <w:p w14:paraId="5E559990" w14:textId="1D858651" w:rsidR="001C5B63" w:rsidRPr="42D873FD" w:rsidRDefault="001C5B63" w:rsidP="42D873FD">
            <w:r>
              <w:t>1</w:t>
            </w:r>
          </w:p>
        </w:tc>
        <w:tc>
          <w:tcPr>
            <w:tcW w:w="4330" w:type="dxa"/>
          </w:tcPr>
          <w:p w14:paraId="14F105DA" w14:textId="66888627" w:rsidR="001C5B63" w:rsidRPr="42D873FD" w:rsidRDefault="001C5B63" w:rsidP="42D873FD">
            <w:r>
              <w:t xml:space="preserve">Once again, this need was mentioned once in passing by the client. </w:t>
            </w:r>
            <w:r w:rsidR="002E675E">
              <w:t>It was prefaced as being something that a perfect design that is all encompassing might have.</w:t>
            </w:r>
          </w:p>
        </w:tc>
      </w:tr>
      <w:tr w:rsidR="002E675E" w14:paraId="13BDC944" w14:textId="77777777" w:rsidTr="001C5B63">
        <w:trPr>
          <w:trHeight w:val="300"/>
        </w:trPr>
        <w:tc>
          <w:tcPr>
            <w:tcW w:w="2835" w:type="dxa"/>
          </w:tcPr>
          <w:p w14:paraId="786ACEF7" w14:textId="462CED5C" w:rsidR="002E675E" w:rsidRPr="42D873FD" w:rsidRDefault="006D1440" w:rsidP="42D873FD">
            <w:pPr>
              <w:pStyle w:val="ParIndent"/>
              <w:ind w:firstLine="0"/>
              <w:jc w:val="left"/>
              <w:rPr>
                <w:lang w:val="en-CA"/>
              </w:rPr>
            </w:pPr>
            <w:r>
              <w:rPr>
                <w:lang w:val="en-CA"/>
              </w:rPr>
              <w:t>The cup holder is manufactured by 3D printing.</w:t>
            </w:r>
          </w:p>
        </w:tc>
        <w:tc>
          <w:tcPr>
            <w:tcW w:w="2300" w:type="dxa"/>
          </w:tcPr>
          <w:p w14:paraId="3492C627" w14:textId="2882D6C2" w:rsidR="002E675E" w:rsidRDefault="006D1440" w:rsidP="42D873FD">
            <w:r>
              <w:t>5</w:t>
            </w:r>
          </w:p>
        </w:tc>
        <w:tc>
          <w:tcPr>
            <w:tcW w:w="4330" w:type="dxa"/>
          </w:tcPr>
          <w:p w14:paraId="7DC899B6" w14:textId="6B32733B" w:rsidR="002E675E" w:rsidRDefault="006D1440" w:rsidP="42D873FD">
            <w:r>
              <w:t xml:space="preserve">This </w:t>
            </w:r>
            <w:r w:rsidR="008D4AF9">
              <w:t>was mentioned by the client several times, indicating a high degree of desire for the final design to fulfill this need.</w:t>
            </w:r>
          </w:p>
        </w:tc>
      </w:tr>
      <w:tr w:rsidR="004E2E84" w14:paraId="7A677A65" w14:textId="77777777" w:rsidTr="001C5B63">
        <w:trPr>
          <w:trHeight w:val="300"/>
        </w:trPr>
        <w:tc>
          <w:tcPr>
            <w:tcW w:w="2835" w:type="dxa"/>
          </w:tcPr>
          <w:p w14:paraId="54FEB756" w14:textId="483045E1" w:rsidR="004E2E84" w:rsidRDefault="00A90591" w:rsidP="42D873FD">
            <w:pPr>
              <w:pStyle w:val="ParIndent"/>
              <w:ind w:firstLine="0"/>
              <w:jc w:val="left"/>
              <w:rPr>
                <w:lang w:val="en-CA"/>
              </w:rPr>
            </w:pPr>
            <w:r>
              <w:rPr>
                <w:lang w:val="en-CA"/>
              </w:rPr>
              <w:t>The cup holder is attached to the wheelchair tray via a clamp.</w:t>
            </w:r>
          </w:p>
        </w:tc>
        <w:tc>
          <w:tcPr>
            <w:tcW w:w="2300" w:type="dxa"/>
          </w:tcPr>
          <w:p w14:paraId="4ACC4305" w14:textId="10918151" w:rsidR="004E2E84" w:rsidRDefault="004C7F04" w:rsidP="42D873FD">
            <w:r>
              <w:t>3</w:t>
            </w:r>
          </w:p>
        </w:tc>
        <w:tc>
          <w:tcPr>
            <w:tcW w:w="4330" w:type="dxa"/>
          </w:tcPr>
          <w:p w14:paraId="1933FC6C" w14:textId="17D6D9DD" w:rsidR="004E2E84" w:rsidRDefault="004C7F04" w:rsidP="42D873FD">
            <w:r>
              <w:t xml:space="preserve">Like the cup holder being fixed in one position, it appeared that Travis </w:t>
            </w:r>
            <w:r w:rsidR="00526B27">
              <w:t>wished for this to be fulfilled because he thought that it would render the design simpler, and because in prior iterations it had worked. As such, it is a good need to fulfill, but it may be possible to use another approach provided the client is satisfied with it.</w:t>
            </w:r>
          </w:p>
        </w:tc>
      </w:tr>
      <w:tr w:rsidR="00A90591" w14:paraId="4E07CDB4" w14:textId="77777777" w:rsidTr="001C5B63">
        <w:trPr>
          <w:trHeight w:val="300"/>
        </w:trPr>
        <w:tc>
          <w:tcPr>
            <w:tcW w:w="2835" w:type="dxa"/>
          </w:tcPr>
          <w:p w14:paraId="57494614" w14:textId="5B1A8634" w:rsidR="00A90591" w:rsidRDefault="00B215DF" w:rsidP="42D873FD">
            <w:pPr>
              <w:pStyle w:val="ParIndent"/>
              <w:ind w:firstLine="0"/>
              <w:jc w:val="left"/>
              <w:rPr>
                <w:lang w:val="en-CA"/>
              </w:rPr>
            </w:pPr>
            <w:r>
              <w:rPr>
                <w:lang w:val="en-CA"/>
              </w:rPr>
              <w:lastRenderedPageBreak/>
              <w:t>The cup holder does not attach to the wheelchair.</w:t>
            </w:r>
          </w:p>
        </w:tc>
        <w:tc>
          <w:tcPr>
            <w:tcW w:w="2300" w:type="dxa"/>
          </w:tcPr>
          <w:p w14:paraId="311253B2" w14:textId="2A3076FF" w:rsidR="00A90591" w:rsidRDefault="00B215DF" w:rsidP="42D873FD">
            <w:r>
              <w:t>4</w:t>
            </w:r>
          </w:p>
        </w:tc>
        <w:tc>
          <w:tcPr>
            <w:tcW w:w="4330" w:type="dxa"/>
          </w:tcPr>
          <w:p w14:paraId="272192C1" w14:textId="2642E400" w:rsidR="00A90591" w:rsidRDefault="00B215DF" w:rsidP="42D873FD">
            <w:r>
              <w:t xml:space="preserve">It was made rather clear that the preference is to only have the cup holder fixed to the wheelchair tray, and not to the </w:t>
            </w:r>
            <w:r w:rsidR="003725EF">
              <w:t>wheelchair itself. As such, fulfilling this need is rather important.</w:t>
            </w:r>
          </w:p>
        </w:tc>
      </w:tr>
      <w:tr w:rsidR="003F26C1" w14:paraId="198AE291" w14:textId="77777777" w:rsidTr="001C5B63">
        <w:trPr>
          <w:trHeight w:val="300"/>
        </w:trPr>
        <w:tc>
          <w:tcPr>
            <w:tcW w:w="2835" w:type="dxa"/>
          </w:tcPr>
          <w:p w14:paraId="5A34500B" w14:textId="3C10E241" w:rsidR="003F26C1" w:rsidRDefault="00BE1BFC" w:rsidP="42D873FD">
            <w:pPr>
              <w:pStyle w:val="ParIndent"/>
              <w:ind w:firstLine="0"/>
              <w:jc w:val="left"/>
              <w:rPr>
                <w:lang w:val="en-CA"/>
              </w:rPr>
            </w:pPr>
            <w:r>
              <w:rPr>
                <w:lang w:val="en-CA"/>
              </w:rPr>
              <w:t>The cupholder is designed for ease of cleaning.</w:t>
            </w:r>
          </w:p>
        </w:tc>
        <w:tc>
          <w:tcPr>
            <w:tcW w:w="2300" w:type="dxa"/>
          </w:tcPr>
          <w:p w14:paraId="23EFA292" w14:textId="4A9EAD14" w:rsidR="003F26C1" w:rsidRDefault="00561773" w:rsidP="42D873FD">
            <w:r>
              <w:t>3</w:t>
            </w:r>
          </w:p>
        </w:tc>
        <w:tc>
          <w:tcPr>
            <w:tcW w:w="4330" w:type="dxa"/>
          </w:tcPr>
          <w:p w14:paraId="3B3C7615" w14:textId="0A3D178A" w:rsidR="003F26C1" w:rsidRDefault="007A7548" w:rsidP="42D873FD">
            <w:r>
              <w:t xml:space="preserve">Travis had mentioned that the cupholder </w:t>
            </w:r>
            <w:r w:rsidR="00A31D91">
              <w:t xml:space="preserve">did get dirty on occasion, and that it would benefit them to have a cupholder </w:t>
            </w:r>
            <w:r w:rsidR="00EB3BFB">
              <w:t>made from material that was easy to clean</w:t>
            </w:r>
            <w:r w:rsidR="00B12F73">
              <w:t>.</w:t>
            </w:r>
          </w:p>
        </w:tc>
      </w:tr>
    </w:tbl>
    <w:p w14:paraId="38DE1B87" w14:textId="2CBDCFE0" w:rsidR="42D873FD" w:rsidRDefault="42D873FD" w:rsidP="42D873FD"/>
    <w:p w14:paraId="1094B6C6" w14:textId="62756867" w:rsidR="4AECD2B0" w:rsidRDefault="538EB70B" w:rsidP="00106D26">
      <w:pPr>
        <w:pStyle w:val="Heading1"/>
      </w:pPr>
      <w:bookmarkStart w:id="98" w:name="_Toc189164933"/>
      <w:bookmarkStart w:id="99" w:name="_Toc189772845"/>
      <w:bookmarkStart w:id="100" w:name="_Toc189791489"/>
      <w:r>
        <w:t>6.0 Problem Statement</w:t>
      </w:r>
      <w:bookmarkEnd w:id="98"/>
      <w:bookmarkEnd w:id="99"/>
      <w:bookmarkEnd w:id="100"/>
    </w:p>
    <w:p w14:paraId="202205E4" w14:textId="1FD05520" w:rsidR="4AECD2B0" w:rsidRDefault="538EB70B" w:rsidP="40F43F8B">
      <w:pPr>
        <w:ind w:firstLine="720"/>
        <w:jc w:val="both"/>
      </w:pPr>
      <w:r>
        <w:t>In order to design an adequate solution which pleases the client and fulfills their needs, a s</w:t>
      </w:r>
      <w:r w:rsidR="308C26A3">
        <w:t>uc</w:t>
      </w:r>
      <w:r>
        <w:t>cinct, but comprehensive problem statement must be generated to guide the ideation process.</w:t>
      </w:r>
      <w:r w:rsidR="796DAB2C">
        <w:t xml:space="preserve"> To this end, the following preliminary statement was generated. Note that with iteration, and as the design process progresses it may become clear that the problem statement requires refinement.</w:t>
      </w:r>
      <w:r w:rsidR="61D68E20">
        <w:t xml:space="preserve"> In such a case, the current problem statement may be altered to reflect a new understanding of the problem to be solved.</w:t>
      </w:r>
    </w:p>
    <w:p w14:paraId="37D56087" w14:textId="09CA4E6C" w:rsidR="42D873FD" w:rsidRDefault="42D873FD" w:rsidP="40F43F8B">
      <w:pPr>
        <w:jc w:val="both"/>
      </w:pPr>
    </w:p>
    <w:p w14:paraId="5A8CAB51" w14:textId="0809B3DD" w:rsidR="00BA7A6F" w:rsidRDefault="7868AB75" w:rsidP="40F43F8B">
      <w:pPr>
        <w:ind w:firstLine="720"/>
        <w:jc w:val="both"/>
      </w:pPr>
      <w:r w:rsidRPr="42D873FD">
        <w:t xml:space="preserve">“Nicky requires a durable, functional cup holder to keep her cup in place and prevent her from knocking it over. The cup holder </w:t>
      </w:r>
      <w:r w:rsidR="71A83327" w:rsidRPr="42D873FD">
        <w:t>should be usable for long periods of time, in various places, and should be positioned towards the back corner of the wheelchair tray.”</w:t>
      </w:r>
    </w:p>
    <w:p w14:paraId="003574F0" w14:textId="1D61C0F5" w:rsidR="42D873FD" w:rsidRDefault="42D873FD" w:rsidP="40F43F8B">
      <w:pPr>
        <w:jc w:val="both"/>
      </w:pPr>
    </w:p>
    <w:p w14:paraId="4EE5965B" w14:textId="73AF4190" w:rsidR="48620CDC" w:rsidRDefault="3B2F7D01" w:rsidP="00106D26">
      <w:pPr>
        <w:pStyle w:val="Heading1"/>
      </w:pPr>
      <w:bookmarkStart w:id="101" w:name="_Toc189164934"/>
      <w:bookmarkStart w:id="102" w:name="_Toc189772846"/>
      <w:bookmarkStart w:id="103" w:name="_Toc189791490"/>
      <w:r>
        <w:lastRenderedPageBreak/>
        <w:t>7.0 Metrics &amp; Benchmarking</w:t>
      </w:r>
      <w:bookmarkEnd w:id="101"/>
      <w:bookmarkEnd w:id="102"/>
      <w:bookmarkEnd w:id="103"/>
    </w:p>
    <w:p w14:paraId="763621A2" w14:textId="3130D02C" w:rsidR="49CEDE03" w:rsidRDefault="49CEDE03" w:rsidP="40F43F8B">
      <w:pPr>
        <w:ind w:firstLine="720"/>
        <w:jc w:val="both"/>
      </w:pPr>
      <w:r w:rsidRPr="42D873FD">
        <w:t xml:space="preserve">By nature of the product to be designed, there are relatively few metrics which could be used to measure </w:t>
      </w:r>
      <w:r w:rsidR="457ACF26" w:rsidRPr="42D873FD">
        <w:t>the established</w:t>
      </w:r>
      <w:r w:rsidRPr="42D873FD">
        <w:t xml:space="preserve"> needs of the client. Nonetheless</w:t>
      </w:r>
      <w:r w:rsidR="41236900" w:rsidRPr="42D873FD">
        <w:t>,</w:t>
      </w:r>
      <w:r w:rsidR="6CC481B3" w:rsidRPr="42D873FD">
        <w:t xml:space="preserve"> </w:t>
      </w:r>
      <w:r w:rsidR="40C0858A" w:rsidRPr="42D873FD">
        <w:t xml:space="preserve">the </w:t>
      </w:r>
      <w:r w:rsidR="00633DBC" w:rsidRPr="42D873FD">
        <w:t>metrics below</w:t>
      </w:r>
      <w:r w:rsidR="40C0858A" w:rsidRPr="42D873FD">
        <w:t xml:space="preserve"> could be useful in</w:t>
      </w:r>
      <w:r w:rsidR="0D3612FD" w:rsidRPr="42D873FD">
        <w:t xml:space="preserve"> measuring the adherence of a given design solution to the </w:t>
      </w:r>
      <w:r w:rsidR="66A230F5" w:rsidRPr="42D873FD">
        <w:t>client’s needs. Table 11, included below shows the metrics (if any) associated with each need statement.</w:t>
      </w:r>
    </w:p>
    <w:p w14:paraId="10C79A00" w14:textId="588DE498" w:rsidR="00FD4717" w:rsidRDefault="00FD4717" w:rsidP="42D873FD"/>
    <w:p w14:paraId="1259DFCB" w14:textId="70DFE2A3" w:rsidR="42FEB3FD" w:rsidRDefault="00CF72C4" w:rsidP="00CF72C4">
      <w:pPr>
        <w:pStyle w:val="Caption"/>
        <w:rPr>
          <w:b w:val="0"/>
          <w:bCs w:val="0"/>
        </w:rPr>
      </w:pPr>
      <w:bookmarkStart w:id="104" w:name="_Toc189791540"/>
      <w:r>
        <w:t xml:space="preserve">Table </w:t>
      </w:r>
      <w:r>
        <w:fldChar w:fldCharType="begin"/>
      </w:r>
      <w:r>
        <w:instrText xml:space="preserve"> SEQ Table \* ARABIC </w:instrText>
      </w:r>
      <w:r>
        <w:fldChar w:fldCharType="separate"/>
      </w:r>
      <w:r w:rsidR="006C3EAE">
        <w:rPr>
          <w:noProof/>
        </w:rPr>
        <w:t>13</w:t>
      </w:r>
      <w:r>
        <w:fldChar w:fldCharType="end"/>
      </w:r>
      <w:r>
        <w:t xml:space="preserve">: Metrics </w:t>
      </w:r>
      <w:r w:rsidRPr="007F7B81">
        <w:rPr>
          <w:bCs w:val="0"/>
        </w:rPr>
        <w:t>Associated with Client Needs &amp; Need Statements</w:t>
      </w:r>
      <w:bookmarkEnd w:id="104"/>
    </w:p>
    <w:tbl>
      <w:tblPr>
        <w:tblStyle w:val="TableGrid"/>
        <w:tblW w:w="0" w:type="auto"/>
        <w:tblLayout w:type="fixed"/>
        <w:tblLook w:val="06A0" w:firstRow="1" w:lastRow="0" w:firstColumn="1" w:lastColumn="0" w:noHBand="1" w:noVBand="1"/>
      </w:tblPr>
      <w:tblGrid>
        <w:gridCol w:w="3155"/>
        <w:gridCol w:w="3155"/>
        <w:gridCol w:w="3155"/>
      </w:tblGrid>
      <w:tr w:rsidR="42D873FD" w14:paraId="02848AA8" w14:textId="77777777" w:rsidTr="34E8EEA0">
        <w:trPr>
          <w:trHeight w:val="300"/>
        </w:trPr>
        <w:tc>
          <w:tcPr>
            <w:tcW w:w="3155" w:type="dxa"/>
          </w:tcPr>
          <w:p w14:paraId="601DF394" w14:textId="0CBAB5D2" w:rsidR="2D30EB78" w:rsidRDefault="2D30EB78" w:rsidP="42D873FD">
            <w:pPr>
              <w:rPr>
                <w:b/>
                <w:bCs/>
              </w:rPr>
            </w:pPr>
            <w:r w:rsidRPr="34E8EEA0">
              <w:rPr>
                <w:b/>
                <w:bCs/>
              </w:rPr>
              <w:t>Need Statement</w:t>
            </w:r>
          </w:p>
        </w:tc>
        <w:tc>
          <w:tcPr>
            <w:tcW w:w="3155" w:type="dxa"/>
          </w:tcPr>
          <w:p w14:paraId="7DDE8CFA" w14:textId="2A0B99D5" w:rsidR="2D30EB78" w:rsidRDefault="2D30EB78" w:rsidP="42D873FD">
            <w:pPr>
              <w:rPr>
                <w:b/>
                <w:bCs/>
              </w:rPr>
            </w:pPr>
            <w:r w:rsidRPr="34E8EEA0">
              <w:rPr>
                <w:b/>
                <w:bCs/>
              </w:rPr>
              <w:t>Metric</w:t>
            </w:r>
          </w:p>
        </w:tc>
        <w:tc>
          <w:tcPr>
            <w:tcW w:w="3155" w:type="dxa"/>
          </w:tcPr>
          <w:p w14:paraId="11B92244" w14:textId="01586A25" w:rsidR="2D30EB78" w:rsidRDefault="2D30EB78" w:rsidP="42D873FD">
            <w:pPr>
              <w:rPr>
                <w:b/>
                <w:bCs/>
              </w:rPr>
            </w:pPr>
            <w:r w:rsidRPr="34E8EEA0">
              <w:rPr>
                <w:b/>
                <w:bCs/>
              </w:rPr>
              <w:t>Unit of Measurement</w:t>
            </w:r>
          </w:p>
        </w:tc>
      </w:tr>
      <w:tr w:rsidR="42D873FD" w14:paraId="284266BD" w14:textId="77777777" w:rsidTr="34E8EEA0">
        <w:trPr>
          <w:trHeight w:val="300"/>
        </w:trPr>
        <w:tc>
          <w:tcPr>
            <w:tcW w:w="3155" w:type="dxa"/>
          </w:tcPr>
          <w:p w14:paraId="08188374" w14:textId="637FE0DF" w:rsidR="2D30EB78" w:rsidRDefault="2D30EB78" w:rsidP="42D873FD">
            <w:pPr>
              <w:pStyle w:val="ParIndent"/>
              <w:ind w:firstLine="0"/>
              <w:jc w:val="left"/>
              <w:rPr>
                <w:lang w:val="en-CA"/>
              </w:rPr>
            </w:pPr>
            <w:r w:rsidRPr="42D873FD">
              <w:rPr>
                <w:lang w:val="en-CA"/>
              </w:rPr>
              <w:t>The cup holder prevents the cup within from being knocked over.</w:t>
            </w:r>
          </w:p>
        </w:tc>
        <w:tc>
          <w:tcPr>
            <w:tcW w:w="3155" w:type="dxa"/>
          </w:tcPr>
          <w:p w14:paraId="58420484" w14:textId="2F668F0E" w:rsidR="2D30EB78" w:rsidRDefault="2D30EB78" w:rsidP="42D873FD">
            <w:r w:rsidRPr="42D873FD">
              <w:t>Applied</w:t>
            </w:r>
            <w:r w:rsidR="00602CB2">
              <w:t xml:space="preserve"> lateral</w:t>
            </w:r>
            <w:r w:rsidRPr="42D873FD">
              <w:t xml:space="preserve"> force to cup for which stability is maintained</w:t>
            </w:r>
          </w:p>
        </w:tc>
        <w:tc>
          <w:tcPr>
            <w:tcW w:w="3155" w:type="dxa"/>
          </w:tcPr>
          <w:p w14:paraId="0CDFDEB9" w14:textId="2C7040CB" w:rsidR="2D30EB78" w:rsidRDefault="2D30EB78" w:rsidP="42D873FD">
            <w:r w:rsidRPr="42D873FD">
              <w:t>Newtons [N]</w:t>
            </w:r>
          </w:p>
        </w:tc>
      </w:tr>
      <w:tr w:rsidR="42D873FD" w14:paraId="7C55B1AD" w14:textId="77777777" w:rsidTr="34E8EEA0">
        <w:trPr>
          <w:trHeight w:val="300"/>
        </w:trPr>
        <w:tc>
          <w:tcPr>
            <w:tcW w:w="3155" w:type="dxa"/>
          </w:tcPr>
          <w:p w14:paraId="6D5BEE73" w14:textId="62084AAB" w:rsidR="2D30EB78" w:rsidRDefault="2D30EB78" w:rsidP="42D873FD">
            <w:pPr>
              <w:pStyle w:val="ParIndent"/>
              <w:ind w:firstLine="0"/>
              <w:jc w:val="left"/>
              <w:rPr>
                <w:lang w:val="en-CA"/>
              </w:rPr>
            </w:pPr>
            <w:r w:rsidRPr="42D873FD">
              <w:rPr>
                <w:lang w:val="en-CA"/>
              </w:rPr>
              <w:t>The cup holder can be used for long, uninterrupted periods of time.</w:t>
            </w:r>
          </w:p>
        </w:tc>
        <w:tc>
          <w:tcPr>
            <w:tcW w:w="3155" w:type="dxa"/>
          </w:tcPr>
          <w:p w14:paraId="4E01D65F" w14:textId="2C56E8CE" w:rsidR="2D30EB78" w:rsidRDefault="2D30EB78" w:rsidP="42D873FD">
            <w:r w:rsidRPr="42D873FD">
              <w:t>Length of time for which cup holder is held without falling off tray</w:t>
            </w:r>
          </w:p>
        </w:tc>
        <w:tc>
          <w:tcPr>
            <w:tcW w:w="3155" w:type="dxa"/>
          </w:tcPr>
          <w:p w14:paraId="69EC7F95" w14:textId="5ABEA59F" w:rsidR="2D30EB78" w:rsidRDefault="2D30EB78" w:rsidP="42D873FD">
            <w:r w:rsidRPr="42D873FD">
              <w:t>Time [Hours]</w:t>
            </w:r>
          </w:p>
        </w:tc>
      </w:tr>
      <w:tr w:rsidR="42D873FD" w14:paraId="4943AD3B" w14:textId="77777777" w:rsidTr="34E8EEA0">
        <w:trPr>
          <w:trHeight w:val="300"/>
        </w:trPr>
        <w:tc>
          <w:tcPr>
            <w:tcW w:w="3155" w:type="dxa"/>
          </w:tcPr>
          <w:p w14:paraId="30287C30" w14:textId="5D8D598E" w:rsidR="2D30EB78" w:rsidRDefault="2D30EB78" w:rsidP="42D873FD">
            <w:pPr>
              <w:pStyle w:val="ParIndent"/>
              <w:ind w:firstLine="0"/>
              <w:jc w:val="left"/>
              <w:rPr>
                <w:lang w:val="en-CA"/>
              </w:rPr>
            </w:pPr>
            <w:r w:rsidRPr="42D873FD">
              <w:rPr>
                <w:lang w:val="en-CA"/>
              </w:rPr>
              <w:t>The cup holder can be used in a variety of locations.</w:t>
            </w:r>
          </w:p>
        </w:tc>
        <w:tc>
          <w:tcPr>
            <w:tcW w:w="3155" w:type="dxa"/>
          </w:tcPr>
          <w:p w14:paraId="2909E5E2" w14:textId="19A5311F" w:rsidR="42D873FD" w:rsidRDefault="00864EFB" w:rsidP="42D873FD">
            <w:r>
              <w:t>Cup holder is usable in a variety of locations</w:t>
            </w:r>
          </w:p>
        </w:tc>
        <w:tc>
          <w:tcPr>
            <w:tcW w:w="3155" w:type="dxa"/>
          </w:tcPr>
          <w:p w14:paraId="2078D073" w14:textId="28F2F668" w:rsidR="42D873FD" w:rsidRDefault="00864EFB" w:rsidP="42D873FD">
            <w:r>
              <w:t>Binary [Yes/No]</w:t>
            </w:r>
          </w:p>
        </w:tc>
      </w:tr>
      <w:tr w:rsidR="42D873FD" w14:paraId="4A4648FF" w14:textId="77777777" w:rsidTr="00763D45">
        <w:trPr>
          <w:trHeight w:val="1635"/>
        </w:trPr>
        <w:tc>
          <w:tcPr>
            <w:tcW w:w="3155" w:type="dxa"/>
          </w:tcPr>
          <w:p w14:paraId="23DF2C56" w14:textId="172A3295" w:rsidR="2D30EB78" w:rsidRDefault="00763D45" w:rsidP="00763D45">
            <w:pPr>
              <w:pStyle w:val="ParIndent"/>
              <w:ind w:firstLine="0"/>
              <w:jc w:val="left"/>
              <w:rPr>
                <w:lang w:val="en-CA"/>
              </w:rPr>
            </w:pPr>
            <w:r w:rsidRPr="42D873FD">
              <w:rPr>
                <w:lang w:val="en-CA"/>
              </w:rPr>
              <w:t>The cup holder works well for the particular model of cup used.</w:t>
            </w:r>
          </w:p>
        </w:tc>
        <w:tc>
          <w:tcPr>
            <w:tcW w:w="3155" w:type="dxa"/>
          </w:tcPr>
          <w:p w14:paraId="0C1DBF20" w14:textId="75FBA117" w:rsidR="3921C3DC" w:rsidRDefault="3921C3DC" w:rsidP="42D873FD">
            <w:r w:rsidRPr="42D873FD">
              <w:t>Cup is held by cup holder</w:t>
            </w:r>
          </w:p>
        </w:tc>
        <w:tc>
          <w:tcPr>
            <w:tcW w:w="3155" w:type="dxa"/>
          </w:tcPr>
          <w:p w14:paraId="4D03C6C5" w14:textId="7A39946C" w:rsidR="3921C3DC" w:rsidRDefault="3921C3DC" w:rsidP="42D873FD">
            <w:r w:rsidRPr="42D873FD">
              <w:t>Binary</w:t>
            </w:r>
            <w:r w:rsidR="2D30EB78" w:rsidRPr="42D873FD">
              <w:t xml:space="preserve"> [Yes/No]</w:t>
            </w:r>
          </w:p>
        </w:tc>
      </w:tr>
      <w:tr w:rsidR="42D873FD" w14:paraId="4C79669F" w14:textId="77777777" w:rsidTr="34E8EEA0">
        <w:trPr>
          <w:trHeight w:val="300"/>
        </w:trPr>
        <w:tc>
          <w:tcPr>
            <w:tcW w:w="3155" w:type="dxa"/>
          </w:tcPr>
          <w:p w14:paraId="1A7F30B7" w14:textId="212D01E0" w:rsidR="2D30EB78" w:rsidRDefault="2D30EB78" w:rsidP="42D873FD">
            <w:pPr>
              <w:pStyle w:val="ParIndent"/>
              <w:ind w:firstLine="0"/>
              <w:jc w:val="left"/>
              <w:rPr>
                <w:lang w:val="en-CA"/>
              </w:rPr>
            </w:pPr>
            <w:r w:rsidRPr="42D873FD">
              <w:rPr>
                <w:lang w:val="en-CA"/>
              </w:rPr>
              <w:t>The cup holder is fixed in one position.</w:t>
            </w:r>
          </w:p>
        </w:tc>
        <w:tc>
          <w:tcPr>
            <w:tcW w:w="3155" w:type="dxa"/>
          </w:tcPr>
          <w:p w14:paraId="013C42AD" w14:textId="723676A6" w:rsidR="424DDA26" w:rsidRDefault="424DDA26" w:rsidP="42D873FD">
            <w:r w:rsidRPr="42D873FD">
              <w:t>Cup holder is fixed in one position</w:t>
            </w:r>
          </w:p>
        </w:tc>
        <w:tc>
          <w:tcPr>
            <w:tcW w:w="3155" w:type="dxa"/>
          </w:tcPr>
          <w:p w14:paraId="51828F95" w14:textId="3D8AE469" w:rsidR="424DDA26" w:rsidRDefault="424DDA26" w:rsidP="42D873FD">
            <w:r w:rsidRPr="42D873FD">
              <w:t>Binary</w:t>
            </w:r>
            <w:r w:rsidR="2D30EB78" w:rsidRPr="42D873FD">
              <w:t xml:space="preserve"> [Yes/No]</w:t>
            </w:r>
          </w:p>
        </w:tc>
      </w:tr>
      <w:tr w:rsidR="42D873FD" w14:paraId="5EE116B1" w14:textId="77777777" w:rsidTr="34E8EEA0">
        <w:trPr>
          <w:trHeight w:val="300"/>
        </w:trPr>
        <w:tc>
          <w:tcPr>
            <w:tcW w:w="3155" w:type="dxa"/>
          </w:tcPr>
          <w:p w14:paraId="7676674D" w14:textId="17D93F98" w:rsidR="2D30EB78" w:rsidRDefault="2D30EB78" w:rsidP="42D873FD">
            <w:pPr>
              <w:pStyle w:val="ParIndent"/>
              <w:ind w:firstLine="0"/>
              <w:jc w:val="left"/>
              <w:rPr>
                <w:lang w:val="en-CA"/>
              </w:rPr>
            </w:pPr>
            <w:r w:rsidRPr="42D873FD">
              <w:rPr>
                <w:lang w:val="en-CA"/>
              </w:rPr>
              <w:lastRenderedPageBreak/>
              <w:t>The cup holder is positioned towards the back left corner of the wheelchair tray.</w:t>
            </w:r>
          </w:p>
        </w:tc>
        <w:tc>
          <w:tcPr>
            <w:tcW w:w="3155" w:type="dxa"/>
          </w:tcPr>
          <w:p w14:paraId="3A504A3B" w14:textId="5307E70F" w:rsidR="2D30EB78" w:rsidRDefault="2D30EB78" w:rsidP="42D873FD">
            <w:r w:rsidRPr="42D873FD">
              <w:t>Cup holder position</w:t>
            </w:r>
          </w:p>
        </w:tc>
        <w:tc>
          <w:tcPr>
            <w:tcW w:w="3155" w:type="dxa"/>
          </w:tcPr>
          <w:p w14:paraId="2E936BC6" w14:textId="18AE0F5B" w:rsidR="2D30EB78" w:rsidRDefault="2D30EB78" w:rsidP="42D873FD">
            <w:r w:rsidRPr="42D873FD">
              <w:t>Lateral distance from tray side &amp; offset from tray back [Inches]</w:t>
            </w:r>
          </w:p>
        </w:tc>
      </w:tr>
      <w:tr w:rsidR="42D873FD" w14:paraId="502D1F85" w14:textId="77777777" w:rsidTr="34E8EEA0">
        <w:trPr>
          <w:trHeight w:val="300"/>
        </w:trPr>
        <w:tc>
          <w:tcPr>
            <w:tcW w:w="3155" w:type="dxa"/>
          </w:tcPr>
          <w:p w14:paraId="3586F243" w14:textId="1EEFEE9A" w:rsidR="160D75F1" w:rsidRDefault="160D75F1" w:rsidP="42D873FD">
            <w:pPr>
              <w:pStyle w:val="ParIndent"/>
              <w:ind w:firstLine="0"/>
              <w:jc w:val="left"/>
              <w:rPr>
                <w:lang w:val="en-CA"/>
              </w:rPr>
            </w:pPr>
            <w:r w:rsidRPr="42D873FD">
              <w:rPr>
                <w:lang w:val="en-CA"/>
              </w:rPr>
              <w:t>The cup holder is red.</w:t>
            </w:r>
          </w:p>
        </w:tc>
        <w:tc>
          <w:tcPr>
            <w:tcW w:w="3155" w:type="dxa"/>
          </w:tcPr>
          <w:p w14:paraId="0A1C9322" w14:textId="5E9AC26E" w:rsidR="56158603" w:rsidRDefault="56158603" w:rsidP="42D873FD">
            <w:r w:rsidRPr="42D873FD">
              <w:t xml:space="preserve">Cup holder </w:t>
            </w:r>
            <w:proofErr w:type="spellStart"/>
            <w:r w:rsidRPr="42D873FD">
              <w:t>colour</w:t>
            </w:r>
            <w:proofErr w:type="spellEnd"/>
          </w:p>
        </w:tc>
        <w:tc>
          <w:tcPr>
            <w:tcW w:w="3155" w:type="dxa"/>
          </w:tcPr>
          <w:p w14:paraId="447299F8" w14:textId="1378A59F" w:rsidR="56158603" w:rsidRDefault="56158603" w:rsidP="42D873FD">
            <w:r w:rsidRPr="42D873FD">
              <w:t>Binary [Is red/Isn’t red]</w:t>
            </w:r>
          </w:p>
        </w:tc>
      </w:tr>
      <w:tr w:rsidR="42D873FD" w14:paraId="18CF212C" w14:textId="77777777" w:rsidTr="34E8EEA0">
        <w:trPr>
          <w:trHeight w:val="300"/>
        </w:trPr>
        <w:tc>
          <w:tcPr>
            <w:tcW w:w="3155" w:type="dxa"/>
          </w:tcPr>
          <w:p w14:paraId="6C906246" w14:textId="5BCCFB99" w:rsidR="56158603" w:rsidRDefault="56158603" w:rsidP="42D873FD">
            <w:pPr>
              <w:pStyle w:val="ParIndent"/>
              <w:ind w:firstLine="0"/>
              <w:jc w:val="left"/>
              <w:rPr>
                <w:lang w:val="en-CA"/>
              </w:rPr>
            </w:pPr>
            <w:r w:rsidRPr="42D873FD">
              <w:rPr>
                <w:lang w:val="en-CA"/>
              </w:rPr>
              <w:t>The cup holder has a straw holder.</w:t>
            </w:r>
          </w:p>
        </w:tc>
        <w:tc>
          <w:tcPr>
            <w:tcW w:w="3155" w:type="dxa"/>
          </w:tcPr>
          <w:p w14:paraId="18345D62" w14:textId="68F54AAA" w:rsidR="56158603" w:rsidRDefault="56158603" w:rsidP="42D873FD">
            <w:pPr>
              <w:pStyle w:val="ParIndent"/>
              <w:ind w:firstLine="0"/>
              <w:jc w:val="left"/>
              <w:rPr>
                <w:lang w:val="en-CA"/>
              </w:rPr>
            </w:pPr>
            <w:r w:rsidRPr="42D873FD">
              <w:rPr>
                <w:lang w:val="en-CA"/>
              </w:rPr>
              <w:t>Presence of straw holder</w:t>
            </w:r>
          </w:p>
        </w:tc>
        <w:tc>
          <w:tcPr>
            <w:tcW w:w="3155" w:type="dxa"/>
          </w:tcPr>
          <w:p w14:paraId="16A82FC4" w14:textId="1206B5DF" w:rsidR="56158603" w:rsidRDefault="56158603" w:rsidP="42D873FD">
            <w:r w:rsidRPr="42D873FD">
              <w:t>Binary [Yes/No]</w:t>
            </w:r>
          </w:p>
        </w:tc>
      </w:tr>
      <w:tr w:rsidR="003725EF" w14:paraId="0929BBA7" w14:textId="77777777" w:rsidTr="34E8EEA0">
        <w:trPr>
          <w:trHeight w:val="300"/>
        </w:trPr>
        <w:tc>
          <w:tcPr>
            <w:tcW w:w="3155" w:type="dxa"/>
          </w:tcPr>
          <w:p w14:paraId="5E5F651B" w14:textId="1B7E0019" w:rsidR="003725EF" w:rsidRPr="42D873FD" w:rsidRDefault="00163DD5" w:rsidP="42D873FD">
            <w:pPr>
              <w:pStyle w:val="ParIndent"/>
              <w:ind w:firstLine="0"/>
              <w:jc w:val="left"/>
              <w:rPr>
                <w:lang w:val="en-CA"/>
              </w:rPr>
            </w:pPr>
            <w:r>
              <w:rPr>
                <w:lang w:val="en-CA"/>
              </w:rPr>
              <w:t>The cup holder is manufactured by 3D printing.</w:t>
            </w:r>
          </w:p>
        </w:tc>
        <w:tc>
          <w:tcPr>
            <w:tcW w:w="3155" w:type="dxa"/>
          </w:tcPr>
          <w:p w14:paraId="0CB6965A" w14:textId="36634AAE" w:rsidR="003725EF" w:rsidRPr="42D873FD" w:rsidRDefault="007C2A75" w:rsidP="42D873FD">
            <w:pPr>
              <w:pStyle w:val="ParIndent"/>
              <w:ind w:firstLine="0"/>
              <w:jc w:val="left"/>
              <w:rPr>
                <w:lang w:val="en-CA"/>
              </w:rPr>
            </w:pPr>
            <w:r>
              <w:rPr>
                <w:lang w:val="en-CA"/>
              </w:rPr>
              <w:t>Percentage of components manufactured by 3D printing</w:t>
            </w:r>
          </w:p>
        </w:tc>
        <w:tc>
          <w:tcPr>
            <w:tcW w:w="3155" w:type="dxa"/>
          </w:tcPr>
          <w:p w14:paraId="53B2B07E" w14:textId="425A43E5" w:rsidR="003725EF" w:rsidRPr="42D873FD" w:rsidRDefault="007C2A75" w:rsidP="42D873FD">
            <w:r>
              <w:t>Percentage [%]</w:t>
            </w:r>
          </w:p>
        </w:tc>
      </w:tr>
      <w:tr w:rsidR="007C2A75" w14:paraId="4B52F66E" w14:textId="77777777" w:rsidTr="34E8EEA0">
        <w:trPr>
          <w:trHeight w:val="300"/>
        </w:trPr>
        <w:tc>
          <w:tcPr>
            <w:tcW w:w="3155" w:type="dxa"/>
          </w:tcPr>
          <w:p w14:paraId="21101354" w14:textId="3DCA7CC5" w:rsidR="007C2A75" w:rsidRDefault="00602CB2" w:rsidP="42D873FD">
            <w:pPr>
              <w:pStyle w:val="ParIndent"/>
              <w:ind w:firstLine="0"/>
              <w:jc w:val="left"/>
              <w:rPr>
                <w:lang w:val="en-CA"/>
              </w:rPr>
            </w:pPr>
            <w:r>
              <w:rPr>
                <w:lang w:val="en-CA"/>
              </w:rPr>
              <w:t>The cup holder is attached to the wheelchair tray via a clamp.</w:t>
            </w:r>
          </w:p>
        </w:tc>
        <w:tc>
          <w:tcPr>
            <w:tcW w:w="3155" w:type="dxa"/>
          </w:tcPr>
          <w:p w14:paraId="00C24DB1" w14:textId="1D05B10D" w:rsidR="007C2A75" w:rsidRDefault="00602CB2" w:rsidP="42D873FD">
            <w:pPr>
              <w:pStyle w:val="ParIndent"/>
              <w:ind w:firstLine="0"/>
              <w:jc w:val="left"/>
              <w:rPr>
                <w:lang w:val="en-CA"/>
              </w:rPr>
            </w:pPr>
            <w:r>
              <w:rPr>
                <w:lang w:val="en-CA"/>
              </w:rPr>
              <w:t>Cup holder is attached via clamp</w:t>
            </w:r>
          </w:p>
        </w:tc>
        <w:tc>
          <w:tcPr>
            <w:tcW w:w="3155" w:type="dxa"/>
          </w:tcPr>
          <w:p w14:paraId="392B406A" w14:textId="7934AB4D" w:rsidR="007C2A75" w:rsidRDefault="00602CB2" w:rsidP="42D873FD">
            <w:r>
              <w:t>Binary [Yes/No]</w:t>
            </w:r>
          </w:p>
        </w:tc>
      </w:tr>
      <w:tr w:rsidR="00E07E2E" w14:paraId="3C7DBB75" w14:textId="77777777" w:rsidTr="34E8EEA0">
        <w:trPr>
          <w:trHeight w:val="300"/>
        </w:trPr>
        <w:tc>
          <w:tcPr>
            <w:tcW w:w="3155" w:type="dxa"/>
          </w:tcPr>
          <w:p w14:paraId="1FB8B0B3" w14:textId="7CD2120E" w:rsidR="00E07E2E" w:rsidRDefault="00E07E2E" w:rsidP="42D873FD">
            <w:pPr>
              <w:pStyle w:val="ParIndent"/>
              <w:ind w:firstLine="0"/>
              <w:jc w:val="left"/>
              <w:rPr>
                <w:lang w:val="en-CA"/>
              </w:rPr>
            </w:pPr>
            <w:r>
              <w:rPr>
                <w:lang w:val="en-CA"/>
              </w:rPr>
              <w:t>The cup holder does not attach to the wheelchair.</w:t>
            </w:r>
          </w:p>
        </w:tc>
        <w:tc>
          <w:tcPr>
            <w:tcW w:w="3155" w:type="dxa"/>
          </w:tcPr>
          <w:p w14:paraId="0B5F95D4" w14:textId="5B9C6A48" w:rsidR="00E07E2E" w:rsidRDefault="003504D1" w:rsidP="42D873FD">
            <w:pPr>
              <w:pStyle w:val="ParIndent"/>
              <w:ind w:firstLine="0"/>
              <w:jc w:val="left"/>
              <w:rPr>
                <w:lang w:val="en-CA"/>
              </w:rPr>
            </w:pPr>
            <w:r>
              <w:rPr>
                <w:lang w:val="en-CA"/>
              </w:rPr>
              <w:t>Cup holder is attached to wheelchair</w:t>
            </w:r>
          </w:p>
        </w:tc>
        <w:tc>
          <w:tcPr>
            <w:tcW w:w="3155" w:type="dxa"/>
          </w:tcPr>
          <w:p w14:paraId="6D038E79" w14:textId="36F71657" w:rsidR="00E07E2E" w:rsidRDefault="003504D1" w:rsidP="42D873FD">
            <w:r>
              <w:t>Binary [Yes/No]</w:t>
            </w:r>
          </w:p>
        </w:tc>
      </w:tr>
      <w:tr w:rsidR="007F7B81" w14:paraId="6B78390B" w14:textId="77777777" w:rsidTr="34E8EEA0">
        <w:trPr>
          <w:trHeight w:val="300"/>
        </w:trPr>
        <w:tc>
          <w:tcPr>
            <w:tcW w:w="3155" w:type="dxa"/>
          </w:tcPr>
          <w:p w14:paraId="4F3FD9A2" w14:textId="621EAEF6" w:rsidR="007F7B81" w:rsidRDefault="00224327" w:rsidP="42D873FD">
            <w:pPr>
              <w:pStyle w:val="ParIndent"/>
              <w:ind w:firstLine="0"/>
              <w:jc w:val="left"/>
              <w:rPr>
                <w:lang w:val="en-CA"/>
              </w:rPr>
            </w:pPr>
            <w:r>
              <w:rPr>
                <w:lang w:val="en-CA"/>
              </w:rPr>
              <w:t>The cupholder is designed for ease of cleaning.</w:t>
            </w:r>
          </w:p>
        </w:tc>
        <w:tc>
          <w:tcPr>
            <w:tcW w:w="3155" w:type="dxa"/>
          </w:tcPr>
          <w:p w14:paraId="5F8D0C2B" w14:textId="6BCC3EB1" w:rsidR="007F7B81" w:rsidRDefault="00224327" w:rsidP="42D873FD">
            <w:pPr>
              <w:pStyle w:val="ParIndent"/>
              <w:ind w:firstLine="0"/>
              <w:jc w:val="left"/>
              <w:rPr>
                <w:lang w:val="en-CA"/>
              </w:rPr>
            </w:pPr>
            <w:r>
              <w:rPr>
                <w:lang w:val="en-CA"/>
              </w:rPr>
              <w:t>Time to clean</w:t>
            </w:r>
          </w:p>
        </w:tc>
        <w:tc>
          <w:tcPr>
            <w:tcW w:w="3155" w:type="dxa"/>
          </w:tcPr>
          <w:p w14:paraId="4118B22D" w14:textId="4E82C7B4" w:rsidR="007F7B81" w:rsidRDefault="00224327" w:rsidP="42D873FD">
            <w:r>
              <w:t>Seconds [s]</w:t>
            </w:r>
          </w:p>
        </w:tc>
      </w:tr>
    </w:tbl>
    <w:p w14:paraId="724D9B11" w14:textId="35534CCE" w:rsidR="42D873FD" w:rsidRDefault="42D873FD"/>
    <w:p w14:paraId="068F99DB" w14:textId="60891587" w:rsidR="263B1618" w:rsidRDefault="263B1618" w:rsidP="00FE4801">
      <w:pPr>
        <w:jc w:val="both"/>
      </w:pPr>
      <w:r>
        <w:tab/>
      </w:r>
      <w:r w:rsidRPr="42D873FD">
        <w:t xml:space="preserve">In terms of benchmarking, the following products will be benchmarked. They will be compared against the prescribed client needs and metrics to determine if they have the qualities of a valid solution to the design problem posed. </w:t>
      </w:r>
      <w:r w:rsidR="0C2F1A8D" w:rsidRPr="42D873FD">
        <w:t>What’s more they will offer insights into determining target specifications (both ideal and marginally acceptable</w:t>
      </w:r>
      <w:r w:rsidR="24F0FBB1" w:rsidRPr="42D873FD">
        <w:t>). The products are summarized in Table 1</w:t>
      </w:r>
      <w:r w:rsidR="00E3006B">
        <w:t>5</w:t>
      </w:r>
      <w:r w:rsidR="24F0FBB1" w:rsidRPr="42D873FD">
        <w:t>, below.</w:t>
      </w:r>
      <w:r w:rsidR="084DAA69" w:rsidRPr="42D873FD">
        <w:t xml:space="preserve"> Two of the products are previous iterations of the cup holder to be designed, while the third is a less specialized, more general, commercially available equivalent product.</w:t>
      </w:r>
    </w:p>
    <w:p w14:paraId="2AB66F38" w14:textId="0B82B572" w:rsidR="42D873FD" w:rsidRDefault="42D873FD" w:rsidP="42D873FD"/>
    <w:p w14:paraId="7D589076" w14:textId="7D9EE768" w:rsidR="50700919" w:rsidRDefault="00560A47" w:rsidP="00864938">
      <w:pPr>
        <w:pStyle w:val="Caption"/>
      </w:pPr>
      <w:bookmarkStart w:id="105" w:name="_Toc189791541"/>
      <w:r>
        <w:t xml:space="preserve">Table </w:t>
      </w:r>
      <w:r>
        <w:fldChar w:fldCharType="begin"/>
      </w:r>
      <w:r>
        <w:instrText xml:space="preserve"> SEQ Table \* ARABIC </w:instrText>
      </w:r>
      <w:r>
        <w:fldChar w:fldCharType="separate"/>
      </w:r>
      <w:r w:rsidR="006C3EAE">
        <w:rPr>
          <w:noProof/>
        </w:rPr>
        <w:t>14</w:t>
      </w:r>
      <w:r>
        <w:fldChar w:fldCharType="end"/>
      </w:r>
      <w:r>
        <w:t>: Benchmarked Products (Description &amp; Source)</w:t>
      </w:r>
      <w:bookmarkEnd w:id="105"/>
    </w:p>
    <w:tbl>
      <w:tblPr>
        <w:tblStyle w:val="TableGrid"/>
        <w:tblW w:w="0" w:type="auto"/>
        <w:tblLayout w:type="fixed"/>
        <w:tblLook w:val="06A0" w:firstRow="1" w:lastRow="0" w:firstColumn="1" w:lastColumn="0" w:noHBand="1" w:noVBand="1"/>
      </w:tblPr>
      <w:tblGrid>
        <w:gridCol w:w="4732"/>
        <w:gridCol w:w="4732"/>
      </w:tblGrid>
      <w:tr w:rsidR="42D873FD" w14:paraId="00228566" w14:textId="77777777" w:rsidTr="42D873FD">
        <w:trPr>
          <w:trHeight w:val="300"/>
        </w:trPr>
        <w:tc>
          <w:tcPr>
            <w:tcW w:w="4732" w:type="dxa"/>
          </w:tcPr>
          <w:p w14:paraId="28103861" w14:textId="639A5DC6" w:rsidR="50700919" w:rsidRPr="00864938" w:rsidRDefault="50700919" w:rsidP="42D873FD">
            <w:pPr>
              <w:rPr>
                <w:b/>
                <w:bCs/>
              </w:rPr>
            </w:pPr>
            <w:r w:rsidRPr="00864938">
              <w:rPr>
                <w:b/>
                <w:bCs/>
              </w:rPr>
              <w:t>Product</w:t>
            </w:r>
          </w:p>
        </w:tc>
        <w:tc>
          <w:tcPr>
            <w:tcW w:w="4732" w:type="dxa"/>
          </w:tcPr>
          <w:p w14:paraId="1F983216" w14:textId="17F5955D" w:rsidR="50700919" w:rsidRPr="00864938" w:rsidRDefault="50700919" w:rsidP="42D873FD">
            <w:pPr>
              <w:rPr>
                <w:b/>
                <w:bCs/>
              </w:rPr>
            </w:pPr>
            <w:r w:rsidRPr="00864938">
              <w:rPr>
                <w:b/>
                <w:bCs/>
              </w:rPr>
              <w:t>Source (Hyperlink)</w:t>
            </w:r>
          </w:p>
        </w:tc>
      </w:tr>
      <w:tr w:rsidR="42D873FD" w14:paraId="76908B16" w14:textId="77777777" w:rsidTr="42D873FD">
        <w:trPr>
          <w:trHeight w:val="300"/>
        </w:trPr>
        <w:tc>
          <w:tcPr>
            <w:tcW w:w="4732" w:type="dxa"/>
          </w:tcPr>
          <w:p w14:paraId="4F6E90AF" w14:textId="77777777" w:rsidR="50700919" w:rsidRPr="00864938" w:rsidRDefault="50700919" w:rsidP="42D873FD">
            <w:pPr>
              <w:rPr>
                <w:i/>
                <w:iCs/>
              </w:rPr>
            </w:pPr>
            <w:proofErr w:type="spellStart"/>
            <w:r w:rsidRPr="00864938">
              <w:rPr>
                <w:i/>
                <w:iCs/>
              </w:rPr>
              <w:t>Kalolary</w:t>
            </w:r>
            <w:proofErr w:type="spellEnd"/>
            <w:r w:rsidRPr="00864938">
              <w:rPr>
                <w:i/>
                <w:iCs/>
              </w:rPr>
              <w:t xml:space="preserve"> Drinking Cup Holder</w:t>
            </w:r>
          </w:p>
          <w:p w14:paraId="7456DBBA" w14:textId="77777777" w:rsidR="00B16B54" w:rsidRDefault="00512E08" w:rsidP="42D873FD">
            <w:r>
              <w:t>Thi</w:t>
            </w:r>
            <w:r w:rsidR="00FC74CC">
              <w:t>s cup holder clips onto a table or surface using a powerful clip.</w:t>
            </w:r>
            <w:r w:rsidR="004E44A7">
              <w:t xml:space="preserve"> It protrudes from the side of the </w:t>
            </w:r>
            <w:r w:rsidR="00A96486">
              <w:t xml:space="preserve">table </w:t>
            </w:r>
            <w:r w:rsidR="0033187F">
              <w:t xml:space="preserve">with a </w:t>
            </w:r>
            <w:r w:rsidR="00744A03">
              <w:t xml:space="preserve">holder capable of holding drinks up to ~ 25 </w:t>
            </w:r>
            <w:proofErr w:type="spellStart"/>
            <w:r w:rsidR="00744A03">
              <w:t>fl.oz</w:t>
            </w:r>
            <w:proofErr w:type="spellEnd"/>
            <w:r w:rsidR="00744A03">
              <w:t xml:space="preserve">.. </w:t>
            </w:r>
            <w:r w:rsidR="00A313E0">
              <w:t xml:space="preserve">It is applicable with many cup </w:t>
            </w:r>
            <w:r w:rsidR="0089251D">
              <w:t>configurations, though appears to be especially geared towards mugs.</w:t>
            </w:r>
          </w:p>
          <w:p w14:paraId="1DA474EC" w14:textId="77777777" w:rsidR="0089251D" w:rsidRDefault="0089251D" w:rsidP="42D873FD"/>
          <w:p w14:paraId="73F36F81" w14:textId="77777777" w:rsidR="005E2391" w:rsidRDefault="0013061A" w:rsidP="00331F86">
            <w:pPr>
              <w:keepNext/>
            </w:pPr>
            <w:r w:rsidRPr="0013061A">
              <w:rPr>
                <w:noProof/>
              </w:rPr>
              <w:drawing>
                <wp:inline distT="0" distB="0" distL="0" distR="0" wp14:anchorId="31A7E895" wp14:editId="426CC4E0">
                  <wp:extent cx="2867660" cy="2849880"/>
                  <wp:effectExtent l="0" t="0" r="8890" b="7620"/>
                  <wp:docPr id="3635685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568591" name=""/>
                          <pic:cNvPicPr/>
                        </pic:nvPicPr>
                        <pic:blipFill rotWithShape="1">
                          <a:blip r:embed="rId21"/>
                          <a:srcRect b="5833"/>
                          <a:stretch/>
                        </pic:blipFill>
                        <pic:spPr bwMode="auto">
                          <a:xfrm>
                            <a:off x="0" y="0"/>
                            <a:ext cx="2867660" cy="2849880"/>
                          </a:xfrm>
                          <a:prstGeom prst="rect">
                            <a:avLst/>
                          </a:prstGeom>
                          <a:ln>
                            <a:noFill/>
                          </a:ln>
                          <a:extLst>
                            <a:ext uri="{53640926-AAD7-44D8-BBD7-CCE9431645EC}">
                              <a14:shadowObscured xmlns:a14="http://schemas.microsoft.com/office/drawing/2010/main"/>
                            </a:ext>
                          </a:extLst>
                        </pic:spPr>
                      </pic:pic>
                    </a:graphicData>
                  </a:graphic>
                </wp:inline>
              </w:drawing>
            </w:r>
          </w:p>
          <w:p w14:paraId="73B05E57" w14:textId="70CB638F" w:rsidR="0089251D" w:rsidRDefault="005E2391" w:rsidP="00FA45E4">
            <w:pPr>
              <w:pStyle w:val="Caption"/>
            </w:pPr>
            <w:bookmarkStart w:id="106" w:name="_Toc189139548"/>
            <w:bookmarkStart w:id="107" w:name="_Toc189791510"/>
            <w:r>
              <w:t xml:space="preserve">Figure </w:t>
            </w:r>
            <w:r>
              <w:fldChar w:fldCharType="begin"/>
            </w:r>
            <w:r>
              <w:instrText xml:space="preserve"> SEQ Figure \* ARABIC </w:instrText>
            </w:r>
            <w:r>
              <w:fldChar w:fldCharType="separate"/>
            </w:r>
            <w:r w:rsidR="003D6CE2">
              <w:rPr>
                <w:noProof/>
              </w:rPr>
              <w:t>3</w:t>
            </w:r>
            <w:r>
              <w:fldChar w:fldCharType="end"/>
            </w:r>
            <w:r>
              <w:t xml:space="preserve">: </w:t>
            </w:r>
            <w:proofErr w:type="spellStart"/>
            <w:r>
              <w:t>Kalolary</w:t>
            </w:r>
            <w:proofErr w:type="spellEnd"/>
            <w:r>
              <w:t xml:space="preserve"> Cup Holder</w:t>
            </w:r>
            <w:bookmarkEnd w:id="106"/>
            <w:bookmarkEnd w:id="107"/>
          </w:p>
          <w:p w14:paraId="0C6003A1" w14:textId="30925AA0" w:rsidR="0089251D" w:rsidRDefault="0089251D" w:rsidP="42D873FD"/>
        </w:tc>
        <w:tc>
          <w:tcPr>
            <w:tcW w:w="4732" w:type="dxa"/>
          </w:tcPr>
          <w:p w14:paraId="595F5831" w14:textId="59456B17" w:rsidR="50700919" w:rsidRDefault="50700919" w:rsidP="42D873FD">
            <w:hyperlink r:id="rId22" w:history="1">
              <w:r w:rsidRPr="42D873FD">
                <w:rPr>
                  <w:rStyle w:val="Hyperlink"/>
                </w:rPr>
                <w:t>Link</w:t>
              </w:r>
            </w:hyperlink>
          </w:p>
        </w:tc>
      </w:tr>
      <w:tr w:rsidR="42D873FD" w14:paraId="2FD3CAB3" w14:textId="77777777" w:rsidTr="42D873FD">
        <w:trPr>
          <w:trHeight w:val="300"/>
        </w:trPr>
        <w:tc>
          <w:tcPr>
            <w:tcW w:w="4732" w:type="dxa"/>
          </w:tcPr>
          <w:p w14:paraId="4DD48451" w14:textId="63753DCB" w:rsidR="481657E0" w:rsidRPr="00864938" w:rsidRDefault="481657E0" w:rsidP="42D873FD">
            <w:pPr>
              <w:rPr>
                <w:i/>
                <w:iCs/>
              </w:rPr>
            </w:pPr>
            <w:r w:rsidRPr="00864938">
              <w:rPr>
                <w:i/>
                <w:iCs/>
              </w:rPr>
              <w:lastRenderedPageBreak/>
              <w:t>Steady Sip</w:t>
            </w:r>
            <w:r w:rsidR="00864938">
              <w:rPr>
                <w:i/>
                <w:iCs/>
              </w:rPr>
              <w:t>:</w:t>
            </w:r>
          </w:p>
          <w:p w14:paraId="285E0305" w14:textId="77777777" w:rsidR="0002492D" w:rsidRDefault="0002492D" w:rsidP="42D873FD">
            <w:r>
              <w:t xml:space="preserve">This cup holder </w:t>
            </w:r>
            <w:r w:rsidR="005C6C18">
              <w:t>makes use of a 3D printed cup holder element</w:t>
            </w:r>
            <w:r w:rsidR="005F7DAD">
              <w:t xml:space="preserve"> attached to an extension arm, and a metallic clamp element. </w:t>
            </w:r>
            <w:r w:rsidR="00EE3571">
              <w:t>The product is a previous iteration of the cup holder to be designed</w:t>
            </w:r>
            <w:r w:rsidR="00C80553">
              <w:t>.</w:t>
            </w:r>
          </w:p>
          <w:p w14:paraId="4628EFE4" w14:textId="77777777" w:rsidR="00C80553" w:rsidRDefault="00C80553" w:rsidP="42D873FD"/>
          <w:p w14:paraId="0B364863" w14:textId="77777777" w:rsidR="00FA45E4" w:rsidRDefault="00640F31" w:rsidP="00331F86">
            <w:pPr>
              <w:keepNext/>
            </w:pPr>
            <w:r>
              <w:rPr>
                <w:noProof/>
              </w:rPr>
              <w:drawing>
                <wp:inline distT="0" distB="0" distL="0" distR="0" wp14:anchorId="07A169AC" wp14:editId="7360706F">
                  <wp:extent cx="2867660" cy="2032635"/>
                  <wp:effectExtent l="0" t="0" r="8890" b="5715"/>
                  <wp:docPr id="21300876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67660" cy="2032635"/>
                          </a:xfrm>
                          <a:prstGeom prst="rect">
                            <a:avLst/>
                          </a:prstGeom>
                          <a:noFill/>
                          <a:ln>
                            <a:noFill/>
                          </a:ln>
                        </pic:spPr>
                      </pic:pic>
                    </a:graphicData>
                  </a:graphic>
                </wp:inline>
              </w:drawing>
            </w:r>
          </w:p>
          <w:p w14:paraId="3C83B27D" w14:textId="2EFDF878" w:rsidR="00FA45E4" w:rsidRDefault="00FA45E4" w:rsidP="00FA45E4">
            <w:pPr>
              <w:pStyle w:val="Caption"/>
            </w:pPr>
            <w:bookmarkStart w:id="108" w:name="_Toc189139549"/>
            <w:bookmarkStart w:id="109" w:name="_Toc189791511"/>
            <w:r>
              <w:t xml:space="preserve">Figure </w:t>
            </w:r>
            <w:r>
              <w:fldChar w:fldCharType="begin"/>
            </w:r>
            <w:r>
              <w:instrText xml:space="preserve"> SEQ Figure \* ARABIC </w:instrText>
            </w:r>
            <w:r>
              <w:fldChar w:fldCharType="separate"/>
            </w:r>
            <w:r w:rsidR="003D6CE2">
              <w:rPr>
                <w:noProof/>
              </w:rPr>
              <w:t>4</w:t>
            </w:r>
            <w:r>
              <w:fldChar w:fldCharType="end"/>
            </w:r>
            <w:r>
              <w:t>: Steady Sip Cup Holder</w:t>
            </w:r>
            <w:bookmarkEnd w:id="108"/>
            <w:bookmarkEnd w:id="109"/>
          </w:p>
          <w:p w14:paraId="53ED160D" w14:textId="3A668CDA" w:rsidR="00C80553" w:rsidRDefault="00C80553" w:rsidP="42D873FD"/>
        </w:tc>
        <w:tc>
          <w:tcPr>
            <w:tcW w:w="4732" w:type="dxa"/>
          </w:tcPr>
          <w:p w14:paraId="0A4D7902" w14:textId="2FFEF423" w:rsidR="481657E0" w:rsidRDefault="481657E0" w:rsidP="42D873FD">
            <w:hyperlink r:id="rId24" w:history="1">
              <w:r w:rsidRPr="42D873FD">
                <w:rPr>
                  <w:rStyle w:val="Hyperlink"/>
                </w:rPr>
                <w:t>Link</w:t>
              </w:r>
            </w:hyperlink>
          </w:p>
        </w:tc>
      </w:tr>
      <w:tr w:rsidR="42D873FD" w14:paraId="37F481DD" w14:textId="77777777" w:rsidTr="42D873FD">
        <w:trPr>
          <w:trHeight w:val="300"/>
        </w:trPr>
        <w:tc>
          <w:tcPr>
            <w:tcW w:w="4732" w:type="dxa"/>
          </w:tcPr>
          <w:p w14:paraId="0D81DDEF" w14:textId="275C2800" w:rsidR="481657E0" w:rsidRPr="00EE5FEE" w:rsidRDefault="481657E0" w:rsidP="42D873FD">
            <w:pPr>
              <w:rPr>
                <w:i/>
                <w:iCs/>
              </w:rPr>
            </w:pPr>
            <w:r w:rsidRPr="00EE5FEE">
              <w:rPr>
                <w:i/>
                <w:iCs/>
              </w:rPr>
              <w:t>Cup Cruiser Crew</w:t>
            </w:r>
            <w:r w:rsidR="00864938" w:rsidRPr="00EE5FEE">
              <w:rPr>
                <w:i/>
                <w:iCs/>
              </w:rPr>
              <w:t>:</w:t>
            </w:r>
          </w:p>
          <w:p w14:paraId="6800FFC0" w14:textId="77777777" w:rsidR="00F63B48" w:rsidRDefault="00A4726E" w:rsidP="42D873FD">
            <w:r>
              <w:t xml:space="preserve">Similar in </w:t>
            </w:r>
            <w:r w:rsidR="00E420EA">
              <w:t xml:space="preserve">concept to the </w:t>
            </w:r>
            <w:r w:rsidR="00C10EB4">
              <w:t>Steady Sip product above, this product make</w:t>
            </w:r>
            <w:r w:rsidR="002F2B18">
              <w:t xml:space="preserve">s use of many of the same principles. What is noteworthy is the fact that this design protrudes off of the tray, as opposed to </w:t>
            </w:r>
            <w:r w:rsidR="00D9493E">
              <w:t>protruding onto or over the tray</w:t>
            </w:r>
            <w:r w:rsidR="00B85A6D">
              <w:t xml:space="preserve">. It </w:t>
            </w:r>
            <w:r w:rsidR="00B85A6D">
              <w:lastRenderedPageBreak/>
              <w:t>also makes use of a 3D printed cup holder element fixed by an extension arm to a clamp element.</w:t>
            </w:r>
          </w:p>
          <w:p w14:paraId="67F6CC52" w14:textId="77777777" w:rsidR="00B85A6D" w:rsidRDefault="00B85A6D" w:rsidP="42D873FD"/>
          <w:p w14:paraId="41E2D1E5" w14:textId="77777777" w:rsidR="00FA45E4" w:rsidRDefault="00386C81" w:rsidP="00331F86">
            <w:pPr>
              <w:keepNext/>
            </w:pPr>
            <w:r>
              <w:rPr>
                <w:noProof/>
              </w:rPr>
              <w:drawing>
                <wp:inline distT="0" distB="0" distL="0" distR="0" wp14:anchorId="5CF03BBE" wp14:editId="03629AE8">
                  <wp:extent cx="2867660" cy="3823335"/>
                  <wp:effectExtent l="0" t="0" r="8890" b="5715"/>
                  <wp:docPr id="1561533600" name="Picture 2" descr="Repository Main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pository Main imag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67660" cy="3823335"/>
                          </a:xfrm>
                          <a:prstGeom prst="rect">
                            <a:avLst/>
                          </a:prstGeom>
                          <a:noFill/>
                          <a:ln>
                            <a:noFill/>
                          </a:ln>
                        </pic:spPr>
                      </pic:pic>
                    </a:graphicData>
                  </a:graphic>
                </wp:inline>
              </w:drawing>
            </w:r>
          </w:p>
          <w:p w14:paraId="49798E22" w14:textId="3A25504C" w:rsidR="00FA45E4" w:rsidRDefault="00FA45E4" w:rsidP="002E4A7D">
            <w:pPr>
              <w:pStyle w:val="Caption"/>
            </w:pPr>
            <w:bookmarkStart w:id="110" w:name="_Toc189791512"/>
            <w:r>
              <w:t xml:space="preserve">Figure </w:t>
            </w:r>
            <w:r w:rsidR="003817F0">
              <w:fldChar w:fldCharType="begin"/>
            </w:r>
            <w:r w:rsidR="003817F0">
              <w:instrText xml:space="preserve"> SEQ Figure \* ARABIC </w:instrText>
            </w:r>
            <w:r w:rsidR="003817F0">
              <w:fldChar w:fldCharType="separate"/>
            </w:r>
            <w:r w:rsidR="003D6CE2">
              <w:rPr>
                <w:noProof/>
              </w:rPr>
              <w:t>5</w:t>
            </w:r>
            <w:r w:rsidR="003817F0">
              <w:fldChar w:fldCharType="end"/>
            </w:r>
            <w:r w:rsidR="003817F0">
              <w:t>:</w:t>
            </w:r>
            <w:r>
              <w:t xml:space="preserve"> Cup Cruiser </w:t>
            </w:r>
            <w:r w:rsidR="003817F0">
              <w:t xml:space="preserve">Crew </w:t>
            </w:r>
            <w:r>
              <w:t>Cup Holder</w:t>
            </w:r>
            <w:bookmarkEnd w:id="110"/>
          </w:p>
        </w:tc>
        <w:tc>
          <w:tcPr>
            <w:tcW w:w="4732" w:type="dxa"/>
          </w:tcPr>
          <w:p w14:paraId="3DEA12FE" w14:textId="0F1745B2" w:rsidR="481657E0" w:rsidRDefault="481657E0" w:rsidP="002C5FD8">
            <w:pPr>
              <w:keepNext/>
            </w:pPr>
            <w:hyperlink r:id="rId26" w:history="1">
              <w:r w:rsidRPr="42D873FD">
                <w:rPr>
                  <w:rStyle w:val="Hyperlink"/>
                </w:rPr>
                <w:t>Link</w:t>
              </w:r>
            </w:hyperlink>
          </w:p>
        </w:tc>
      </w:tr>
    </w:tbl>
    <w:p w14:paraId="1589C9D9" w14:textId="08C28E81" w:rsidR="42D873FD" w:rsidRDefault="42D873FD" w:rsidP="00CF2C6C">
      <w:pPr>
        <w:spacing w:before="240" w:after="240"/>
      </w:pPr>
    </w:p>
    <w:p w14:paraId="791095D7" w14:textId="6066C489" w:rsidR="42D873FD" w:rsidRDefault="00A30C3D" w:rsidP="00FE4801">
      <w:pPr>
        <w:jc w:val="both"/>
      </w:pPr>
      <w:r>
        <w:tab/>
        <w:t xml:space="preserve">To evaluate these designs, we use a decision matrix. </w:t>
      </w:r>
      <w:r w:rsidR="000876EB">
        <w:t xml:space="preserve">We evaluate all of the above products using the specified metrics from above. </w:t>
      </w:r>
      <w:r w:rsidR="005339A0">
        <w:t xml:space="preserve">We give a number from </w:t>
      </w:r>
      <w:r w:rsidR="0053540F">
        <w:t xml:space="preserve">one through five (with five being highest) associated with a given product’s adherence to </w:t>
      </w:r>
      <w:r w:rsidR="000E027F">
        <w:t xml:space="preserve">each of the </w:t>
      </w:r>
      <w:r w:rsidR="00DD14D9">
        <w:t>metrics</w:t>
      </w:r>
      <w:r w:rsidR="000E027F">
        <w:t>. We then give each metric a weighting, based on the relative importance of the need they represent</w:t>
      </w:r>
      <w:r w:rsidR="0069287F">
        <w:t xml:space="preserve">. This weighting is </w:t>
      </w:r>
      <w:r w:rsidR="0069287F">
        <w:lastRenderedPageBreak/>
        <w:t>multiplied by a given product’s score for that metric.</w:t>
      </w:r>
      <w:r w:rsidR="00DD14D9">
        <w:t xml:space="preserve"> Having calculated each </w:t>
      </w:r>
      <w:r w:rsidR="00DC3844">
        <w:t>product’s</w:t>
      </w:r>
      <w:r w:rsidR="00DD14D9">
        <w:t xml:space="preserve"> weighted score for each metric</w:t>
      </w:r>
      <w:r w:rsidR="001220C5">
        <w:t>, the scores are added up to determine the product which best aligns with the client’s stipulations.</w:t>
      </w:r>
    </w:p>
    <w:p w14:paraId="5CBF4C6E" w14:textId="346E05E4" w:rsidR="00793F43" w:rsidRDefault="00793F43" w:rsidP="00FE4801">
      <w:pPr>
        <w:jc w:val="both"/>
      </w:pPr>
      <w:r>
        <w:tab/>
        <w:t>Note that certain metrics simply cannot be mea</w:t>
      </w:r>
      <w:r w:rsidR="0056637C">
        <w:t xml:space="preserve">sured without actually possessing the product. In certain cases (such as for applied lateral force) </w:t>
      </w:r>
      <w:r w:rsidR="004A25E3">
        <w:t>it may be possible to make an educated guess about each products performance based on a variety of factors, such as material selection, cup holder geometry and depth, etc.</w:t>
      </w:r>
      <w:r w:rsidR="00310DBE">
        <w:t xml:space="preserve"> In other cases, </w:t>
      </w:r>
      <w:r w:rsidR="00F047E9">
        <w:t xml:space="preserve">assessing each product’s performance is altogether impossible. For instance, without physically possessing each product, assessing the length of time for which they can hold a cup without falling is </w:t>
      </w:r>
      <w:r w:rsidR="00B20F0E">
        <w:t xml:space="preserve">not possible. In such cases, each product will be given an equal score of three such that the results of the benchmarking are not </w:t>
      </w:r>
      <w:r w:rsidR="00B72D56">
        <w:t>swayed by crude guesswork.</w:t>
      </w:r>
    </w:p>
    <w:p w14:paraId="6E181810" w14:textId="77777777" w:rsidR="001220C5" w:rsidRDefault="001220C5" w:rsidP="42D873FD"/>
    <w:p w14:paraId="52919970" w14:textId="7C305E92" w:rsidR="001220C5" w:rsidRDefault="00CF2C6C" w:rsidP="00CF2C6C">
      <w:pPr>
        <w:pStyle w:val="Caption"/>
      </w:pPr>
      <w:bookmarkStart w:id="111" w:name="_Toc189791542"/>
      <w:r>
        <w:t xml:space="preserve">Table </w:t>
      </w:r>
      <w:r>
        <w:fldChar w:fldCharType="begin"/>
      </w:r>
      <w:r>
        <w:instrText xml:space="preserve"> SEQ Table \* ARABIC </w:instrText>
      </w:r>
      <w:r>
        <w:fldChar w:fldCharType="separate"/>
      </w:r>
      <w:r w:rsidR="006C3EAE">
        <w:rPr>
          <w:noProof/>
        </w:rPr>
        <w:t>15</w:t>
      </w:r>
      <w:r>
        <w:fldChar w:fldCharType="end"/>
      </w:r>
      <w:r>
        <w:t xml:space="preserve">: Decision Matrix </w:t>
      </w:r>
      <w:r w:rsidR="00F35A2A">
        <w:t>for</w:t>
      </w:r>
      <w:r>
        <w:t xml:space="preserve"> Benchmarked Products</w:t>
      </w:r>
      <w:bookmarkEnd w:id="111"/>
    </w:p>
    <w:tbl>
      <w:tblPr>
        <w:tblStyle w:val="TableGrid"/>
        <w:tblW w:w="0" w:type="auto"/>
        <w:tblLook w:val="04A0" w:firstRow="1" w:lastRow="0" w:firstColumn="1" w:lastColumn="0" w:noHBand="0" w:noVBand="1"/>
      </w:tblPr>
      <w:tblGrid>
        <w:gridCol w:w="2335"/>
        <w:gridCol w:w="1451"/>
        <w:gridCol w:w="946"/>
        <w:gridCol w:w="947"/>
        <w:gridCol w:w="946"/>
        <w:gridCol w:w="947"/>
        <w:gridCol w:w="946"/>
        <w:gridCol w:w="947"/>
      </w:tblGrid>
      <w:tr w:rsidR="00681F13" w14:paraId="32A91B2A" w14:textId="77777777" w:rsidTr="004A7CB7">
        <w:tc>
          <w:tcPr>
            <w:tcW w:w="2335" w:type="dxa"/>
          </w:tcPr>
          <w:p w14:paraId="45D63781" w14:textId="196C3281" w:rsidR="00681F13" w:rsidRPr="006C2DE3" w:rsidRDefault="000F3F75" w:rsidP="42D873FD">
            <w:pPr>
              <w:rPr>
                <w:b/>
                <w:bCs/>
              </w:rPr>
            </w:pPr>
            <w:r w:rsidRPr="006C2DE3">
              <w:rPr>
                <w:b/>
                <w:bCs/>
              </w:rPr>
              <w:t>Criteria/Metric</w:t>
            </w:r>
          </w:p>
        </w:tc>
        <w:tc>
          <w:tcPr>
            <w:tcW w:w="1451" w:type="dxa"/>
          </w:tcPr>
          <w:p w14:paraId="461C19F8" w14:textId="194F9ABF" w:rsidR="00681F13" w:rsidRPr="006C2DE3" w:rsidRDefault="000F3F75" w:rsidP="42D873FD">
            <w:pPr>
              <w:rPr>
                <w:b/>
                <w:bCs/>
              </w:rPr>
            </w:pPr>
            <w:r w:rsidRPr="006C2DE3">
              <w:rPr>
                <w:b/>
                <w:bCs/>
              </w:rPr>
              <w:t>Weighting</w:t>
            </w:r>
          </w:p>
        </w:tc>
        <w:tc>
          <w:tcPr>
            <w:tcW w:w="1893" w:type="dxa"/>
            <w:gridSpan w:val="2"/>
          </w:tcPr>
          <w:p w14:paraId="3F1D0B39" w14:textId="50E4E015" w:rsidR="00681F13" w:rsidRPr="006C2DE3" w:rsidRDefault="000F3F75" w:rsidP="42D873FD">
            <w:pPr>
              <w:rPr>
                <w:b/>
                <w:bCs/>
              </w:rPr>
            </w:pPr>
            <w:proofErr w:type="spellStart"/>
            <w:r w:rsidRPr="006C2DE3">
              <w:rPr>
                <w:b/>
                <w:bCs/>
              </w:rPr>
              <w:t>Kalolary</w:t>
            </w:r>
            <w:proofErr w:type="spellEnd"/>
          </w:p>
        </w:tc>
        <w:tc>
          <w:tcPr>
            <w:tcW w:w="1893" w:type="dxa"/>
            <w:gridSpan w:val="2"/>
          </w:tcPr>
          <w:p w14:paraId="58445229" w14:textId="7C4B97E8" w:rsidR="00681F13" w:rsidRPr="006C2DE3" w:rsidRDefault="000F3F75" w:rsidP="42D873FD">
            <w:pPr>
              <w:rPr>
                <w:b/>
                <w:bCs/>
              </w:rPr>
            </w:pPr>
            <w:r w:rsidRPr="006C2DE3">
              <w:rPr>
                <w:b/>
                <w:bCs/>
              </w:rPr>
              <w:t>Steady Sip</w:t>
            </w:r>
          </w:p>
        </w:tc>
        <w:tc>
          <w:tcPr>
            <w:tcW w:w="1893" w:type="dxa"/>
            <w:gridSpan w:val="2"/>
          </w:tcPr>
          <w:p w14:paraId="5010E189" w14:textId="3F79DB6E" w:rsidR="00681F13" w:rsidRPr="006C2DE3" w:rsidRDefault="000F3F75" w:rsidP="42D873FD">
            <w:pPr>
              <w:rPr>
                <w:b/>
                <w:bCs/>
              </w:rPr>
            </w:pPr>
            <w:r w:rsidRPr="006C2DE3">
              <w:rPr>
                <w:b/>
                <w:bCs/>
              </w:rPr>
              <w:t>Cup Cruiser</w:t>
            </w:r>
          </w:p>
        </w:tc>
      </w:tr>
      <w:tr w:rsidR="00F24257" w14:paraId="20873E61" w14:textId="77777777" w:rsidTr="004A7CB7">
        <w:tc>
          <w:tcPr>
            <w:tcW w:w="2335" w:type="dxa"/>
          </w:tcPr>
          <w:p w14:paraId="1C83DE4C" w14:textId="787F1698" w:rsidR="00F24257" w:rsidRDefault="00F60DD5" w:rsidP="42D873FD">
            <w:r>
              <w:t>Applied lateral force to cup with stability maintained</w:t>
            </w:r>
          </w:p>
        </w:tc>
        <w:tc>
          <w:tcPr>
            <w:tcW w:w="1451" w:type="dxa"/>
          </w:tcPr>
          <w:p w14:paraId="09F3BA64" w14:textId="22F1C0C6" w:rsidR="00F24257" w:rsidRDefault="00D030C9" w:rsidP="42D873FD">
            <w:r>
              <w:t>0.1</w:t>
            </w:r>
            <w:r w:rsidR="00A01498">
              <w:t>75</w:t>
            </w:r>
          </w:p>
        </w:tc>
        <w:tc>
          <w:tcPr>
            <w:tcW w:w="946" w:type="dxa"/>
          </w:tcPr>
          <w:p w14:paraId="49E911CE" w14:textId="775F2D5E" w:rsidR="00F24257" w:rsidRDefault="00A76F56" w:rsidP="42D873FD">
            <w:r>
              <w:t>3</w:t>
            </w:r>
          </w:p>
        </w:tc>
        <w:tc>
          <w:tcPr>
            <w:tcW w:w="947" w:type="dxa"/>
            <w:shd w:val="clear" w:color="auto" w:fill="D9D9D9" w:themeFill="background1" w:themeFillShade="D9"/>
          </w:tcPr>
          <w:p w14:paraId="0D5CD917" w14:textId="7174ECB9" w:rsidR="00F24257" w:rsidRDefault="006A6E5B" w:rsidP="42D873FD">
            <w:r>
              <w:t>0.525</w:t>
            </w:r>
          </w:p>
        </w:tc>
        <w:tc>
          <w:tcPr>
            <w:tcW w:w="946" w:type="dxa"/>
          </w:tcPr>
          <w:p w14:paraId="3E01053F" w14:textId="5C9E67A7" w:rsidR="00F24257" w:rsidRDefault="00A76F56" w:rsidP="42D873FD">
            <w:r>
              <w:t>4</w:t>
            </w:r>
          </w:p>
        </w:tc>
        <w:tc>
          <w:tcPr>
            <w:tcW w:w="947" w:type="dxa"/>
            <w:shd w:val="clear" w:color="auto" w:fill="D9D9D9" w:themeFill="background1" w:themeFillShade="D9"/>
          </w:tcPr>
          <w:p w14:paraId="48331D13" w14:textId="1536E865" w:rsidR="00F24257" w:rsidRDefault="00793F43" w:rsidP="42D873FD">
            <w:r>
              <w:t>0.7</w:t>
            </w:r>
          </w:p>
        </w:tc>
        <w:tc>
          <w:tcPr>
            <w:tcW w:w="946" w:type="dxa"/>
          </w:tcPr>
          <w:p w14:paraId="6BEF3DE9" w14:textId="01A9262C" w:rsidR="00F24257" w:rsidRDefault="00A76F56" w:rsidP="42D873FD">
            <w:r>
              <w:t>4</w:t>
            </w:r>
          </w:p>
        </w:tc>
        <w:tc>
          <w:tcPr>
            <w:tcW w:w="947" w:type="dxa"/>
            <w:shd w:val="clear" w:color="auto" w:fill="D9D9D9" w:themeFill="background1" w:themeFillShade="D9"/>
          </w:tcPr>
          <w:p w14:paraId="5E0FD5BB" w14:textId="5153CC25" w:rsidR="00F24257" w:rsidRDefault="00793F43" w:rsidP="42D873FD">
            <w:r>
              <w:t>0.7</w:t>
            </w:r>
          </w:p>
        </w:tc>
      </w:tr>
      <w:tr w:rsidR="00F24257" w14:paraId="4D3B86D7" w14:textId="77777777" w:rsidTr="004A7CB7">
        <w:tc>
          <w:tcPr>
            <w:tcW w:w="2335" w:type="dxa"/>
          </w:tcPr>
          <w:p w14:paraId="7F70C1BD" w14:textId="646E2EE3" w:rsidR="00F24257" w:rsidRDefault="00B956F4" w:rsidP="42D873FD">
            <w:r>
              <w:t>Length of time for which cup holder is used without falling</w:t>
            </w:r>
          </w:p>
        </w:tc>
        <w:tc>
          <w:tcPr>
            <w:tcW w:w="1451" w:type="dxa"/>
          </w:tcPr>
          <w:p w14:paraId="23C559D6" w14:textId="00A4C3FA" w:rsidR="00F24257" w:rsidRDefault="00DF499E" w:rsidP="42D873FD">
            <w:r>
              <w:t>0.08</w:t>
            </w:r>
          </w:p>
        </w:tc>
        <w:tc>
          <w:tcPr>
            <w:tcW w:w="946" w:type="dxa"/>
          </w:tcPr>
          <w:p w14:paraId="5ACE8465" w14:textId="067D5A7A" w:rsidR="00F24257" w:rsidRDefault="00B72D56" w:rsidP="42D873FD">
            <w:r>
              <w:t>3</w:t>
            </w:r>
          </w:p>
        </w:tc>
        <w:tc>
          <w:tcPr>
            <w:tcW w:w="947" w:type="dxa"/>
            <w:shd w:val="clear" w:color="auto" w:fill="D9D9D9" w:themeFill="background1" w:themeFillShade="D9"/>
          </w:tcPr>
          <w:p w14:paraId="3FBA0E81" w14:textId="0B94ED6F" w:rsidR="00F24257" w:rsidRDefault="00B72D56" w:rsidP="42D873FD">
            <w:r>
              <w:t>0.</w:t>
            </w:r>
            <w:r w:rsidR="00F3768D">
              <w:t>24</w:t>
            </w:r>
          </w:p>
        </w:tc>
        <w:tc>
          <w:tcPr>
            <w:tcW w:w="946" w:type="dxa"/>
          </w:tcPr>
          <w:p w14:paraId="5FCB2F59" w14:textId="3EF6205C" w:rsidR="00F24257" w:rsidRDefault="00B72D56" w:rsidP="42D873FD">
            <w:r>
              <w:t>3</w:t>
            </w:r>
          </w:p>
        </w:tc>
        <w:tc>
          <w:tcPr>
            <w:tcW w:w="947" w:type="dxa"/>
            <w:shd w:val="clear" w:color="auto" w:fill="D9D9D9" w:themeFill="background1" w:themeFillShade="D9"/>
          </w:tcPr>
          <w:p w14:paraId="10E443EC" w14:textId="047E61C9" w:rsidR="00F24257" w:rsidRDefault="00F3768D" w:rsidP="42D873FD">
            <w:r>
              <w:t>0.24</w:t>
            </w:r>
          </w:p>
        </w:tc>
        <w:tc>
          <w:tcPr>
            <w:tcW w:w="946" w:type="dxa"/>
          </w:tcPr>
          <w:p w14:paraId="200E7F5D" w14:textId="144ABE37" w:rsidR="00F24257" w:rsidRDefault="00B72D56" w:rsidP="42D873FD">
            <w:r>
              <w:t>3</w:t>
            </w:r>
          </w:p>
        </w:tc>
        <w:tc>
          <w:tcPr>
            <w:tcW w:w="947" w:type="dxa"/>
            <w:shd w:val="clear" w:color="auto" w:fill="D9D9D9" w:themeFill="background1" w:themeFillShade="D9"/>
          </w:tcPr>
          <w:p w14:paraId="7C366131" w14:textId="2CBC1391" w:rsidR="00F24257" w:rsidRDefault="00F3768D" w:rsidP="42D873FD">
            <w:r>
              <w:t>0.24</w:t>
            </w:r>
          </w:p>
        </w:tc>
      </w:tr>
      <w:tr w:rsidR="00F24257" w14:paraId="0E4DAE60" w14:textId="77777777" w:rsidTr="004A7CB7">
        <w:tc>
          <w:tcPr>
            <w:tcW w:w="2335" w:type="dxa"/>
          </w:tcPr>
          <w:p w14:paraId="7FB0D1A0" w14:textId="1554FAA1" w:rsidR="00F24257" w:rsidRDefault="00DF499E" w:rsidP="42D873FD">
            <w:r>
              <w:lastRenderedPageBreak/>
              <w:t>Cupholder can be used in a variety of places</w:t>
            </w:r>
          </w:p>
        </w:tc>
        <w:tc>
          <w:tcPr>
            <w:tcW w:w="1451" w:type="dxa"/>
          </w:tcPr>
          <w:p w14:paraId="3D66DA11" w14:textId="5C4CC958" w:rsidR="00F24257" w:rsidRDefault="00DF499E" w:rsidP="42D873FD">
            <w:r>
              <w:t>0.08</w:t>
            </w:r>
          </w:p>
        </w:tc>
        <w:tc>
          <w:tcPr>
            <w:tcW w:w="946" w:type="dxa"/>
          </w:tcPr>
          <w:p w14:paraId="74B59DFF" w14:textId="4CD8FA5E" w:rsidR="00F24257" w:rsidRDefault="006F1607" w:rsidP="42D873FD">
            <w:r>
              <w:t>3</w:t>
            </w:r>
          </w:p>
        </w:tc>
        <w:tc>
          <w:tcPr>
            <w:tcW w:w="947" w:type="dxa"/>
            <w:shd w:val="clear" w:color="auto" w:fill="D9D9D9" w:themeFill="background1" w:themeFillShade="D9"/>
          </w:tcPr>
          <w:p w14:paraId="767B43F5" w14:textId="31ECA263" w:rsidR="00F24257" w:rsidRDefault="006F1607" w:rsidP="42D873FD">
            <w:r>
              <w:t>0.24</w:t>
            </w:r>
          </w:p>
        </w:tc>
        <w:tc>
          <w:tcPr>
            <w:tcW w:w="946" w:type="dxa"/>
          </w:tcPr>
          <w:p w14:paraId="71EB05D0" w14:textId="41CAEE02" w:rsidR="00F24257" w:rsidRDefault="006F1607" w:rsidP="42D873FD">
            <w:r>
              <w:t>3</w:t>
            </w:r>
          </w:p>
        </w:tc>
        <w:tc>
          <w:tcPr>
            <w:tcW w:w="947" w:type="dxa"/>
            <w:shd w:val="clear" w:color="auto" w:fill="D9D9D9" w:themeFill="background1" w:themeFillShade="D9"/>
          </w:tcPr>
          <w:p w14:paraId="604AE77C" w14:textId="427CFB03" w:rsidR="00F24257" w:rsidRDefault="006F1607" w:rsidP="42D873FD">
            <w:r>
              <w:t>0.24</w:t>
            </w:r>
          </w:p>
        </w:tc>
        <w:tc>
          <w:tcPr>
            <w:tcW w:w="946" w:type="dxa"/>
          </w:tcPr>
          <w:p w14:paraId="349F61AE" w14:textId="6B922680" w:rsidR="00F24257" w:rsidRDefault="006F1607" w:rsidP="42D873FD">
            <w:r>
              <w:t>3</w:t>
            </w:r>
          </w:p>
        </w:tc>
        <w:tc>
          <w:tcPr>
            <w:tcW w:w="947" w:type="dxa"/>
            <w:shd w:val="clear" w:color="auto" w:fill="D9D9D9" w:themeFill="background1" w:themeFillShade="D9"/>
          </w:tcPr>
          <w:p w14:paraId="1CEEC023" w14:textId="2D880597" w:rsidR="00F24257" w:rsidRDefault="006F1607" w:rsidP="42D873FD">
            <w:r>
              <w:t>0.24</w:t>
            </w:r>
          </w:p>
        </w:tc>
      </w:tr>
      <w:tr w:rsidR="00F24257" w14:paraId="7431CD22" w14:textId="77777777" w:rsidTr="004A7CB7">
        <w:tc>
          <w:tcPr>
            <w:tcW w:w="2335" w:type="dxa"/>
          </w:tcPr>
          <w:p w14:paraId="55274592" w14:textId="02E26ED2" w:rsidR="00F24257" w:rsidRDefault="00865AEB" w:rsidP="42D873FD">
            <w:r>
              <w:t>Works well for particular cup model</w:t>
            </w:r>
          </w:p>
        </w:tc>
        <w:tc>
          <w:tcPr>
            <w:tcW w:w="1451" w:type="dxa"/>
          </w:tcPr>
          <w:p w14:paraId="5EA4C612" w14:textId="46A5E39D" w:rsidR="00F24257" w:rsidRDefault="00847389" w:rsidP="42D873FD">
            <w:r>
              <w:t>0.1</w:t>
            </w:r>
          </w:p>
        </w:tc>
        <w:tc>
          <w:tcPr>
            <w:tcW w:w="946" w:type="dxa"/>
          </w:tcPr>
          <w:p w14:paraId="50D4FB4C" w14:textId="28CA8A91" w:rsidR="00F24257" w:rsidRDefault="00864EFB" w:rsidP="42D873FD">
            <w:r>
              <w:t>1</w:t>
            </w:r>
          </w:p>
        </w:tc>
        <w:tc>
          <w:tcPr>
            <w:tcW w:w="947" w:type="dxa"/>
            <w:shd w:val="clear" w:color="auto" w:fill="D9D9D9" w:themeFill="background1" w:themeFillShade="D9"/>
          </w:tcPr>
          <w:p w14:paraId="15B980C2" w14:textId="43B027B5" w:rsidR="00F24257" w:rsidRDefault="00435839" w:rsidP="42D873FD">
            <w:r>
              <w:t>0.1</w:t>
            </w:r>
          </w:p>
        </w:tc>
        <w:tc>
          <w:tcPr>
            <w:tcW w:w="946" w:type="dxa"/>
          </w:tcPr>
          <w:p w14:paraId="088D4668" w14:textId="2B0DC875" w:rsidR="00F24257" w:rsidRDefault="00435839" w:rsidP="42D873FD">
            <w:r>
              <w:t>5</w:t>
            </w:r>
          </w:p>
        </w:tc>
        <w:tc>
          <w:tcPr>
            <w:tcW w:w="947" w:type="dxa"/>
            <w:shd w:val="clear" w:color="auto" w:fill="D9D9D9" w:themeFill="background1" w:themeFillShade="D9"/>
          </w:tcPr>
          <w:p w14:paraId="2ED2B28A" w14:textId="49C52073" w:rsidR="00F24257" w:rsidRDefault="00435839" w:rsidP="42D873FD">
            <w:r>
              <w:t>0.5</w:t>
            </w:r>
          </w:p>
        </w:tc>
        <w:tc>
          <w:tcPr>
            <w:tcW w:w="946" w:type="dxa"/>
          </w:tcPr>
          <w:p w14:paraId="641818CB" w14:textId="35F28656" w:rsidR="00F24257" w:rsidRDefault="00435839" w:rsidP="42D873FD">
            <w:r>
              <w:t>4</w:t>
            </w:r>
          </w:p>
        </w:tc>
        <w:tc>
          <w:tcPr>
            <w:tcW w:w="947" w:type="dxa"/>
            <w:shd w:val="clear" w:color="auto" w:fill="D9D9D9" w:themeFill="background1" w:themeFillShade="D9"/>
          </w:tcPr>
          <w:p w14:paraId="0E62826A" w14:textId="6D084DE3" w:rsidR="00F24257" w:rsidRDefault="00435839" w:rsidP="42D873FD">
            <w:r>
              <w:t>0.4</w:t>
            </w:r>
          </w:p>
        </w:tc>
      </w:tr>
      <w:tr w:rsidR="00F24257" w14:paraId="168491FD" w14:textId="77777777" w:rsidTr="004A7CB7">
        <w:tc>
          <w:tcPr>
            <w:tcW w:w="2335" w:type="dxa"/>
          </w:tcPr>
          <w:p w14:paraId="35978D22" w14:textId="2BE7B9E6" w:rsidR="00F24257" w:rsidRDefault="00865AEB" w:rsidP="42D873FD">
            <w:r>
              <w:t>Cup holder is fixed</w:t>
            </w:r>
          </w:p>
        </w:tc>
        <w:tc>
          <w:tcPr>
            <w:tcW w:w="1451" w:type="dxa"/>
          </w:tcPr>
          <w:p w14:paraId="120E2DE4" w14:textId="3077E286" w:rsidR="00F24257" w:rsidRDefault="00847389" w:rsidP="42D873FD">
            <w:r>
              <w:t>0.05</w:t>
            </w:r>
          </w:p>
        </w:tc>
        <w:tc>
          <w:tcPr>
            <w:tcW w:w="946" w:type="dxa"/>
          </w:tcPr>
          <w:p w14:paraId="3DDE6421" w14:textId="111CB0AC" w:rsidR="00F24257" w:rsidRDefault="00B51C44" w:rsidP="42D873FD">
            <w:r>
              <w:t>5</w:t>
            </w:r>
          </w:p>
        </w:tc>
        <w:tc>
          <w:tcPr>
            <w:tcW w:w="947" w:type="dxa"/>
            <w:shd w:val="clear" w:color="auto" w:fill="D9D9D9" w:themeFill="background1" w:themeFillShade="D9"/>
          </w:tcPr>
          <w:p w14:paraId="17B4126B" w14:textId="7950B9AD" w:rsidR="00F24257" w:rsidRDefault="00B51C44" w:rsidP="42D873FD">
            <w:r>
              <w:t>0.25</w:t>
            </w:r>
          </w:p>
        </w:tc>
        <w:tc>
          <w:tcPr>
            <w:tcW w:w="946" w:type="dxa"/>
          </w:tcPr>
          <w:p w14:paraId="723350D6" w14:textId="1CFDEC97" w:rsidR="00F24257" w:rsidRDefault="00B51C44" w:rsidP="42D873FD">
            <w:r>
              <w:t>5</w:t>
            </w:r>
          </w:p>
        </w:tc>
        <w:tc>
          <w:tcPr>
            <w:tcW w:w="947" w:type="dxa"/>
            <w:shd w:val="clear" w:color="auto" w:fill="D9D9D9" w:themeFill="background1" w:themeFillShade="D9"/>
          </w:tcPr>
          <w:p w14:paraId="35B103E6" w14:textId="229E7469" w:rsidR="00F24257" w:rsidRDefault="00B51C44" w:rsidP="42D873FD">
            <w:r>
              <w:t>0.25</w:t>
            </w:r>
          </w:p>
        </w:tc>
        <w:tc>
          <w:tcPr>
            <w:tcW w:w="946" w:type="dxa"/>
          </w:tcPr>
          <w:p w14:paraId="62EF6698" w14:textId="13BE8E76" w:rsidR="00F24257" w:rsidRDefault="00B51C44" w:rsidP="42D873FD">
            <w:r>
              <w:t>5</w:t>
            </w:r>
          </w:p>
        </w:tc>
        <w:tc>
          <w:tcPr>
            <w:tcW w:w="947" w:type="dxa"/>
            <w:shd w:val="clear" w:color="auto" w:fill="D9D9D9" w:themeFill="background1" w:themeFillShade="D9"/>
          </w:tcPr>
          <w:p w14:paraId="1E50A2DC" w14:textId="26633D06" w:rsidR="00F24257" w:rsidRDefault="00B51C44" w:rsidP="42D873FD">
            <w:r>
              <w:t>0.25</w:t>
            </w:r>
          </w:p>
        </w:tc>
      </w:tr>
      <w:tr w:rsidR="00847389" w14:paraId="13245193" w14:textId="77777777" w:rsidTr="004A7CB7">
        <w:tc>
          <w:tcPr>
            <w:tcW w:w="2335" w:type="dxa"/>
          </w:tcPr>
          <w:p w14:paraId="17805FE8" w14:textId="7766E1FD" w:rsidR="00847389" w:rsidRDefault="00C3272A" w:rsidP="42D873FD">
            <w:r>
              <w:t>Cup holder is positioned correctly</w:t>
            </w:r>
          </w:p>
        </w:tc>
        <w:tc>
          <w:tcPr>
            <w:tcW w:w="1451" w:type="dxa"/>
          </w:tcPr>
          <w:p w14:paraId="32EBFD61" w14:textId="6855E1A5" w:rsidR="00847389" w:rsidRDefault="008E72CC" w:rsidP="42D873FD">
            <w:r>
              <w:t>0.08</w:t>
            </w:r>
          </w:p>
        </w:tc>
        <w:tc>
          <w:tcPr>
            <w:tcW w:w="946" w:type="dxa"/>
          </w:tcPr>
          <w:p w14:paraId="226451A0" w14:textId="64381F6C" w:rsidR="00847389" w:rsidRDefault="006D7B24" w:rsidP="42D873FD">
            <w:r>
              <w:t>2</w:t>
            </w:r>
          </w:p>
        </w:tc>
        <w:tc>
          <w:tcPr>
            <w:tcW w:w="947" w:type="dxa"/>
            <w:shd w:val="clear" w:color="auto" w:fill="D9D9D9" w:themeFill="background1" w:themeFillShade="D9"/>
          </w:tcPr>
          <w:p w14:paraId="7D9C235D" w14:textId="4AA56471" w:rsidR="00847389" w:rsidRDefault="007B5718" w:rsidP="42D873FD">
            <w:r>
              <w:t>0.16</w:t>
            </w:r>
          </w:p>
        </w:tc>
        <w:tc>
          <w:tcPr>
            <w:tcW w:w="946" w:type="dxa"/>
          </w:tcPr>
          <w:p w14:paraId="6A05A87C" w14:textId="6E484090" w:rsidR="00847389" w:rsidRDefault="007B5718" w:rsidP="42D873FD">
            <w:r>
              <w:t>3</w:t>
            </w:r>
          </w:p>
        </w:tc>
        <w:tc>
          <w:tcPr>
            <w:tcW w:w="947" w:type="dxa"/>
            <w:shd w:val="clear" w:color="auto" w:fill="D9D9D9" w:themeFill="background1" w:themeFillShade="D9"/>
          </w:tcPr>
          <w:p w14:paraId="761D8711" w14:textId="6B2A0B76" w:rsidR="00847389" w:rsidRDefault="009A1303" w:rsidP="42D873FD">
            <w:r>
              <w:t>0.24</w:t>
            </w:r>
          </w:p>
        </w:tc>
        <w:tc>
          <w:tcPr>
            <w:tcW w:w="946" w:type="dxa"/>
          </w:tcPr>
          <w:p w14:paraId="65D39833" w14:textId="448CA399" w:rsidR="00847389" w:rsidRDefault="007B5718" w:rsidP="42D873FD">
            <w:r>
              <w:t>1</w:t>
            </w:r>
          </w:p>
        </w:tc>
        <w:tc>
          <w:tcPr>
            <w:tcW w:w="947" w:type="dxa"/>
            <w:shd w:val="clear" w:color="auto" w:fill="D9D9D9" w:themeFill="background1" w:themeFillShade="D9"/>
          </w:tcPr>
          <w:p w14:paraId="0182D4A4" w14:textId="4F54522E" w:rsidR="00847389" w:rsidRDefault="009A1303" w:rsidP="42D873FD">
            <w:r>
              <w:t>0.08</w:t>
            </w:r>
          </w:p>
        </w:tc>
      </w:tr>
      <w:tr w:rsidR="008E72CC" w14:paraId="7BC31E8B" w14:textId="77777777" w:rsidTr="004A7CB7">
        <w:tc>
          <w:tcPr>
            <w:tcW w:w="2335" w:type="dxa"/>
          </w:tcPr>
          <w:p w14:paraId="0B79772B" w14:textId="656193AA" w:rsidR="008E72CC" w:rsidRDefault="008E72CC" w:rsidP="42D873FD">
            <w:r>
              <w:t>Cup holder is red</w:t>
            </w:r>
          </w:p>
        </w:tc>
        <w:tc>
          <w:tcPr>
            <w:tcW w:w="1451" w:type="dxa"/>
          </w:tcPr>
          <w:p w14:paraId="4DDD5ED3" w14:textId="28F10032" w:rsidR="008E72CC" w:rsidRDefault="00F944BF" w:rsidP="42D873FD">
            <w:r>
              <w:t>0.0</w:t>
            </w:r>
            <w:r w:rsidR="00D515B8">
              <w:t>1</w:t>
            </w:r>
            <w:r w:rsidR="001E473A">
              <w:t>5</w:t>
            </w:r>
          </w:p>
        </w:tc>
        <w:tc>
          <w:tcPr>
            <w:tcW w:w="946" w:type="dxa"/>
          </w:tcPr>
          <w:p w14:paraId="408B92F4" w14:textId="74E90338" w:rsidR="008E72CC" w:rsidRDefault="009A1303" w:rsidP="42D873FD">
            <w:r>
              <w:t>1</w:t>
            </w:r>
          </w:p>
        </w:tc>
        <w:tc>
          <w:tcPr>
            <w:tcW w:w="947" w:type="dxa"/>
            <w:shd w:val="clear" w:color="auto" w:fill="D9D9D9" w:themeFill="background1" w:themeFillShade="D9"/>
          </w:tcPr>
          <w:p w14:paraId="45916D5D" w14:textId="1973C61D" w:rsidR="008E72CC" w:rsidRDefault="009A1303" w:rsidP="42D873FD">
            <w:r>
              <w:t>0.0</w:t>
            </w:r>
            <w:r w:rsidR="007A469B">
              <w:t>15</w:t>
            </w:r>
          </w:p>
        </w:tc>
        <w:tc>
          <w:tcPr>
            <w:tcW w:w="946" w:type="dxa"/>
          </w:tcPr>
          <w:p w14:paraId="771D50A3" w14:textId="361381C7" w:rsidR="008E72CC" w:rsidRDefault="009A1303" w:rsidP="42D873FD">
            <w:r>
              <w:t>5</w:t>
            </w:r>
          </w:p>
        </w:tc>
        <w:tc>
          <w:tcPr>
            <w:tcW w:w="947" w:type="dxa"/>
            <w:shd w:val="clear" w:color="auto" w:fill="D9D9D9" w:themeFill="background1" w:themeFillShade="D9"/>
          </w:tcPr>
          <w:p w14:paraId="3AAB84D6" w14:textId="3DB8C7A7" w:rsidR="008E72CC" w:rsidRDefault="009A1303" w:rsidP="42D873FD">
            <w:r>
              <w:t>0.</w:t>
            </w:r>
            <w:r w:rsidR="00EC3B9C">
              <w:t>075</w:t>
            </w:r>
          </w:p>
        </w:tc>
        <w:tc>
          <w:tcPr>
            <w:tcW w:w="946" w:type="dxa"/>
          </w:tcPr>
          <w:p w14:paraId="6113D6E3" w14:textId="54FB6868" w:rsidR="008E72CC" w:rsidRDefault="009A1303" w:rsidP="42D873FD">
            <w:r>
              <w:t>1</w:t>
            </w:r>
          </w:p>
        </w:tc>
        <w:tc>
          <w:tcPr>
            <w:tcW w:w="947" w:type="dxa"/>
            <w:shd w:val="clear" w:color="auto" w:fill="D9D9D9" w:themeFill="background1" w:themeFillShade="D9"/>
          </w:tcPr>
          <w:p w14:paraId="5127B7CD" w14:textId="17EE454C" w:rsidR="008E72CC" w:rsidRDefault="009A1303" w:rsidP="42D873FD">
            <w:r>
              <w:t>0.0</w:t>
            </w:r>
            <w:r w:rsidR="00EC3B9C">
              <w:t>15</w:t>
            </w:r>
          </w:p>
        </w:tc>
      </w:tr>
      <w:tr w:rsidR="00F944BF" w14:paraId="7341EF3F" w14:textId="77777777" w:rsidTr="004A7CB7">
        <w:tc>
          <w:tcPr>
            <w:tcW w:w="2335" w:type="dxa"/>
          </w:tcPr>
          <w:p w14:paraId="3CB68264" w14:textId="2E502A1C" w:rsidR="00F944BF" w:rsidRDefault="00F944BF" w:rsidP="42D873FD">
            <w:r>
              <w:t>Cup holder has straw holder</w:t>
            </w:r>
          </w:p>
        </w:tc>
        <w:tc>
          <w:tcPr>
            <w:tcW w:w="1451" w:type="dxa"/>
          </w:tcPr>
          <w:p w14:paraId="40B50202" w14:textId="078190A5" w:rsidR="00F944BF" w:rsidRDefault="00F944BF" w:rsidP="42D873FD">
            <w:r>
              <w:t>0.0</w:t>
            </w:r>
            <w:r w:rsidR="00D515B8">
              <w:t>1</w:t>
            </w:r>
            <w:r w:rsidR="001E473A">
              <w:t>5</w:t>
            </w:r>
          </w:p>
        </w:tc>
        <w:tc>
          <w:tcPr>
            <w:tcW w:w="946" w:type="dxa"/>
          </w:tcPr>
          <w:p w14:paraId="7B1ACBBB" w14:textId="26AB2256" w:rsidR="00F944BF" w:rsidRDefault="00EC34FA" w:rsidP="42D873FD">
            <w:r>
              <w:t>1</w:t>
            </w:r>
          </w:p>
        </w:tc>
        <w:tc>
          <w:tcPr>
            <w:tcW w:w="947" w:type="dxa"/>
            <w:shd w:val="clear" w:color="auto" w:fill="D9D9D9" w:themeFill="background1" w:themeFillShade="D9"/>
          </w:tcPr>
          <w:p w14:paraId="4E06D04D" w14:textId="4BD4BA30" w:rsidR="00F944BF" w:rsidRDefault="00EC34FA" w:rsidP="42D873FD">
            <w:r>
              <w:t>0.0</w:t>
            </w:r>
            <w:r w:rsidR="004824EC">
              <w:t>15</w:t>
            </w:r>
          </w:p>
        </w:tc>
        <w:tc>
          <w:tcPr>
            <w:tcW w:w="946" w:type="dxa"/>
          </w:tcPr>
          <w:p w14:paraId="7671EE1D" w14:textId="2055A271" w:rsidR="00F944BF" w:rsidRDefault="00EC34FA" w:rsidP="42D873FD">
            <w:r>
              <w:t>1</w:t>
            </w:r>
          </w:p>
        </w:tc>
        <w:tc>
          <w:tcPr>
            <w:tcW w:w="947" w:type="dxa"/>
            <w:shd w:val="clear" w:color="auto" w:fill="D9D9D9" w:themeFill="background1" w:themeFillShade="D9"/>
          </w:tcPr>
          <w:p w14:paraId="0BC8CE11" w14:textId="2DBEC257" w:rsidR="00F944BF" w:rsidRDefault="00EC34FA" w:rsidP="42D873FD">
            <w:r>
              <w:t>0.0</w:t>
            </w:r>
            <w:r w:rsidR="004824EC">
              <w:t>15</w:t>
            </w:r>
          </w:p>
        </w:tc>
        <w:tc>
          <w:tcPr>
            <w:tcW w:w="946" w:type="dxa"/>
          </w:tcPr>
          <w:p w14:paraId="31961BA6" w14:textId="642CC5FC" w:rsidR="00F944BF" w:rsidRDefault="00EC34FA" w:rsidP="42D873FD">
            <w:r>
              <w:t>1</w:t>
            </w:r>
          </w:p>
        </w:tc>
        <w:tc>
          <w:tcPr>
            <w:tcW w:w="947" w:type="dxa"/>
            <w:shd w:val="clear" w:color="auto" w:fill="D9D9D9" w:themeFill="background1" w:themeFillShade="D9"/>
          </w:tcPr>
          <w:p w14:paraId="66AF6EFE" w14:textId="29E7BEB4" w:rsidR="00F944BF" w:rsidRDefault="00EC34FA" w:rsidP="42D873FD">
            <w:r>
              <w:t>0.0</w:t>
            </w:r>
            <w:r w:rsidR="004824EC">
              <w:t>15</w:t>
            </w:r>
          </w:p>
        </w:tc>
      </w:tr>
      <w:tr w:rsidR="00D14449" w14:paraId="28175F23" w14:textId="77777777" w:rsidTr="004A7CB7">
        <w:tc>
          <w:tcPr>
            <w:tcW w:w="2335" w:type="dxa"/>
          </w:tcPr>
          <w:p w14:paraId="4B1C2877" w14:textId="3A0AEE97" w:rsidR="00D14449" w:rsidRDefault="00D14449" w:rsidP="42D873FD">
            <w:r>
              <w:t>Cup holder manufactured by 3D printing</w:t>
            </w:r>
          </w:p>
        </w:tc>
        <w:tc>
          <w:tcPr>
            <w:tcW w:w="1451" w:type="dxa"/>
          </w:tcPr>
          <w:p w14:paraId="12492B02" w14:textId="72629AF8" w:rsidR="00D14449" w:rsidRDefault="00D14449" w:rsidP="42D873FD">
            <w:r>
              <w:t>0.1</w:t>
            </w:r>
            <w:r w:rsidR="00A01498">
              <w:t>75</w:t>
            </w:r>
          </w:p>
        </w:tc>
        <w:tc>
          <w:tcPr>
            <w:tcW w:w="946" w:type="dxa"/>
          </w:tcPr>
          <w:p w14:paraId="1C03B409" w14:textId="025F2E58" w:rsidR="00D14449" w:rsidRDefault="002D022F" w:rsidP="42D873FD">
            <w:r>
              <w:t>1</w:t>
            </w:r>
          </w:p>
        </w:tc>
        <w:tc>
          <w:tcPr>
            <w:tcW w:w="947" w:type="dxa"/>
            <w:shd w:val="clear" w:color="auto" w:fill="D9D9D9" w:themeFill="background1" w:themeFillShade="D9"/>
          </w:tcPr>
          <w:p w14:paraId="551E7B9C" w14:textId="62F0A80A" w:rsidR="00D14449" w:rsidRDefault="002D022F" w:rsidP="42D873FD">
            <w:r>
              <w:t>0.175</w:t>
            </w:r>
          </w:p>
        </w:tc>
        <w:tc>
          <w:tcPr>
            <w:tcW w:w="946" w:type="dxa"/>
          </w:tcPr>
          <w:p w14:paraId="0D78EE4F" w14:textId="14F27B38" w:rsidR="00D14449" w:rsidRDefault="002D022F" w:rsidP="42D873FD">
            <w:r>
              <w:t>3</w:t>
            </w:r>
          </w:p>
        </w:tc>
        <w:tc>
          <w:tcPr>
            <w:tcW w:w="947" w:type="dxa"/>
            <w:shd w:val="clear" w:color="auto" w:fill="D9D9D9" w:themeFill="background1" w:themeFillShade="D9"/>
          </w:tcPr>
          <w:p w14:paraId="735B0FFB" w14:textId="1AEE705D" w:rsidR="00D14449" w:rsidRDefault="002D022F" w:rsidP="42D873FD">
            <w:r>
              <w:t>0.525</w:t>
            </w:r>
          </w:p>
        </w:tc>
        <w:tc>
          <w:tcPr>
            <w:tcW w:w="946" w:type="dxa"/>
          </w:tcPr>
          <w:p w14:paraId="078114BC" w14:textId="1E135A48" w:rsidR="00D14449" w:rsidRDefault="002D022F" w:rsidP="42D873FD">
            <w:r>
              <w:t>3</w:t>
            </w:r>
          </w:p>
        </w:tc>
        <w:tc>
          <w:tcPr>
            <w:tcW w:w="947" w:type="dxa"/>
            <w:shd w:val="clear" w:color="auto" w:fill="D9D9D9" w:themeFill="background1" w:themeFillShade="D9"/>
          </w:tcPr>
          <w:p w14:paraId="7E053035" w14:textId="68C61B62" w:rsidR="00D14449" w:rsidRDefault="002D022F" w:rsidP="42D873FD">
            <w:r>
              <w:t>0.525</w:t>
            </w:r>
          </w:p>
        </w:tc>
      </w:tr>
      <w:tr w:rsidR="00D14449" w14:paraId="1D089EC6" w14:textId="77777777" w:rsidTr="004A7CB7">
        <w:tc>
          <w:tcPr>
            <w:tcW w:w="2335" w:type="dxa"/>
          </w:tcPr>
          <w:p w14:paraId="62FDCEB8" w14:textId="497A952F" w:rsidR="00D14449" w:rsidRDefault="00621722" w:rsidP="42D873FD">
            <w:r>
              <w:t>Cup holder is attached to tray via clamp</w:t>
            </w:r>
          </w:p>
        </w:tc>
        <w:tc>
          <w:tcPr>
            <w:tcW w:w="1451" w:type="dxa"/>
          </w:tcPr>
          <w:p w14:paraId="3DF05916" w14:textId="1EFDA57D" w:rsidR="00D14449" w:rsidRDefault="00621722" w:rsidP="42D873FD">
            <w:r>
              <w:t>0.05</w:t>
            </w:r>
          </w:p>
        </w:tc>
        <w:tc>
          <w:tcPr>
            <w:tcW w:w="946" w:type="dxa"/>
          </w:tcPr>
          <w:p w14:paraId="48967E94" w14:textId="60A86EAF" w:rsidR="00D14449" w:rsidRDefault="002D022F" w:rsidP="42D873FD">
            <w:r>
              <w:t>1</w:t>
            </w:r>
          </w:p>
        </w:tc>
        <w:tc>
          <w:tcPr>
            <w:tcW w:w="947" w:type="dxa"/>
            <w:shd w:val="clear" w:color="auto" w:fill="D9D9D9" w:themeFill="background1" w:themeFillShade="D9"/>
          </w:tcPr>
          <w:p w14:paraId="5082C895" w14:textId="0A0E8682" w:rsidR="00D14449" w:rsidRDefault="002D022F" w:rsidP="42D873FD">
            <w:r>
              <w:t>0.05</w:t>
            </w:r>
          </w:p>
        </w:tc>
        <w:tc>
          <w:tcPr>
            <w:tcW w:w="946" w:type="dxa"/>
          </w:tcPr>
          <w:p w14:paraId="4455EDA5" w14:textId="1981744F" w:rsidR="00D14449" w:rsidRDefault="002D022F" w:rsidP="42D873FD">
            <w:r>
              <w:t>5</w:t>
            </w:r>
          </w:p>
        </w:tc>
        <w:tc>
          <w:tcPr>
            <w:tcW w:w="947" w:type="dxa"/>
            <w:shd w:val="clear" w:color="auto" w:fill="D9D9D9" w:themeFill="background1" w:themeFillShade="D9"/>
          </w:tcPr>
          <w:p w14:paraId="2F8AB3E6" w14:textId="33FD7DA2" w:rsidR="00D14449" w:rsidRDefault="004E36FE" w:rsidP="42D873FD">
            <w:r>
              <w:t>0.25</w:t>
            </w:r>
          </w:p>
        </w:tc>
        <w:tc>
          <w:tcPr>
            <w:tcW w:w="946" w:type="dxa"/>
          </w:tcPr>
          <w:p w14:paraId="77245A0A" w14:textId="387A3833" w:rsidR="00D14449" w:rsidRDefault="002D022F" w:rsidP="42D873FD">
            <w:r>
              <w:t>5</w:t>
            </w:r>
          </w:p>
        </w:tc>
        <w:tc>
          <w:tcPr>
            <w:tcW w:w="947" w:type="dxa"/>
            <w:shd w:val="clear" w:color="auto" w:fill="D9D9D9" w:themeFill="background1" w:themeFillShade="D9"/>
          </w:tcPr>
          <w:p w14:paraId="489F2985" w14:textId="270D45AC" w:rsidR="00D14449" w:rsidRDefault="004E36FE" w:rsidP="42D873FD">
            <w:r>
              <w:t>0.25</w:t>
            </w:r>
          </w:p>
        </w:tc>
      </w:tr>
      <w:tr w:rsidR="00B318BF" w14:paraId="5B7841E1" w14:textId="77777777" w:rsidTr="004A7CB7">
        <w:tc>
          <w:tcPr>
            <w:tcW w:w="2335" w:type="dxa"/>
          </w:tcPr>
          <w:p w14:paraId="2BB85109" w14:textId="68460C22" w:rsidR="00B318BF" w:rsidRDefault="00B318BF" w:rsidP="42D873FD">
            <w:r>
              <w:t>Cup holder does not attach to wheelchair</w:t>
            </w:r>
          </w:p>
        </w:tc>
        <w:tc>
          <w:tcPr>
            <w:tcW w:w="1451" w:type="dxa"/>
          </w:tcPr>
          <w:p w14:paraId="59097D91" w14:textId="7789B7AF" w:rsidR="00B318BF" w:rsidRDefault="00B318BF" w:rsidP="42D873FD">
            <w:r>
              <w:t>0.</w:t>
            </w:r>
            <w:r w:rsidR="00A01498">
              <w:t>1</w:t>
            </w:r>
          </w:p>
        </w:tc>
        <w:tc>
          <w:tcPr>
            <w:tcW w:w="946" w:type="dxa"/>
          </w:tcPr>
          <w:p w14:paraId="5C22FF76" w14:textId="216A7530" w:rsidR="00B318BF" w:rsidRDefault="004E36FE" w:rsidP="42D873FD">
            <w:r>
              <w:t>5</w:t>
            </w:r>
          </w:p>
        </w:tc>
        <w:tc>
          <w:tcPr>
            <w:tcW w:w="947" w:type="dxa"/>
            <w:shd w:val="clear" w:color="auto" w:fill="D9D9D9" w:themeFill="background1" w:themeFillShade="D9"/>
          </w:tcPr>
          <w:p w14:paraId="45AF3F43" w14:textId="015CD4B1" w:rsidR="00B318BF" w:rsidRDefault="004E36FE" w:rsidP="42D873FD">
            <w:r>
              <w:t>0.5</w:t>
            </w:r>
          </w:p>
        </w:tc>
        <w:tc>
          <w:tcPr>
            <w:tcW w:w="946" w:type="dxa"/>
          </w:tcPr>
          <w:p w14:paraId="6F1ACEAB" w14:textId="26ABDE44" w:rsidR="00B318BF" w:rsidRDefault="004E36FE" w:rsidP="42D873FD">
            <w:r>
              <w:t>5</w:t>
            </w:r>
          </w:p>
        </w:tc>
        <w:tc>
          <w:tcPr>
            <w:tcW w:w="947" w:type="dxa"/>
            <w:shd w:val="clear" w:color="auto" w:fill="D9D9D9" w:themeFill="background1" w:themeFillShade="D9"/>
          </w:tcPr>
          <w:p w14:paraId="72777473" w14:textId="27B090CF" w:rsidR="00B318BF" w:rsidRDefault="004E36FE" w:rsidP="42D873FD">
            <w:r>
              <w:t>0.5</w:t>
            </w:r>
          </w:p>
        </w:tc>
        <w:tc>
          <w:tcPr>
            <w:tcW w:w="946" w:type="dxa"/>
          </w:tcPr>
          <w:p w14:paraId="6BBB4334" w14:textId="2557F631" w:rsidR="00B318BF" w:rsidRDefault="004E36FE" w:rsidP="42D873FD">
            <w:r>
              <w:t>5</w:t>
            </w:r>
          </w:p>
        </w:tc>
        <w:tc>
          <w:tcPr>
            <w:tcW w:w="947" w:type="dxa"/>
            <w:shd w:val="clear" w:color="auto" w:fill="D9D9D9" w:themeFill="background1" w:themeFillShade="D9"/>
          </w:tcPr>
          <w:p w14:paraId="0A0E2398" w14:textId="41D31061" w:rsidR="00B318BF" w:rsidRDefault="004E36FE" w:rsidP="42D873FD">
            <w:r>
              <w:t>0.5</w:t>
            </w:r>
          </w:p>
        </w:tc>
      </w:tr>
      <w:tr w:rsidR="003816E3" w14:paraId="49E5BF27" w14:textId="77777777" w:rsidTr="004A7CB7">
        <w:tc>
          <w:tcPr>
            <w:tcW w:w="2335" w:type="dxa"/>
          </w:tcPr>
          <w:p w14:paraId="76546EAF" w14:textId="0234778B" w:rsidR="003816E3" w:rsidRDefault="003816E3" w:rsidP="42D873FD">
            <w:r>
              <w:t>Time to clean</w:t>
            </w:r>
          </w:p>
        </w:tc>
        <w:tc>
          <w:tcPr>
            <w:tcW w:w="1451" w:type="dxa"/>
          </w:tcPr>
          <w:p w14:paraId="2027224B" w14:textId="4DE79944" w:rsidR="003816E3" w:rsidRDefault="00BD491C" w:rsidP="42D873FD">
            <w:r>
              <w:t>0.</w:t>
            </w:r>
            <w:r w:rsidR="009643A7">
              <w:t>08</w:t>
            </w:r>
          </w:p>
        </w:tc>
        <w:tc>
          <w:tcPr>
            <w:tcW w:w="946" w:type="dxa"/>
          </w:tcPr>
          <w:p w14:paraId="185B4E52" w14:textId="1E96C739" w:rsidR="003816E3" w:rsidRDefault="00EC3B9C" w:rsidP="42D873FD">
            <w:r>
              <w:t>3</w:t>
            </w:r>
          </w:p>
        </w:tc>
        <w:tc>
          <w:tcPr>
            <w:tcW w:w="947" w:type="dxa"/>
            <w:shd w:val="clear" w:color="auto" w:fill="D9D9D9" w:themeFill="background1" w:themeFillShade="D9"/>
          </w:tcPr>
          <w:p w14:paraId="01D866AD" w14:textId="0601B67E" w:rsidR="003816E3" w:rsidRDefault="00C61110" w:rsidP="42D873FD">
            <w:r>
              <w:t>0.24</w:t>
            </w:r>
          </w:p>
        </w:tc>
        <w:tc>
          <w:tcPr>
            <w:tcW w:w="946" w:type="dxa"/>
          </w:tcPr>
          <w:p w14:paraId="65E7A7E1" w14:textId="1CDEEFDA" w:rsidR="003816E3" w:rsidRDefault="00EC3B9C" w:rsidP="42D873FD">
            <w:r>
              <w:t>4</w:t>
            </w:r>
          </w:p>
        </w:tc>
        <w:tc>
          <w:tcPr>
            <w:tcW w:w="947" w:type="dxa"/>
            <w:shd w:val="clear" w:color="auto" w:fill="D9D9D9" w:themeFill="background1" w:themeFillShade="D9"/>
          </w:tcPr>
          <w:p w14:paraId="032042F4" w14:textId="0871F87A" w:rsidR="003816E3" w:rsidRDefault="003359F3" w:rsidP="42D873FD">
            <w:r>
              <w:t>0.32</w:t>
            </w:r>
          </w:p>
        </w:tc>
        <w:tc>
          <w:tcPr>
            <w:tcW w:w="946" w:type="dxa"/>
          </w:tcPr>
          <w:p w14:paraId="07B53774" w14:textId="6690F98F" w:rsidR="003816E3" w:rsidRDefault="00EC3B9C" w:rsidP="42D873FD">
            <w:r>
              <w:t>4</w:t>
            </w:r>
          </w:p>
        </w:tc>
        <w:tc>
          <w:tcPr>
            <w:tcW w:w="947" w:type="dxa"/>
            <w:shd w:val="clear" w:color="auto" w:fill="D9D9D9" w:themeFill="background1" w:themeFillShade="D9"/>
          </w:tcPr>
          <w:p w14:paraId="4E1D0215" w14:textId="404480A5" w:rsidR="003816E3" w:rsidRDefault="00057A9C" w:rsidP="42D873FD">
            <w:r>
              <w:t>0.32</w:t>
            </w:r>
          </w:p>
        </w:tc>
      </w:tr>
      <w:tr w:rsidR="004E36FE" w14:paraId="2595E0C7" w14:textId="77777777" w:rsidTr="00633DBC">
        <w:tc>
          <w:tcPr>
            <w:tcW w:w="2335" w:type="dxa"/>
          </w:tcPr>
          <w:p w14:paraId="0597EE0F" w14:textId="78BFE1B7" w:rsidR="004E36FE" w:rsidRPr="005E0820" w:rsidRDefault="004E36FE" w:rsidP="42D873FD">
            <w:pPr>
              <w:rPr>
                <w:b/>
                <w:bCs/>
              </w:rPr>
            </w:pPr>
            <w:r w:rsidRPr="005E0820">
              <w:rPr>
                <w:b/>
                <w:bCs/>
              </w:rPr>
              <w:t>Total</w:t>
            </w:r>
          </w:p>
        </w:tc>
        <w:tc>
          <w:tcPr>
            <w:tcW w:w="1451" w:type="dxa"/>
            <w:shd w:val="clear" w:color="auto" w:fill="D9D9D9" w:themeFill="background1" w:themeFillShade="D9"/>
          </w:tcPr>
          <w:p w14:paraId="3094798F" w14:textId="4873D1A1" w:rsidR="004E36FE" w:rsidRPr="005E0820" w:rsidRDefault="004E36FE" w:rsidP="42D873FD">
            <w:pPr>
              <w:rPr>
                <w:b/>
                <w:bCs/>
              </w:rPr>
            </w:pPr>
            <w:r w:rsidRPr="005E0820">
              <w:rPr>
                <w:b/>
                <w:bCs/>
              </w:rPr>
              <w:t>1</w:t>
            </w:r>
          </w:p>
        </w:tc>
        <w:tc>
          <w:tcPr>
            <w:tcW w:w="1893" w:type="dxa"/>
            <w:gridSpan w:val="2"/>
            <w:shd w:val="clear" w:color="auto" w:fill="D9D9D9" w:themeFill="background1" w:themeFillShade="D9"/>
          </w:tcPr>
          <w:p w14:paraId="16B4BBB0" w14:textId="7A7CE861" w:rsidR="004E36FE" w:rsidRPr="005E0820" w:rsidRDefault="004F5892" w:rsidP="42D873FD">
            <w:pPr>
              <w:rPr>
                <w:b/>
                <w:bCs/>
              </w:rPr>
            </w:pPr>
            <w:r w:rsidRPr="005E0820">
              <w:rPr>
                <w:b/>
                <w:bCs/>
              </w:rPr>
              <w:t>2.</w:t>
            </w:r>
            <w:r w:rsidR="00B377D4">
              <w:rPr>
                <w:b/>
                <w:bCs/>
              </w:rPr>
              <w:t>495</w:t>
            </w:r>
          </w:p>
        </w:tc>
        <w:tc>
          <w:tcPr>
            <w:tcW w:w="1893" w:type="dxa"/>
            <w:gridSpan w:val="2"/>
            <w:shd w:val="clear" w:color="auto" w:fill="D9D9D9" w:themeFill="background1" w:themeFillShade="D9"/>
          </w:tcPr>
          <w:p w14:paraId="0B50171B" w14:textId="2ECD478A" w:rsidR="004E36FE" w:rsidRPr="005E0820" w:rsidRDefault="003430A9" w:rsidP="42D873FD">
            <w:pPr>
              <w:rPr>
                <w:b/>
                <w:bCs/>
              </w:rPr>
            </w:pPr>
            <w:r w:rsidRPr="005E0820">
              <w:rPr>
                <w:b/>
                <w:bCs/>
              </w:rPr>
              <w:t>3.</w:t>
            </w:r>
            <w:r w:rsidR="00B96FF3">
              <w:rPr>
                <w:b/>
                <w:bCs/>
              </w:rPr>
              <w:t>85</w:t>
            </w:r>
            <w:r w:rsidRPr="005E0820">
              <w:rPr>
                <w:b/>
                <w:bCs/>
              </w:rPr>
              <w:t>5</w:t>
            </w:r>
          </w:p>
        </w:tc>
        <w:tc>
          <w:tcPr>
            <w:tcW w:w="1893" w:type="dxa"/>
            <w:gridSpan w:val="2"/>
            <w:shd w:val="clear" w:color="auto" w:fill="D9D9D9" w:themeFill="background1" w:themeFillShade="D9"/>
          </w:tcPr>
          <w:p w14:paraId="1AB179AF" w14:textId="642FCA12" w:rsidR="004E36FE" w:rsidRPr="005E0820" w:rsidRDefault="005E0820" w:rsidP="42D873FD">
            <w:pPr>
              <w:rPr>
                <w:b/>
                <w:bCs/>
              </w:rPr>
            </w:pPr>
            <w:r w:rsidRPr="005E0820">
              <w:rPr>
                <w:b/>
                <w:bCs/>
              </w:rPr>
              <w:t>3.</w:t>
            </w:r>
            <w:r w:rsidR="00C37659">
              <w:rPr>
                <w:b/>
                <w:bCs/>
              </w:rPr>
              <w:t>535</w:t>
            </w:r>
          </w:p>
        </w:tc>
      </w:tr>
    </w:tbl>
    <w:p w14:paraId="250D3438" w14:textId="77777777" w:rsidR="00D06C6D" w:rsidRDefault="00D06C6D" w:rsidP="42D873FD"/>
    <w:p w14:paraId="793ED0EE" w14:textId="2CA9CA8B" w:rsidR="42D873FD" w:rsidRDefault="00343C55" w:rsidP="00FE4801">
      <w:pPr>
        <w:ind w:firstLine="432"/>
        <w:jc w:val="both"/>
      </w:pPr>
      <w:r>
        <w:lastRenderedPageBreak/>
        <w:t>As one might imagine, the purpose</w:t>
      </w:r>
      <w:r w:rsidR="008C2CB8">
        <w:t>-</w:t>
      </w:r>
      <w:r>
        <w:t>designed cup holders</w:t>
      </w:r>
      <w:r w:rsidR="003328DB">
        <w:t xml:space="preserve">, which were previous iterations of the product to be designed, performed better than the </w:t>
      </w:r>
      <w:r w:rsidR="00633DBC">
        <w:t>mass-produced</w:t>
      </w:r>
      <w:r w:rsidR="003328DB">
        <w:t xml:space="preserve"> cup holder. </w:t>
      </w:r>
      <w:r w:rsidR="002E138F">
        <w:t xml:space="preserve">Out of the three benchmarked products, the Steady Sip cup holder performed best, setting the example of </w:t>
      </w:r>
      <w:r w:rsidR="00AB37AD">
        <w:t>what elements a successful design might encompass.</w:t>
      </w:r>
    </w:p>
    <w:p w14:paraId="544BA7B6" w14:textId="7156C645" w:rsidR="006C14C4" w:rsidRDefault="006C14C4" w:rsidP="00FE4801">
      <w:pPr>
        <w:jc w:val="both"/>
      </w:pPr>
      <w:r>
        <w:tab/>
        <w:t xml:space="preserve">Notably, however, there were metrics for which every single </w:t>
      </w:r>
      <w:r w:rsidR="00513352">
        <w:t xml:space="preserve">product struggled. For instance, none of the cup holders were quite positioned correctly. </w:t>
      </w:r>
      <w:r w:rsidR="008B535A">
        <w:t xml:space="preserve">The Steady Sip, for its </w:t>
      </w:r>
      <w:r w:rsidR="00B16569">
        <w:t>part,</w:t>
      </w:r>
      <w:r w:rsidR="008B535A">
        <w:t xml:space="preserve"> protruded to far onto the tray, as noted by the client. Conversely, the other two cup holders </w:t>
      </w:r>
      <w:r w:rsidR="00886195">
        <w:t>hung off the edge of the tray and would not sit atop it, as specified by the client</w:t>
      </w:r>
      <w:r w:rsidR="009E5A1B">
        <w:t xml:space="preserve">. What’s more, none of the products </w:t>
      </w:r>
      <w:r w:rsidR="002D7A49">
        <w:t>contained a straw holder as the client indicated might be helpful.</w:t>
      </w:r>
    </w:p>
    <w:p w14:paraId="2100D154" w14:textId="05131EA2" w:rsidR="002D7A49" w:rsidRDefault="002D7A49" w:rsidP="00FE4801">
      <w:pPr>
        <w:jc w:val="both"/>
      </w:pPr>
      <w:r>
        <w:tab/>
        <w:t xml:space="preserve">As such, though </w:t>
      </w:r>
      <w:r w:rsidR="00017A00">
        <w:t>some of the products represented good starting points for a successful concept, additional work and refinement is necessary to create a truly successful design.</w:t>
      </w:r>
    </w:p>
    <w:p w14:paraId="60EA1AE5" w14:textId="77777777" w:rsidR="00017A00" w:rsidRDefault="00017A00" w:rsidP="00FE4801">
      <w:pPr>
        <w:jc w:val="both"/>
      </w:pPr>
    </w:p>
    <w:p w14:paraId="54DB849A" w14:textId="6F27B24D" w:rsidR="00017A00" w:rsidRDefault="00EB5E89" w:rsidP="00106D26">
      <w:pPr>
        <w:pStyle w:val="Heading1"/>
      </w:pPr>
      <w:bookmarkStart w:id="112" w:name="_Toc189164935"/>
      <w:bookmarkStart w:id="113" w:name="_Toc189772847"/>
      <w:bookmarkStart w:id="114" w:name="_Toc189791491"/>
      <w:r>
        <w:t>8.0 Development of Target Specifications</w:t>
      </w:r>
      <w:bookmarkEnd w:id="112"/>
      <w:bookmarkEnd w:id="113"/>
      <w:bookmarkEnd w:id="114"/>
    </w:p>
    <w:p w14:paraId="34CFD190" w14:textId="77777777" w:rsidR="00FD4717" w:rsidRDefault="00EB5E89" w:rsidP="0032631F">
      <w:r>
        <w:tab/>
      </w:r>
    </w:p>
    <w:p w14:paraId="20ADE643" w14:textId="07572269" w:rsidR="0032631F" w:rsidRPr="0032631F" w:rsidRDefault="00EB5E89" w:rsidP="00FE4801">
      <w:pPr>
        <w:ind w:firstLine="432"/>
        <w:jc w:val="both"/>
      </w:pPr>
      <w:r>
        <w:t>Having developed metrics and benchmarked similar products, the final step i</w:t>
      </w:r>
      <w:r w:rsidR="003E58ED">
        <w:t xml:space="preserve">n creating a framework for evaluating subsequent design solutions is the creation of target specifications. Using information gathered in </w:t>
      </w:r>
      <w:r w:rsidR="006C0B44">
        <w:t xml:space="preserve">the benchmarking phase, and using the design team’s judgement (with relation to what was said by the client) a set of both ideal, and marginally acceptable values for each metric will be developed. </w:t>
      </w:r>
    </w:p>
    <w:p w14:paraId="02B8A96A" w14:textId="24FA0914" w:rsidR="00DC6660" w:rsidRPr="00DC6660" w:rsidRDefault="0035534C" w:rsidP="00FE4801">
      <w:pPr>
        <w:jc w:val="both"/>
      </w:pPr>
      <w:r>
        <w:tab/>
        <w:t xml:space="preserve">The first metric which must have a target specification associated </w:t>
      </w:r>
      <w:r w:rsidR="00DF02EB">
        <w:t>with</w:t>
      </w:r>
      <w:r>
        <w:t xml:space="preserve"> it, is the force to be resisted by the cup holder.</w:t>
      </w:r>
      <w:r w:rsidR="00215E27">
        <w:t xml:space="preserve"> </w:t>
      </w:r>
      <w:r w:rsidR="00590EC9">
        <w:t xml:space="preserve">The force necessary to knock the cup over (without any additional </w:t>
      </w:r>
      <w:r w:rsidR="00590EC9">
        <w:lastRenderedPageBreak/>
        <w:t xml:space="preserve">support or holder) can be calculated using some basic </w:t>
      </w:r>
      <w:r w:rsidR="007654C8">
        <w:t xml:space="preserve">statics. The Free Body Diagram of the situation is drawn, as depicted </w:t>
      </w:r>
      <w:r w:rsidR="006A0235">
        <w:t xml:space="preserve">in Figure </w:t>
      </w:r>
      <w:r w:rsidR="003E541B">
        <w:t>6</w:t>
      </w:r>
      <w:r w:rsidR="006A0235">
        <w:t xml:space="preserve"> (below).</w:t>
      </w:r>
    </w:p>
    <w:p w14:paraId="23EE122B" w14:textId="77777777" w:rsidR="006A0235" w:rsidRDefault="006A0235" w:rsidP="42D873FD"/>
    <w:p w14:paraId="6AE9525E" w14:textId="77777777" w:rsidR="003817F0" w:rsidRDefault="00AD5B2B" w:rsidP="003817F0">
      <w:pPr>
        <w:keepNext/>
        <w:jc w:val="center"/>
      </w:pPr>
      <w:r>
        <w:rPr>
          <w:noProof/>
        </w:rPr>
        <w:drawing>
          <wp:inline distT="0" distB="0" distL="0" distR="0" wp14:anchorId="3B7256A1" wp14:editId="47ED120D">
            <wp:extent cx="3195320" cy="3058133"/>
            <wp:effectExtent l="0" t="0" r="5080" b="9525"/>
            <wp:docPr id="778082253" name="Picture 1" descr="A diagram of a fun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7">
                      <a:extLst>
                        <a:ext uri="{28A0092B-C50C-407E-A947-70E740481C1C}">
                          <a14:useLocalDpi xmlns:a14="http://schemas.microsoft.com/office/drawing/2010/main" val="0"/>
                        </a:ext>
                      </a:extLst>
                    </a:blip>
                    <a:stretch>
                      <a:fillRect/>
                    </a:stretch>
                  </pic:blipFill>
                  <pic:spPr>
                    <a:xfrm>
                      <a:off x="0" y="0"/>
                      <a:ext cx="3195320" cy="3058133"/>
                    </a:xfrm>
                    <a:prstGeom prst="rect">
                      <a:avLst/>
                    </a:prstGeom>
                  </pic:spPr>
                </pic:pic>
              </a:graphicData>
            </a:graphic>
          </wp:inline>
        </w:drawing>
      </w:r>
    </w:p>
    <w:p w14:paraId="3DD0D98C" w14:textId="6CAEA7E5" w:rsidR="00477380" w:rsidRPr="00477380" w:rsidRDefault="003817F0" w:rsidP="003817F0">
      <w:pPr>
        <w:pStyle w:val="Caption"/>
        <w:jc w:val="center"/>
      </w:pPr>
      <w:bookmarkStart w:id="115" w:name="_Toc189791513"/>
      <w:r>
        <w:t xml:space="preserve">Figure </w:t>
      </w:r>
      <w:r>
        <w:fldChar w:fldCharType="begin"/>
      </w:r>
      <w:r>
        <w:instrText xml:space="preserve"> SEQ Figure \* ARABIC </w:instrText>
      </w:r>
      <w:r>
        <w:fldChar w:fldCharType="separate"/>
      </w:r>
      <w:r w:rsidR="003D6CE2">
        <w:rPr>
          <w:noProof/>
        </w:rPr>
        <w:t>6</w:t>
      </w:r>
      <w:r>
        <w:fldChar w:fldCharType="end"/>
      </w:r>
      <w:r>
        <w:t>: Free Body Diagram of Cup</w:t>
      </w:r>
      <w:bookmarkEnd w:id="115"/>
    </w:p>
    <w:p w14:paraId="3D283AFE" w14:textId="77777777" w:rsidR="00AD5B2B" w:rsidRDefault="00AD5B2B" w:rsidP="00AD5B2B">
      <w:pPr>
        <w:jc w:val="center"/>
      </w:pPr>
    </w:p>
    <w:p w14:paraId="124F1D0A" w14:textId="48332249" w:rsidR="00470E52" w:rsidRPr="00470E52" w:rsidRDefault="00AD5B2B" w:rsidP="00EA54CE">
      <w:pPr>
        <w:jc w:val="both"/>
      </w:pPr>
      <w:r>
        <w:tab/>
      </w:r>
      <w:r w:rsidR="00F16E95">
        <w:t xml:space="preserve">As one can see, the two applied forces are the </w:t>
      </w:r>
      <w:r w:rsidR="00621140">
        <w:t xml:space="preserve">applied force (that which knocks the cup over) and the </w:t>
      </w:r>
      <w:r w:rsidR="00453341">
        <w:t>gravitational force (weight) of the cup</w:t>
      </w:r>
      <w:r w:rsidR="00A812D8">
        <w:t>. The moments from the two forces must cancel each other out in order for the cup to remain stable.</w:t>
      </w:r>
      <w:r w:rsidR="00B87F99">
        <w:t xml:space="preserve"> The cup (based on some very rudimentary research and preliminary google searches) is assumed to have a base radius of 1.25” or </w:t>
      </w:r>
      <w:r w:rsidR="00B649C4">
        <w:t>31.75 mm. It is assumed to have a mass of 0.3 kg, and the applied force is assumed to be acting 100 mm above the base of the cup.</w:t>
      </w:r>
      <w:r w:rsidR="0022745F">
        <w:t xml:space="preserve"> The following equation can be written to describe the moment balance in the given scenario. Subsequently, </w:t>
      </w:r>
      <m:oMath>
        <m:sSub>
          <m:sSubPr>
            <m:ctrlPr>
              <w:rPr>
                <w:rFonts w:ascii="Cambria Math" w:hAnsi="Cambria Math"/>
                <w:i/>
              </w:rPr>
            </m:ctrlPr>
          </m:sSubPr>
          <m:e>
            <m:r>
              <w:rPr>
                <w:rFonts w:ascii="Cambria Math" w:hAnsi="Cambria Math"/>
              </w:rPr>
              <m:t>F</m:t>
            </m:r>
          </m:e>
          <m:sub>
            <m:r>
              <w:rPr>
                <w:rFonts w:ascii="Cambria Math" w:hAnsi="Cambria Math"/>
              </w:rPr>
              <m:t>Applied</m:t>
            </m:r>
          </m:sub>
        </m:sSub>
      </m:oMath>
      <w:r w:rsidR="0095127F">
        <w:t xml:space="preserve"> may be solved to determine the force required to overcome</w:t>
      </w:r>
      <w:r w:rsidR="00844EEB">
        <w:t xml:space="preserve"> the </w:t>
      </w:r>
      <w:r w:rsidR="00844EEB">
        <w:lastRenderedPageBreak/>
        <w:t>equilibrium condition and knock the cup over.</w:t>
      </w:r>
      <w:r w:rsidR="000E2758">
        <w:t xml:space="preserve"> Moments are taken about the lower right corner of the cup’s profile.</w:t>
      </w:r>
    </w:p>
    <w:p w14:paraId="30A6AB82" w14:textId="77777777" w:rsidR="00844EEB" w:rsidRDefault="00844EEB" w:rsidP="00AD5B2B"/>
    <w:p w14:paraId="2F9CADB2" w14:textId="1EB5FDB7" w:rsidR="001538E4" w:rsidRPr="001D06A4" w:rsidRDefault="00000000" w:rsidP="6DB6B1CE">
      <w:pPr>
        <w:jc w:val="center"/>
        <w:rPr>
          <w:oMath/>
        </w:rPr>
      </w:pPr>
      <m:oMathPara>
        <m:oMath>
          <m:sSub>
            <m:sSubPr>
              <m:ctrlPr>
                <w:rPr>
                  <w:rFonts w:ascii="Cambria Math" w:hAnsi="Cambria Math"/>
                  <w:i/>
                </w:rPr>
              </m:ctrlPr>
            </m:sSubPr>
            <m:e>
              <m:r>
                <w:rPr>
                  <w:rFonts w:ascii="Cambria Math" w:hAnsi="Cambria Math"/>
                </w:rPr>
                <m:t>F</m:t>
              </m:r>
            </m:e>
            <m:sub>
              <m:r>
                <w:rPr>
                  <w:rFonts w:ascii="Cambria Math" w:hAnsi="Cambria Math"/>
                </w:rPr>
                <m:t>Applied</m:t>
              </m:r>
            </m:sub>
          </m:sSub>
          <m:d>
            <m:dPr>
              <m:ctrlPr>
                <w:rPr>
                  <w:rFonts w:ascii="Cambria Math" w:hAnsi="Cambria Math"/>
                  <w:i/>
                </w:rPr>
              </m:ctrlPr>
            </m:dPr>
            <m:e>
              <m:r>
                <w:rPr>
                  <w:rFonts w:ascii="Cambria Math" w:hAnsi="Cambria Math"/>
                </w:rPr>
                <m:t>100 mm</m:t>
              </m:r>
            </m:e>
          </m:d>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Cup</m:t>
              </m:r>
            </m:sub>
          </m:sSub>
          <m:r>
            <w:rPr>
              <w:rFonts w:ascii="Cambria Math" w:hAnsi="Cambria Math"/>
            </w:rPr>
            <m:t>g</m:t>
          </m:r>
          <m:d>
            <m:dPr>
              <m:ctrlPr>
                <w:rPr>
                  <w:rFonts w:ascii="Cambria Math" w:hAnsi="Cambria Math"/>
                  <w:i/>
                </w:rPr>
              </m:ctrlPr>
            </m:dPr>
            <m:e>
              <m:r>
                <w:rPr>
                  <w:rFonts w:ascii="Cambria Math" w:hAnsi="Cambria Math"/>
                </w:rPr>
                <m:t>31.75 mm</m:t>
              </m:r>
            </m:e>
          </m:d>
        </m:oMath>
      </m:oMathPara>
    </w:p>
    <w:p w14:paraId="3B212679" w14:textId="719D7CDF" w:rsidR="001D06A4" w:rsidRDefault="00000000" w:rsidP="00AD5B2B">
      <m:oMathPara>
        <m:oMath>
          <m:sSub>
            <m:sSubPr>
              <m:ctrlPr>
                <w:rPr>
                  <w:rFonts w:ascii="Cambria Math" w:hAnsi="Cambria Math"/>
                  <w:i/>
                </w:rPr>
              </m:ctrlPr>
            </m:sSubPr>
            <m:e>
              <m:r>
                <w:rPr>
                  <w:rFonts w:ascii="Cambria Math" w:hAnsi="Cambria Math"/>
                </w:rPr>
                <m:t>F</m:t>
              </m:r>
            </m:e>
            <m:sub>
              <m:r>
                <w:rPr>
                  <w:rFonts w:ascii="Cambria Math" w:hAnsi="Cambria Math"/>
                </w:rPr>
                <m:t>Applied</m:t>
              </m:r>
            </m:sub>
          </m:sSub>
          <m:r>
            <w:rPr>
              <w:rFonts w:ascii="Cambria Math" w:hAnsi="Cambria Math"/>
            </w:rPr>
            <m:t>=</m:t>
          </m:r>
          <m:f>
            <m:fPr>
              <m:ctrlPr>
                <w:rPr>
                  <w:rFonts w:ascii="Cambria Math" w:hAnsi="Cambria Math"/>
                  <w:i/>
                </w:rPr>
              </m:ctrlPr>
            </m:fPr>
            <m:num>
              <m:d>
                <m:dPr>
                  <m:ctrlPr>
                    <w:rPr>
                      <w:rFonts w:ascii="Cambria Math" w:hAnsi="Cambria Math"/>
                      <w:i/>
                    </w:rPr>
                  </m:ctrlPr>
                </m:dPr>
                <m:e>
                  <m:r>
                    <w:rPr>
                      <w:rFonts w:ascii="Cambria Math" w:hAnsi="Cambria Math"/>
                    </w:rPr>
                    <m:t>0.3 kg</m:t>
                  </m:r>
                </m:e>
              </m:d>
              <m:d>
                <m:dPr>
                  <m:ctrlPr>
                    <w:rPr>
                      <w:rFonts w:ascii="Cambria Math" w:hAnsi="Cambria Math"/>
                      <w:i/>
                    </w:rPr>
                  </m:ctrlPr>
                </m:dPr>
                <m:e>
                  <m:r>
                    <w:rPr>
                      <w:rFonts w:ascii="Cambria Math" w:hAnsi="Cambria Math"/>
                    </w:rPr>
                    <m:t>9.81 m/</m:t>
                  </m:r>
                  <m:sSup>
                    <m:sSupPr>
                      <m:ctrlPr>
                        <w:rPr>
                          <w:rFonts w:ascii="Cambria Math" w:hAnsi="Cambria Math"/>
                          <w:i/>
                        </w:rPr>
                      </m:ctrlPr>
                    </m:sSupPr>
                    <m:e>
                      <m:r>
                        <w:rPr>
                          <w:rFonts w:ascii="Cambria Math" w:hAnsi="Cambria Math"/>
                        </w:rPr>
                        <m:t>s</m:t>
                      </m:r>
                    </m:e>
                    <m:sup>
                      <m:r>
                        <w:rPr>
                          <w:rFonts w:ascii="Cambria Math" w:hAnsi="Cambria Math"/>
                        </w:rPr>
                        <m:t>2</m:t>
                      </m:r>
                    </m:sup>
                  </m:sSup>
                </m:e>
              </m:d>
              <m:d>
                <m:dPr>
                  <m:ctrlPr>
                    <w:rPr>
                      <w:rFonts w:ascii="Cambria Math" w:hAnsi="Cambria Math"/>
                      <w:i/>
                    </w:rPr>
                  </m:ctrlPr>
                </m:dPr>
                <m:e>
                  <m:r>
                    <w:rPr>
                      <w:rFonts w:ascii="Cambria Math" w:hAnsi="Cambria Math"/>
                    </w:rPr>
                    <m:t>31.75 mm</m:t>
                  </m:r>
                </m:e>
              </m:d>
            </m:num>
            <m:den>
              <m:d>
                <m:dPr>
                  <m:ctrlPr>
                    <w:rPr>
                      <w:rFonts w:ascii="Cambria Math" w:hAnsi="Cambria Math"/>
                      <w:i/>
                    </w:rPr>
                  </m:ctrlPr>
                </m:dPr>
                <m:e>
                  <m:r>
                    <w:rPr>
                      <w:rFonts w:ascii="Cambria Math" w:hAnsi="Cambria Math"/>
                    </w:rPr>
                    <m:t>100 mm</m:t>
                  </m:r>
                </m:e>
              </m:d>
            </m:den>
          </m:f>
          <m:r>
            <w:rPr>
              <w:rFonts w:ascii="Cambria Math" w:hAnsi="Cambria Math"/>
            </w:rPr>
            <m:t>=0.9344025 N</m:t>
          </m:r>
        </m:oMath>
      </m:oMathPara>
    </w:p>
    <w:p w14:paraId="17FC1894" w14:textId="77777777" w:rsidR="00B05AFB" w:rsidRDefault="00B05AFB" w:rsidP="42D873FD"/>
    <w:p w14:paraId="464676BD" w14:textId="5DBABC79" w:rsidR="00B05AFB" w:rsidRDefault="00244BCE" w:rsidP="00EA54CE">
      <w:pPr>
        <w:jc w:val="both"/>
      </w:pPr>
      <w:r>
        <w:tab/>
        <w:t xml:space="preserve">Hence, a </w:t>
      </w:r>
      <w:r w:rsidR="00591C97">
        <w:t>force</w:t>
      </w:r>
      <w:r>
        <w:t xml:space="preserve"> of roughly a single Newton would be sufficient to knock over the unsupported cup. </w:t>
      </w:r>
      <w:r w:rsidR="00591C97">
        <w:t xml:space="preserve">To ensure excellent stability of the cup, a factor of </w:t>
      </w:r>
      <w:r w:rsidR="0043001B">
        <w:t xml:space="preserve">safety should be introduced </w:t>
      </w:r>
      <w:r w:rsidR="00896E52">
        <w:t xml:space="preserve">in determining the applied force which the cup holder should be able </w:t>
      </w:r>
      <w:r w:rsidR="00E80A77">
        <w:t>to resist.</w:t>
      </w:r>
    </w:p>
    <w:p w14:paraId="0086EF67" w14:textId="31041DEE" w:rsidR="00501894" w:rsidRDefault="00501894" w:rsidP="00EA54CE">
      <w:pPr>
        <w:jc w:val="both"/>
      </w:pPr>
      <w:r>
        <w:tab/>
        <w:t xml:space="preserve">Based on group deliberation, a </w:t>
      </w:r>
      <w:r w:rsidR="00660797">
        <w:t xml:space="preserve">factor of safety of 25 was determined to be </w:t>
      </w:r>
      <w:r w:rsidR="006B25E9">
        <w:t xml:space="preserve">marginally acceptable, while a factor of safety of 35 was determined to be </w:t>
      </w:r>
      <w:r w:rsidR="00A703C4">
        <w:t>ideal. Hence:</w:t>
      </w:r>
    </w:p>
    <w:p w14:paraId="12625CE2" w14:textId="77777777" w:rsidR="00A703C4" w:rsidRDefault="00A703C4" w:rsidP="42D873FD"/>
    <w:p w14:paraId="6E1C78AB" w14:textId="3CDDB02A" w:rsidR="00BA18EB" w:rsidRPr="00BA18EB" w:rsidRDefault="00000000" w:rsidP="6DB6B1CE">
      <w:pPr>
        <w:jc w:val="center"/>
      </w:pPr>
      <m:oMathPara>
        <m:oMath>
          <m:sSub>
            <m:sSubPr>
              <m:ctrlPr>
                <w:rPr>
                  <w:rFonts w:ascii="Cambria Math" w:hAnsi="Cambria Math"/>
                  <w:i/>
                </w:rPr>
              </m:ctrlPr>
            </m:sSubPr>
            <m:e>
              <m:r>
                <w:rPr>
                  <w:rFonts w:ascii="Cambria Math" w:hAnsi="Cambria Math"/>
                </w:rPr>
                <m:t>F</m:t>
              </m:r>
            </m:e>
            <m:sub>
              <m:r>
                <w:rPr>
                  <w:rFonts w:ascii="Cambria Math" w:hAnsi="Cambria Math"/>
                </w:rPr>
                <m:t>Resisted Marginally Acceptable</m:t>
              </m:r>
            </m:sub>
          </m:sSub>
          <m:r>
            <w:rPr>
              <w:rFonts w:ascii="Cambria Math" w:hAnsi="Cambria Math"/>
            </w:rPr>
            <m:t>=25 N</m:t>
          </m:r>
        </m:oMath>
      </m:oMathPara>
    </w:p>
    <w:p w14:paraId="2F49400F" w14:textId="79610273" w:rsidR="00BA18EB" w:rsidRDefault="00000000" w:rsidP="6DB6B1CE">
      <w:pPr>
        <w:jc w:val="center"/>
      </w:pPr>
      <m:oMathPara>
        <m:oMath>
          <m:sSub>
            <m:sSubPr>
              <m:ctrlPr>
                <w:rPr>
                  <w:rFonts w:ascii="Cambria Math" w:hAnsi="Cambria Math"/>
                  <w:i/>
                </w:rPr>
              </m:ctrlPr>
            </m:sSubPr>
            <m:e>
              <m:r>
                <w:rPr>
                  <w:rFonts w:ascii="Cambria Math" w:hAnsi="Cambria Math"/>
                </w:rPr>
                <m:t>F</m:t>
              </m:r>
            </m:e>
            <m:sub>
              <m:r>
                <w:rPr>
                  <w:rFonts w:ascii="Cambria Math" w:hAnsi="Cambria Math"/>
                </w:rPr>
                <m:t>Resisted Ideal</m:t>
              </m:r>
            </m:sub>
          </m:sSub>
          <m:r>
            <w:rPr>
              <w:rFonts w:ascii="Cambria Math" w:hAnsi="Cambria Math"/>
            </w:rPr>
            <m:t>=35 N</m:t>
          </m:r>
        </m:oMath>
      </m:oMathPara>
    </w:p>
    <w:p w14:paraId="651CC0ED" w14:textId="77777777" w:rsidR="00D51FC9" w:rsidRDefault="00D51FC9" w:rsidP="42D873FD"/>
    <w:p w14:paraId="46D22CC4" w14:textId="56F7B2ED" w:rsidR="0039797F" w:rsidRPr="0039797F" w:rsidRDefault="00D51FC9" w:rsidP="00EA54CE">
      <w:pPr>
        <w:jc w:val="both"/>
      </w:pPr>
      <w:r>
        <w:tab/>
      </w:r>
      <w:r w:rsidR="00FB73D5">
        <w:t xml:space="preserve">With respect to the time </w:t>
      </w:r>
      <w:r w:rsidR="00CC6A8A">
        <w:t xml:space="preserve">that the cup holder must hold itself on the tray without falling, </w:t>
      </w:r>
      <w:r w:rsidR="00AF0557">
        <w:t>upon deliberation, 24 hours was selected as a reasonable and informed ideal target spec. It isn’t completely feasible for the cup holder to be expected to hold itself on the tray indefinitely</w:t>
      </w:r>
      <w:r w:rsidR="00F3499B">
        <w:t>, but it should be able to hold itself on the tray for a very long period of time. Thus 24 hours seems reasonable</w:t>
      </w:r>
      <w:r w:rsidR="00CD3514">
        <w:t>. As</w:t>
      </w:r>
      <w:r w:rsidR="00F3499B">
        <w:t xml:space="preserve"> for a </w:t>
      </w:r>
      <w:r w:rsidR="00CD3514">
        <w:t>marginally acceptable value, deliberation dictated that 12 hours was a good choice, seeing as it still represents a considerable amount of</w:t>
      </w:r>
      <w:r w:rsidR="00F3499B">
        <w:t xml:space="preserve"> time, </w:t>
      </w:r>
      <w:r w:rsidR="00CD3514">
        <w:t xml:space="preserve">but </w:t>
      </w:r>
      <w:r w:rsidR="009D3CA0">
        <w:t xml:space="preserve">less than 24 hours. </w:t>
      </w:r>
      <w:r w:rsidR="00EF7623">
        <w:t xml:space="preserve">In an ideal </w:t>
      </w:r>
      <w:r w:rsidR="00EF7623">
        <w:lastRenderedPageBreak/>
        <w:t xml:space="preserve">world, the cup holder should be able to be fixed to the wheelchair tray and </w:t>
      </w:r>
      <w:r w:rsidR="00F568E2">
        <w:t>held in place all day before potential removal at night</w:t>
      </w:r>
      <w:r w:rsidR="006E137B">
        <w:t xml:space="preserve">, which would be possible in the case of the ideal value. This however, would not be possible in the case of the marginally acceptable value, in which case </w:t>
      </w:r>
      <w:r w:rsidR="00EF6FE6">
        <w:t>the cup holder may need to be re-attached or adjusted at some point during the day.</w:t>
      </w:r>
    </w:p>
    <w:p w14:paraId="2D8B1BD3" w14:textId="5DF833A8" w:rsidR="006C7F11" w:rsidRDefault="006C7F11" w:rsidP="00EA54CE">
      <w:pPr>
        <w:jc w:val="both"/>
      </w:pPr>
      <w:r>
        <w:tab/>
        <w:t xml:space="preserve">In terms of the </w:t>
      </w:r>
      <w:r w:rsidR="00622EB1">
        <w:t xml:space="preserve">target specification for the percentage of the </w:t>
      </w:r>
      <w:r w:rsidR="00782DB4">
        <w:t xml:space="preserve">product which is 3D printed, it became evident in conversation with the client that ideally, the entire product (100%) would be </w:t>
      </w:r>
      <w:r w:rsidR="00C40083">
        <w:t xml:space="preserve">3D printed. In saying this, </w:t>
      </w:r>
      <w:r w:rsidR="00F81C6C">
        <w:t xml:space="preserve">it was made clear that they were willing to make concessions regarding the </w:t>
      </w:r>
      <w:r w:rsidR="000626B3">
        <w:t xml:space="preserve">material used for the clamp and other elements of the product, </w:t>
      </w:r>
      <w:r w:rsidR="00421E51">
        <w:t xml:space="preserve">explaining that the </w:t>
      </w:r>
      <w:r w:rsidR="00A171B7">
        <w:t xml:space="preserve">fact that the cup holder element itself was 3D printed was of the greatest importance. As such by parts number, having 20% of the product manufactured by 3D printing would likely fall within marginally acceptable limits, considering the client spoke </w:t>
      </w:r>
      <w:proofErr w:type="spellStart"/>
      <w:r w:rsidR="007E2849">
        <w:t>favou</w:t>
      </w:r>
      <w:r w:rsidR="00FD4717">
        <w:t>rably</w:t>
      </w:r>
      <w:proofErr w:type="spellEnd"/>
      <w:r w:rsidR="00A171B7">
        <w:t xml:space="preserve"> </w:t>
      </w:r>
      <w:r w:rsidR="007E2849">
        <w:t>about</w:t>
      </w:r>
      <w:r w:rsidR="00A171B7">
        <w:t xml:space="preserve"> past designs which incorporated metal elements and fasteners in connecting the cup holder to the fixation mechanism.</w:t>
      </w:r>
    </w:p>
    <w:p w14:paraId="2536D2A2" w14:textId="23B23F79" w:rsidR="009E13CA" w:rsidRDefault="00D51FC9" w:rsidP="00EA54CE">
      <w:pPr>
        <w:ind w:firstLine="720"/>
        <w:jc w:val="both"/>
      </w:pPr>
      <w:r>
        <w:t xml:space="preserve">In the case of metrics that are binary in nature, the general approach to selecting a target specification is to say that satisfaction of the metric </w:t>
      </w:r>
      <w:r w:rsidR="007620B6">
        <w:t>is ideal, and fa</w:t>
      </w:r>
      <w:r w:rsidR="00BE602C">
        <w:t xml:space="preserve">ilure to satisfy the metric is marginally acceptable. This approach works in the case of </w:t>
      </w:r>
      <w:r w:rsidR="00C628C2">
        <w:t xml:space="preserve">metrics associated with needs of lesser importance, such as cup holder </w:t>
      </w:r>
      <w:proofErr w:type="spellStart"/>
      <w:r w:rsidR="4A4F2662">
        <w:t>colour</w:t>
      </w:r>
      <w:proofErr w:type="spellEnd"/>
      <w:r w:rsidR="00C628C2">
        <w:t xml:space="preserve">, or </w:t>
      </w:r>
      <w:r w:rsidR="00704778">
        <w:t xml:space="preserve">the presence of a straw holder. </w:t>
      </w:r>
      <w:r w:rsidR="00951EAF">
        <w:t xml:space="preserve">However, in the case of more </w:t>
      </w:r>
      <w:r w:rsidR="004B10E2">
        <w:t xml:space="preserve">important needs and associated metrics, the ideal </w:t>
      </w:r>
      <w:r w:rsidR="009524ED">
        <w:t xml:space="preserve">and marginally acceptable values for a given target specification may be one and the same. This is to say that certain </w:t>
      </w:r>
      <w:r w:rsidR="009C2910">
        <w:t xml:space="preserve">metrics and associated needs must be fulfilled </w:t>
      </w:r>
      <w:r w:rsidR="00093EDB">
        <w:t xml:space="preserve">for a </w:t>
      </w:r>
      <w:r w:rsidR="00EE7A05">
        <w:t>given design solution to be considered successful.</w:t>
      </w:r>
      <w:r w:rsidR="005540CB">
        <w:t xml:space="preserve"> Table </w:t>
      </w:r>
      <w:r w:rsidR="007A530E">
        <w:t>1</w:t>
      </w:r>
      <w:r w:rsidR="003E541B">
        <w:t>7</w:t>
      </w:r>
      <w:r w:rsidR="007A530E">
        <w:t>, included below indicates the ideal and marginally acceptable values for target specifications related to binary metrics.</w:t>
      </w:r>
      <w:r w:rsidR="009D3CA0">
        <w:t xml:space="preserve"> Note that the metrics for which the ideal and marginally acceptable values are the same are associated with needs and need statements of high importance.</w:t>
      </w:r>
    </w:p>
    <w:p w14:paraId="60EF4B48" w14:textId="2D20FD1C" w:rsidR="00B970AB" w:rsidRDefault="00B970AB" w:rsidP="42D873FD"/>
    <w:p w14:paraId="599C3BC9" w14:textId="6F968379" w:rsidR="00FD4717" w:rsidRDefault="00FD4717" w:rsidP="42D873FD"/>
    <w:p w14:paraId="0C4503EA" w14:textId="282DE9B5" w:rsidR="00FD4717" w:rsidRDefault="00FD4717" w:rsidP="42D873FD"/>
    <w:p w14:paraId="343CCDDF" w14:textId="07289A1E" w:rsidR="00FD4717" w:rsidRDefault="00FD4717" w:rsidP="42D873FD"/>
    <w:p w14:paraId="313A2881" w14:textId="0199F24A" w:rsidR="00891DD8" w:rsidRPr="000C2CDC" w:rsidRDefault="00CF2C6C" w:rsidP="00CF2C6C">
      <w:pPr>
        <w:pStyle w:val="Caption"/>
      </w:pPr>
      <w:bookmarkStart w:id="116" w:name="_Toc189791543"/>
      <w:r>
        <w:t xml:space="preserve">Table </w:t>
      </w:r>
      <w:r>
        <w:fldChar w:fldCharType="begin"/>
      </w:r>
      <w:r>
        <w:instrText xml:space="preserve"> SEQ Table \* ARABIC </w:instrText>
      </w:r>
      <w:r>
        <w:fldChar w:fldCharType="separate"/>
      </w:r>
      <w:r w:rsidR="006C3EAE">
        <w:rPr>
          <w:noProof/>
        </w:rPr>
        <w:t>16</w:t>
      </w:r>
      <w:r>
        <w:fldChar w:fldCharType="end"/>
      </w:r>
      <w:r>
        <w:t xml:space="preserve">: </w:t>
      </w:r>
      <w:r w:rsidRPr="00EA54CE">
        <w:rPr>
          <w:bCs w:val="0"/>
        </w:rPr>
        <w:t>Target Specifications for Binary Metrics</w:t>
      </w:r>
      <w:bookmarkEnd w:id="116"/>
    </w:p>
    <w:tbl>
      <w:tblPr>
        <w:tblStyle w:val="TableGrid"/>
        <w:tblW w:w="0" w:type="auto"/>
        <w:tblLook w:val="04A0" w:firstRow="1" w:lastRow="0" w:firstColumn="1" w:lastColumn="0" w:noHBand="0" w:noVBand="1"/>
      </w:tblPr>
      <w:tblGrid>
        <w:gridCol w:w="3155"/>
        <w:gridCol w:w="3155"/>
        <w:gridCol w:w="3155"/>
      </w:tblGrid>
      <w:tr w:rsidR="000C2CDC" w:rsidRPr="000C2CDC" w14:paraId="2C206656" w14:textId="77777777" w:rsidTr="000C2CDC">
        <w:tc>
          <w:tcPr>
            <w:tcW w:w="3155" w:type="dxa"/>
          </w:tcPr>
          <w:p w14:paraId="1DEBF270" w14:textId="7C616536" w:rsidR="000C2CDC" w:rsidRPr="000C2CDC" w:rsidRDefault="000C2CDC" w:rsidP="42D873FD">
            <w:pPr>
              <w:rPr>
                <w:b/>
              </w:rPr>
            </w:pPr>
            <w:r w:rsidRPr="3AA15364">
              <w:rPr>
                <w:b/>
              </w:rPr>
              <w:t>Metric</w:t>
            </w:r>
          </w:p>
        </w:tc>
        <w:tc>
          <w:tcPr>
            <w:tcW w:w="3155" w:type="dxa"/>
          </w:tcPr>
          <w:p w14:paraId="7FC083FB" w14:textId="0239FD09" w:rsidR="000C2CDC" w:rsidRPr="000C2CDC" w:rsidRDefault="000C2CDC" w:rsidP="42D873FD">
            <w:pPr>
              <w:rPr>
                <w:b/>
              </w:rPr>
            </w:pPr>
            <w:r w:rsidRPr="3AA15364">
              <w:rPr>
                <w:b/>
              </w:rPr>
              <w:t>Ideal Value</w:t>
            </w:r>
          </w:p>
        </w:tc>
        <w:tc>
          <w:tcPr>
            <w:tcW w:w="3155" w:type="dxa"/>
          </w:tcPr>
          <w:p w14:paraId="17943776" w14:textId="7B90451B" w:rsidR="000C2CDC" w:rsidRPr="000C2CDC" w:rsidRDefault="000C2CDC" w:rsidP="42D873FD">
            <w:pPr>
              <w:rPr>
                <w:b/>
              </w:rPr>
            </w:pPr>
            <w:r w:rsidRPr="3AA15364">
              <w:rPr>
                <w:b/>
              </w:rPr>
              <w:t>Marginally Acceptable Value (May be same as ideal value)</w:t>
            </w:r>
          </w:p>
        </w:tc>
      </w:tr>
      <w:tr w:rsidR="000C2CDC" w14:paraId="5EB6BFC4" w14:textId="77777777" w:rsidTr="000C2CDC">
        <w:tc>
          <w:tcPr>
            <w:tcW w:w="3155" w:type="dxa"/>
          </w:tcPr>
          <w:p w14:paraId="7202BB1E" w14:textId="11BFDC35" w:rsidR="000C2CDC" w:rsidRDefault="00813B15" w:rsidP="42D873FD">
            <w:r>
              <w:t>Cup holder is usable in a variety of locations</w:t>
            </w:r>
          </w:p>
        </w:tc>
        <w:tc>
          <w:tcPr>
            <w:tcW w:w="3155" w:type="dxa"/>
          </w:tcPr>
          <w:p w14:paraId="6DD171D8" w14:textId="7F39ABB0" w:rsidR="000C2CDC" w:rsidRDefault="00813B15" w:rsidP="42D873FD">
            <w:r>
              <w:t>Yes</w:t>
            </w:r>
          </w:p>
        </w:tc>
        <w:tc>
          <w:tcPr>
            <w:tcW w:w="3155" w:type="dxa"/>
          </w:tcPr>
          <w:p w14:paraId="170966BB" w14:textId="56E39866" w:rsidR="000C2CDC" w:rsidRDefault="00813B15" w:rsidP="42D873FD">
            <w:r>
              <w:t>Yes</w:t>
            </w:r>
          </w:p>
        </w:tc>
      </w:tr>
      <w:tr w:rsidR="000C2CDC" w14:paraId="53528AC8" w14:textId="77777777" w:rsidTr="000C2CDC">
        <w:tc>
          <w:tcPr>
            <w:tcW w:w="3155" w:type="dxa"/>
          </w:tcPr>
          <w:p w14:paraId="23E7A602" w14:textId="0ACBDCDD" w:rsidR="000C2CDC" w:rsidRDefault="008D5E29" w:rsidP="42D873FD">
            <w:r w:rsidRPr="42D873FD">
              <w:t>Cup is held by cup holder</w:t>
            </w:r>
          </w:p>
        </w:tc>
        <w:tc>
          <w:tcPr>
            <w:tcW w:w="3155" w:type="dxa"/>
          </w:tcPr>
          <w:p w14:paraId="08D87279" w14:textId="200ADA02" w:rsidR="000C2CDC" w:rsidRDefault="00813B15" w:rsidP="42D873FD">
            <w:r>
              <w:t>Yes</w:t>
            </w:r>
          </w:p>
        </w:tc>
        <w:tc>
          <w:tcPr>
            <w:tcW w:w="3155" w:type="dxa"/>
          </w:tcPr>
          <w:p w14:paraId="72AC33F7" w14:textId="5A1564AA" w:rsidR="000C2CDC" w:rsidRDefault="00813B15" w:rsidP="42D873FD">
            <w:r>
              <w:t>Yes</w:t>
            </w:r>
          </w:p>
        </w:tc>
      </w:tr>
      <w:tr w:rsidR="000C2CDC" w14:paraId="10088649" w14:textId="77777777" w:rsidTr="000C2CDC">
        <w:tc>
          <w:tcPr>
            <w:tcW w:w="3155" w:type="dxa"/>
          </w:tcPr>
          <w:p w14:paraId="20A304D5" w14:textId="156728F6" w:rsidR="000C2CDC" w:rsidRDefault="009C72E6" w:rsidP="42D873FD">
            <w:r w:rsidRPr="42D873FD">
              <w:t>Cup holder is fixed in one position</w:t>
            </w:r>
          </w:p>
        </w:tc>
        <w:tc>
          <w:tcPr>
            <w:tcW w:w="3155" w:type="dxa"/>
          </w:tcPr>
          <w:p w14:paraId="28FD219E" w14:textId="11D30BCE" w:rsidR="000C2CDC" w:rsidRDefault="009C72E6" w:rsidP="42D873FD">
            <w:r>
              <w:t>Yes</w:t>
            </w:r>
          </w:p>
        </w:tc>
        <w:tc>
          <w:tcPr>
            <w:tcW w:w="3155" w:type="dxa"/>
          </w:tcPr>
          <w:p w14:paraId="11FF73C2" w14:textId="35B29D21" w:rsidR="000C2CDC" w:rsidRDefault="009C72E6" w:rsidP="42D873FD">
            <w:r>
              <w:t>No</w:t>
            </w:r>
          </w:p>
        </w:tc>
      </w:tr>
      <w:tr w:rsidR="000C2CDC" w14:paraId="529AAE0F" w14:textId="77777777" w:rsidTr="000C2CDC">
        <w:tc>
          <w:tcPr>
            <w:tcW w:w="3155" w:type="dxa"/>
          </w:tcPr>
          <w:p w14:paraId="321469D3" w14:textId="388AB254" w:rsidR="000C2CDC" w:rsidRDefault="00D86126" w:rsidP="42D873FD">
            <w:r w:rsidRPr="42D873FD">
              <w:t xml:space="preserve">Cup holder </w:t>
            </w:r>
            <w:proofErr w:type="spellStart"/>
            <w:r w:rsidRPr="42D873FD">
              <w:t>colour</w:t>
            </w:r>
            <w:proofErr w:type="spellEnd"/>
          </w:p>
        </w:tc>
        <w:tc>
          <w:tcPr>
            <w:tcW w:w="3155" w:type="dxa"/>
          </w:tcPr>
          <w:p w14:paraId="542C8C2F" w14:textId="46828F7B" w:rsidR="000C2CDC" w:rsidRDefault="00D86126" w:rsidP="42D873FD">
            <w:r>
              <w:t>Is red</w:t>
            </w:r>
          </w:p>
        </w:tc>
        <w:tc>
          <w:tcPr>
            <w:tcW w:w="3155" w:type="dxa"/>
          </w:tcPr>
          <w:p w14:paraId="4C0ABA52" w14:textId="104E0F39" w:rsidR="000C2CDC" w:rsidRDefault="00D86126" w:rsidP="42D873FD">
            <w:r>
              <w:t>Isn’t red</w:t>
            </w:r>
          </w:p>
        </w:tc>
      </w:tr>
      <w:tr w:rsidR="000C2CDC" w14:paraId="4EE165DF" w14:textId="77777777" w:rsidTr="000C2CDC">
        <w:tc>
          <w:tcPr>
            <w:tcW w:w="3155" w:type="dxa"/>
          </w:tcPr>
          <w:p w14:paraId="1314603A" w14:textId="059B381F" w:rsidR="000C2CDC" w:rsidRDefault="00D86126" w:rsidP="42D873FD">
            <w:r w:rsidRPr="42D873FD">
              <w:rPr>
                <w:lang w:val="en-CA"/>
              </w:rPr>
              <w:t>Presence of straw holder</w:t>
            </w:r>
          </w:p>
        </w:tc>
        <w:tc>
          <w:tcPr>
            <w:tcW w:w="3155" w:type="dxa"/>
          </w:tcPr>
          <w:p w14:paraId="0FBC3E55" w14:textId="312D2628" w:rsidR="000C2CDC" w:rsidRDefault="00D86126" w:rsidP="42D873FD">
            <w:r>
              <w:t>Has straw holder</w:t>
            </w:r>
          </w:p>
        </w:tc>
        <w:tc>
          <w:tcPr>
            <w:tcW w:w="3155" w:type="dxa"/>
          </w:tcPr>
          <w:p w14:paraId="43AFEB44" w14:textId="5BA33279" w:rsidR="000C2CDC" w:rsidRDefault="00D86126" w:rsidP="42D873FD">
            <w:r>
              <w:t>Doesn’t have straw holder</w:t>
            </w:r>
          </w:p>
        </w:tc>
      </w:tr>
      <w:tr w:rsidR="004504B2" w14:paraId="0ECFEC36" w14:textId="77777777" w:rsidTr="000C2CDC">
        <w:tc>
          <w:tcPr>
            <w:tcW w:w="3155" w:type="dxa"/>
          </w:tcPr>
          <w:p w14:paraId="78C85551" w14:textId="59ABD2E3" w:rsidR="004504B2" w:rsidRPr="42D873FD" w:rsidRDefault="004504B2" w:rsidP="004504B2">
            <w:pPr>
              <w:rPr>
                <w:lang w:val="en-CA"/>
              </w:rPr>
            </w:pPr>
            <w:r>
              <w:rPr>
                <w:lang w:val="en-CA"/>
              </w:rPr>
              <w:t>Cup holder is attached via clamp</w:t>
            </w:r>
          </w:p>
        </w:tc>
        <w:tc>
          <w:tcPr>
            <w:tcW w:w="3155" w:type="dxa"/>
          </w:tcPr>
          <w:p w14:paraId="387DF425" w14:textId="137148DD" w:rsidR="004504B2" w:rsidRDefault="004504B2" w:rsidP="004504B2">
            <w:r>
              <w:t>Yes</w:t>
            </w:r>
          </w:p>
        </w:tc>
        <w:tc>
          <w:tcPr>
            <w:tcW w:w="3155" w:type="dxa"/>
          </w:tcPr>
          <w:p w14:paraId="530C02B0" w14:textId="275E6875" w:rsidR="004504B2" w:rsidRDefault="004504B2" w:rsidP="004504B2">
            <w:r>
              <w:t>No</w:t>
            </w:r>
          </w:p>
        </w:tc>
      </w:tr>
      <w:tr w:rsidR="004504B2" w14:paraId="10F2EC62" w14:textId="77777777" w:rsidTr="000C2CDC">
        <w:tc>
          <w:tcPr>
            <w:tcW w:w="3155" w:type="dxa"/>
          </w:tcPr>
          <w:p w14:paraId="746780D8" w14:textId="1248DFB1" w:rsidR="004504B2" w:rsidRDefault="00B31655" w:rsidP="004504B2">
            <w:pPr>
              <w:rPr>
                <w:lang w:val="en-CA"/>
              </w:rPr>
            </w:pPr>
            <w:r>
              <w:rPr>
                <w:lang w:val="en-CA"/>
              </w:rPr>
              <w:t>Cup holder is attached to wheelchair</w:t>
            </w:r>
          </w:p>
        </w:tc>
        <w:tc>
          <w:tcPr>
            <w:tcW w:w="3155" w:type="dxa"/>
          </w:tcPr>
          <w:p w14:paraId="41C6D1EF" w14:textId="5679948A" w:rsidR="004504B2" w:rsidRDefault="00B31655" w:rsidP="004504B2">
            <w:r>
              <w:t>No</w:t>
            </w:r>
          </w:p>
        </w:tc>
        <w:tc>
          <w:tcPr>
            <w:tcW w:w="3155" w:type="dxa"/>
          </w:tcPr>
          <w:p w14:paraId="03709438" w14:textId="795BCEAE" w:rsidR="004504B2" w:rsidRDefault="00B31655" w:rsidP="004504B2">
            <w:r>
              <w:t>No</w:t>
            </w:r>
          </w:p>
        </w:tc>
      </w:tr>
    </w:tbl>
    <w:p w14:paraId="22EFACA5" w14:textId="77777777" w:rsidR="00222BE9" w:rsidRDefault="00222BE9" w:rsidP="42D873FD"/>
    <w:p w14:paraId="07C57D30" w14:textId="0112F50B" w:rsidR="00B970AB" w:rsidRDefault="006A3864" w:rsidP="00EA54CE">
      <w:pPr>
        <w:jc w:val="both"/>
      </w:pPr>
      <w:r>
        <w:lastRenderedPageBreak/>
        <w:tab/>
        <w:t xml:space="preserve">Having individually justified and selected target specifications for each metric, </w:t>
      </w:r>
      <w:r w:rsidR="006409B2">
        <w:t>the below table (Table 1</w:t>
      </w:r>
      <w:r w:rsidR="00EA54CE">
        <w:t>8</w:t>
      </w:r>
      <w:r w:rsidR="006409B2">
        <w:t xml:space="preserve">) summarizes the </w:t>
      </w:r>
      <w:r w:rsidR="001C3D59">
        <w:t xml:space="preserve">selected target specifications, both insofar as their </w:t>
      </w:r>
      <w:r w:rsidR="0009386B">
        <w:t>ideal values and their marginally acceptable values.</w:t>
      </w:r>
    </w:p>
    <w:p w14:paraId="1D6D7837" w14:textId="290AAD5E" w:rsidR="001A6358" w:rsidRDefault="001A6358" w:rsidP="42D873FD"/>
    <w:p w14:paraId="13E423A2" w14:textId="282369FD" w:rsidR="00FD4717" w:rsidRDefault="00FD4717" w:rsidP="42D873FD"/>
    <w:p w14:paraId="211D259C" w14:textId="71D9B28C" w:rsidR="00FD4717" w:rsidRDefault="00FD4717" w:rsidP="42D873FD"/>
    <w:p w14:paraId="3616D165" w14:textId="2013DE6A" w:rsidR="001A6358" w:rsidRDefault="00CF2C6C" w:rsidP="00CF2C6C">
      <w:pPr>
        <w:pStyle w:val="Caption"/>
      </w:pPr>
      <w:bookmarkStart w:id="117" w:name="_Toc189791544"/>
      <w:r>
        <w:t xml:space="preserve">Table </w:t>
      </w:r>
      <w:r>
        <w:fldChar w:fldCharType="begin"/>
      </w:r>
      <w:r>
        <w:instrText xml:space="preserve"> SEQ Table \* ARABIC </w:instrText>
      </w:r>
      <w:r>
        <w:fldChar w:fldCharType="separate"/>
      </w:r>
      <w:r w:rsidR="006C3EAE">
        <w:rPr>
          <w:noProof/>
        </w:rPr>
        <w:t>17</w:t>
      </w:r>
      <w:r>
        <w:fldChar w:fldCharType="end"/>
      </w:r>
      <w:r>
        <w:t>: Target Specifications Associated with Metrics</w:t>
      </w:r>
      <w:bookmarkEnd w:id="117"/>
    </w:p>
    <w:tbl>
      <w:tblPr>
        <w:tblStyle w:val="TableGrid"/>
        <w:tblW w:w="9535" w:type="dxa"/>
        <w:tblLook w:val="04A0" w:firstRow="1" w:lastRow="0" w:firstColumn="1" w:lastColumn="0" w:noHBand="0" w:noVBand="1"/>
      </w:tblPr>
      <w:tblGrid>
        <w:gridCol w:w="2785"/>
        <w:gridCol w:w="1001"/>
        <w:gridCol w:w="2689"/>
        <w:gridCol w:w="3060"/>
      </w:tblGrid>
      <w:tr w:rsidR="00AB0C0F" w14:paraId="5363690A" w14:textId="77777777" w:rsidTr="00D34D18">
        <w:tc>
          <w:tcPr>
            <w:tcW w:w="2785" w:type="dxa"/>
          </w:tcPr>
          <w:p w14:paraId="270C143D" w14:textId="22DB3316" w:rsidR="00AB0C0F" w:rsidRPr="00CF2C6C" w:rsidRDefault="00AB0C0F" w:rsidP="42D873FD">
            <w:pPr>
              <w:rPr>
                <w:b/>
                <w:bCs/>
              </w:rPr>
            </w:pPr>
            <w:r w:rsidRPr="00CF2C6C">
              <w:rPr>
                <w:b/>
                <w:bCs/>
              </w:rPr>
              <w:t>Metric</w:t>
            </w:r>
          </w:p>
        </w:tc>
        <w:tc>
          <w:tcPr>
            <w:tcW w:w="1001" w:type="dxa"/>
          </w:tcPr>
          <w:p w14:paraId="15713783" w14:textId="58430024" w:rsidR="00AB0C0F" w:rsidRPr="00CF2C6C" w:rsidRDefault="00AB0C0F" w:rsidP="42D873FD">
            <w:pPr>
              <w:rPr>
                <w:b/>
                <w:bCs/>
              </w:rPr>
            </w:pPr>
            <w:r w:rsidRPr="00CF2C6C">
              <w:rPr>
                <w:b/>
                <w:bCs/>
              </w:rPr>
              <w:t>Unit</w:t>
            </w:r>
          </w:p>
        </w:tc>
        <w:tc>
          <w:tcPr>
            <w:tcW w:w="2689" w:type="dxa"/>
          </w:tcPr>
          <w:p w14:paraId="336B5DC7" w14:textId="23D9805B" w:rsidR="00AB0C0F" w:rsidRPr="00CF2C6C" w:rsidRDefault="00AB0C0F" w:rsidP="42D873FD">
            <w:pPr>
              <w:rPr>
                <w:b/>
                <w:bCs/>
              </w:rPr>
            </w:pPr>
            <w:r w:rsidRPr="00CF2C6C">
              <w:rPr>
                <w:b/>
                <w:bCs/>
              </w:rPr>
              <w:t>Ideal Value (with relation)</w:t>
            </w:r>
          </w:p>
        </w:tc>
        <w:tc>
          <w:tcPr>
            <w:tcW w:w="3060" w:type="dxa"/>
          </w:tcPr>
          <w:p w14:paraId="38F9762F" w14:textId="522A3D9A" w:rsidR="00AB0C0F" w:rsidRPr="00CF2C6C" w:rsidRDefault="00AB0C0F" w:rsidP="42D873FD">
            <w:pPr>
              <w:rPr>
                <w:b/>
                <w:bCs/>
              </w:rPr>
            </w:pPr>
            <w:r w:rsidRPr="00CF2C6C">
              <w:rPr>
                <w:b/>
                <w:bCs/>
              </w:rPr>
              <w:t>Marginally Acceptable Value (with relation)</w:t>
            </w:r>
          </w:p>
        </w:tc>
      </w:tr>
      <w:tr w:rsidR="00AB0C0F" w14:paraId="69A8C6FA" w14:textId="77777777" w:rsidTr="00D34D18">
        <w:tc>
          <w:tcPr>
            <w:tcW w:w="2785" w:type="dxa"/>
          </w:tcPr>
          <w:p w14:paraId="27C1781B" w14:textId="7F909FCA" w:rsidR="00AB0C0F" w:rsidRDefault="00111E22" w:rsidP="42D873FD">
            <w:r>
              <w:t>Applied lateral force to cup with stability maintained</w:t>
            </w:r>
          </w:p>
        </w:tc>
        <w:tc>
          <w:tcPr>
            <w:tcW w:w="1001" w:type="dxa"/>
          </w:tcPr>
          <w:p w14:paraId="4429649F" w14:textId="2CAA1F9A" w:rsidR="00AB0C0F" w:rsidRDefault="004711CE" w:rsidP="42D873FD">
            <w:r>
              <w:t>[N]</w:t>
            </w:r>
          </w:p>
        </w:tc>
        <w:tc>
          <w:tcPr>
            <w:tcW w:w="2689" w:type="dxa"/>
          </w:tcPr>
          <w:p w14:paraId="0306062D" w14:textId="159A2569" w:rsidR="00AB0C0F" w:rsidRDefault="0013036F" w:rsidP="42D873FD">
            <w:r>
              <w:t>&gt; 35 N</w:t>
            </w:r>
          </w:p>
        </w:tc>
        <w:tc>
          <w:tcPr>
            <w:tcW w:w="3060" w:type="dxa"/>
          </w:tcPr>
          <w:p w14:paraId="19279ABB" w14:textId="6872AD51" w:rsidR="00AB0C0F" w:rsidRDefault="0013036F" w:rsidP="42D873FD">
            <w:r>
              <w:t>&gt; 25 N</w:t>
            </w:r>
          </w:p>
        </w:tc>
      </w:tr>
      <w:tr w:rsidR="00AB0C0F" w14:paraId="6D60B549" w14:textId="77777777" w:rsidTr="00D34D18">
        <w:tc>
          <w:tcPr>
            <w:tcW w:w="2785" w:type="dxa"/>
          </w:tcPr>
          <w:p w14:paraId="0AE65D3C" w14:textId="765EFC89" w:rsidR="00AB0C0F" w:rsidRDefault="00DC766D" w:rsidP="42D873FD">
            <w:r>
              <w:t>Cup holder is usable in a variety of locations</w:t>
            </w:r>
          </w:p>
        </w:tc>
        <w:tc>
          <w:tcPr>
            <w:tcW w:w="1001" w:type="dxa"/>
          </w:tcPr>
          <w:p w14:paraId="4293764D" w14:textId="0ADD5A2E" w:rsidR="00AB0C0F" w:rsidRDefault="003273CC" w:rsidP="42D873FD">
            <w:r>
              <w:t>Binary</w:t>
            </w:r>
          </w:p>
        </w:tc>
        <w:tc>
          <w:tcPr>
            <w:tcW w:w="2689" w:type="dxa"/>
          </w:tcPr>
          <w:p w14:paraId="2E2E47F5" w14:textId="3FB99504" w:rsidR="00AB0C0F" w:rsidRDefault="00DF45E9" w:rsidP="42D873FD">
            <w:r>
              <w:t xml:space="preserve">= </w:t>
            </w:r>
            <w:r w:rsidR="003273CC">
              <w:t>Yes</w:t>
            </w:r>
          </w:p>
        </w:tc>
        <w:tc>
          <w:tcPr>
            <w:tcW w:w="3060" w:type="dxa"/>
          </w:tcPr>
          <w:p w14:paraId="408B4FA1" w14:textId="2C65F2C4" w:rsidR="00AB0C0F" w:rsidRDefault="00DF45E9" w:rsidP="42D873FD">
            <w:r>
              <w:t xml:space="preserve">= </w:t>
            </w:r>
            <w:r w:rsidR="003273CC">
              <w:t>Yes</w:t>
            </w:r>
          </w:p>
        </w:tc>
      </w:tr>
      <w:tr w:rsidR="00AB0C0F" w14:paraId="34C04D98" w14:textId="77777777" w:rsidTr="00D34D18">
        <w:tc>
          <w:tcPr>
            <w:tcW w:w="2785" w:type="dxa"/>
          </w:tcPr>
          <w:p w14:paraId="3217B5C5" w14:textId="2DCA6A5C" w:rsidR="00AB0C0F" w:rsidRDefault="003273CC" w:rsidP="42D873FD">
            <w:r w:rsidRPr="42D873FD">
              <w:t>Cup is held by cup holder</w:t>
            </w:r>
          </w:p>
        </w:tc>
        <w:tc>
          <w:tcPr>
            <w:tcW w:w="1001" w:type="dxa"/>
          </w:tcPr>
          <w:p w14:paraId="52A510F8" w14:textId="36AA6C5C" w:rsidR="00AB0C0F" w:rsidRDefault="003273CC" w:rsidP="42D873FD">
            <w:r>
              <w:t>Binary</w:t>
            </w:r>
          </w:p>
        </w:tc>
        <w:tc>
          <w:tcPr>
            <w:tcW w:w="2689" w:type="dxa"/>
          </w:tcPr>
          <w:p w14:paraId="2188E219" w14:textId="47085203" w:rsidR="00AB0C0F" w:rsidRDefault="00DF45E9" w:rsidP="42D873FD">
            <w:r>
              <w:t xml:space="preserve">= </w:t>
            </w:r>
            <w:r w:rsidR="003273CC">
              <w:t>Yes</w:t>
            </w:r>
          </w:p>
        </w:tc>
        <w:tc>
          <w:tcPr>
            <w:tcW w:w="3060" w:type="dxa"/>
          </w:tcPr>
          <w:p w14:paraId="1B56910E" w14:textId="72C15E04" w:rsidR="00AB0C0F" w:rsidRDefault="00DF45E9" w:rsidP="42D873FD">
            <w:r>
              <w:t xml:space="preserve">= </w:t>
            </w:r>
            <w:r w:rsidR="003273CC">
              <w:t>Yes</w:t>
            </w:r>
          </w:p>
        </w:tc>
      </w:tr>
      <w:tr w:rsidR="00AB0C0F" w14:paraId="0A8EAE3B" w14:textId="77777777" w:rsidTr="00D34D18">
        <w:tc>
          <w:tcPr>
            <w:tcW w:w="2785" w:type="dxa"/>
          </w:tcPr>
          <w:p w14:paraId="506D7E8F" w14:textId="44264F03" w:rsidR="00AB0C0F" w:rsidRDefault="00A87B4C" w:rsidP="42D873FD">
            <w:r w:rsidRPr="42D873FD">
              <w:t>Cup holder is fixed in one position</w:t>
            </w:r>
          </w:p>
        </w:tc>
        <w:tc>
          <w:tcPr>
            <w:tcW w:w="1001" w:type="dxa"/>
          </w:tcPr>
          <w:p w14:paraId="139D1296" w14:textId="0DE9667D" w:rsidR="00AB0C0F" w:rsidRDefault="00A87B4C" w:rsidP="42D873FD">
            <w:r>
              <w:t>Binary</w:t>
            </w:r>
          </w:p>
        </w:tc>
        <w:tc>
          <w:tcPr>
            <w:tcW w:w="2689" w:type="dxa"/>
          </w:tcPr>
          <w:p w14:paraId="0BDEC7C8" w14:textId="7AA8BB6B" w:rsidR="00AB0C0F" w:rsidRDefault="00DF45E9" w:rsidP="42D873FD">
            <w:r>
              <w:t xml:space="preserve">= </w:t>
            </w:r>
            <w:r w:rsidR="00A87B4C">
              <w:t>Yes</w:t>
            </w:r>
          </w:p>
        </w:tc>
        <w:tc>
          <w:tcPr>
            <w:tcW w:w="3060" w:type="dxa"/>
          </w:tcPr>
          <w:p w14:paraId="7CA2FB79" w14:textId="2B606762" w:rsidR="00AB0C0F" w:rsidRDefault="00DF45E9" w:rsidP="42D873FD">
            <w:r>
              <w:t xml:space="preserve">= </w:t>
            </w:r>
            <w:r w:rsidR="00A87B4C">
              <w:t>No</w:t>
            </w:r>
          </w:p>
        </w:tc>
      </w:tr>
      <w:tr w:rsidR="00AB0C0F" w14:paraId="5EEDD0F3" w14:textId="77777777" w:rsidTr="00D34D18">
        <w:tc>
          <w:tcPr>
            <w:tcW w:w="2785" w:type="dxa"/>
          </w:tcPr>
          <w:p w14:paraId="1EBECB07" w14:textId="4097F280" w:rsidR="00AB0C0F" w:rsidRDefault="00D34D18" w:rsidP="42D873FD">
            <w:r>
              <w:t>Length of time for which cup holder is used without falling</w:t>
            </w:r>
          </w:p>
        </w:tc>
        <w:tc>
          <w:tcPr>
            <w:tcW w:w="1001" w:type="dxa"/>
          </w:tcPr>
          <w:p w14:paraId="187F8ADC" w14:textId="6FBC4147" w:rsidR="00AB0C0F" w:rsidRDefault="00870864" w:rsidP="42D873FD">
            <w:r>
              <w:t>[Hours]</w:t>
            </w:r>
          </w:p>
        </w:tc>
        <w:tc>
          <w:tcPr>
            <w:tcW w:w="2689" w:type="dxa"/>
          </w:tcPr>
          <w:p w14:paraId="6FFEE00D" w14:textId="2391A7AB" w:rsidR="00AB0C0F" w:rsidRDefault="00870864" w:rsidP="00870864">
            <w:r>
              <w:t>&gt; 24 Hours</w:t>
            </w:r>
          </w:p>
        </w:tc>
        <w:tc>
          <w:tcPr>
            <w:tcW w:w="3060" w:type="dxa"/>
          </w:tcPr>
          <w:p w14:paraId="1FE65387" w14:textId="681EF27F" w:rsidR="00AB0C0F" w:rsidRDefault="00870864" w:rsidP="42D873FD">
            <w:r>
              <w:t>&gt; 12 Hours</w:t>
            </w:r>
          </w:p>
        </w:tc>
      </w:tr>
      <w:tr w:rsidR="00903D4C" w14:paraId="2DF8ACD8" w14:textId="77777777" w:rsidTr="00D34D18">
        <w:tc>
          <w:tcPr>
            <w:tcW w:w="2785" w:type="dxa"/>
          </w:tcPr>
          <w:p w14:paraId="29261DE3" w14:textId="5430E961" w:rsidR="00903D4C" w:rsidRDefault="008E66E1" w:rsidP="42D873FD">
            <w:r w:rsidRPr="42D873FD">
              <w:t xml:space="preserve">Cup holder </w:t>
            </w:r>
            <w:proofErr w:type="spellStart"/>
            <w:r w:rsidRPr="42D873FD">
              <w:t>colour</w:t>
            </w:r>
            <w:proofErr w:type="spellEnd"/>
          </w:p>
        </w:tc>
        <w:tc>
          <w:tcPr>
            <w:tcW w:w="1001" w:type="dxa"/>
          </w:tcPr>
          <w:p w14:paraId="36555A44" w14:textId="2500CCA6" w:rsidR="00903D4C" w:rsidRDefault="008E66E1" w:rsidP="42D873FD">
            <w:r>
              <w:t>Binary</w:t>
            </w:r>
          </w:p>
        </w:tc>
        <w:tc>
          <w:tcPr>
            <w:tcW w:w="2689" w:type="dxa"/>
          </w:tcPr>
          <w:p w14:paraId="0374C384" w14:textId="2CFF6BA0" w:rsidR="00903D4C" w:rsidRDefault="008E66E1" w:rsidP="00870864">
            <w:r>
              <w:t>= Red</w:t>
            </w:r>
          </w:p>
        </w:tc>
        <w:tc>
          <w:tcPr>
            <w:tcW w:w="3060" w:type="dxa"/>
          </w:tcPr>
          <w:p w14:paraId="317D4624" w14:textId="6AF0509B" w:rsidR="00903D4C" w:rsidRDefault="0081615A" w:rsidP="42D873FD">
            <w:r>
              <w:t>≠ Red</w:t>
            </w:r>
          </w:p>
        </w:tc>
      </w:tr>
      <w:tr w:rsidR="00CA7CF5" w14:paraId="3269574F" w14:textId="77777777" w:rsidTr="00D34D18">
        <w:tc>
          <w:tcPr>
            <w:tcW w:w="2785" w:type="dxa"/>
          </w:tcPr>
          <w:p w14:paraId="04AD54CB" w14:textId="3CEF0E40" w:rsidR="00CA7CF5" w:rsidRPr="42D873FD" w:rsidRDefault="008145E2" w:rsidP="42D873FD">
            <w:r w:rsidRPr="42D873FD">
              <w:rPr>
                <w:lang w:val="en-CA"/>
              </w:rPr>
              <w:t>Presence of straw holder</w:t>
            </w:r>
          </w:p>
        </w:tc>
        <w:tc>
          <w:tcPr>
            <w:tcW w:w="1001" w:type="dxa"/>
          </w:tcPr>
          <w:p w14:paraId="089A92D1" w14:textId="117BEA24" w:rsidR="00CA7CF5" w:rsidRDefault="008145E2" w:rsidP="42D873FD">
            <w:r>
              <w:t>Binary</w:t>
            </w:r>
          </w:p>
        </w:tc>
        <w:tc>
          <w:tcPr>
            <w:tcW w:w="2689" w:type="dxa"/>
          </w:tcPr>
          <w:p w14:paraId="2CFF0FB4" w14:textId="5DB66D4E" w:rsidR="00CA7CF5" w:rsidRDefault="008145E2" w:rsidP="00870864">
            <w:r>
              <w:t>= Present</w:t>
            </w:r>
          </w:p>
        </w:tc>
        <w:tc>
          <w:tcPr>
            <w:tcW w:w="3060" w:type="dxa"/>
          </w:tcPr>
          <w:p w14:paraId="500A3392" w14:textId="4E909379" w:rsidR="00CA7CF5" w:rsidRDefault="008145E2" w:rsidP="42D873FD">
            <w:r>
              <w:t>≠ Present</w:t>
            </w:r>
          </w:p>
        </w:tc>
      </w:tr>
      <w:tr w:rsidR="00290067" w14:paraId="0ABDAA2E" w14:textId="77777777" w:rsidTr="00D34D18">
        <w:tc>
          <w:tcPr>
            <w:tcW w:w="2785" w:type="dxa"/>
          </w:tcPr>
          <w:p w14:paraId="30BA5EFB" w14:textId="236F6475" w:rsidR="00290067" w:rsidRPr="42D873FD" w:rsidRDefault="00290067" w:rsidP="42D873FD">
            <w:pPr>
              <w:rPr>
                <w:lang w:val="en-CA"/>
              </w:rPr>
            </w:pPr>
            <w:r>
              <w:rPr>
                <w:lang w:val="en-CA"/>
              </w:rPr>
              <w:lastRenderedPageBreak/>
              <w:t>Cup holder is attached via clamp</w:t>
            </w:r>
          </w:p>
        </w:tc>
        <w:tc>
          <w:tcPr>
            <w:tcW w:w="1001" w:type="dxa"/>
          </w:tcPr>
          <w:p w14:paraId="78DAA1F7" w14:textId="24A7A661" w:rsidR="00290067" w:rsidRDefault="00290067" w:rsidP="42D873FD">
            <w:r>
              <w:t>Binary</w:t>
            </w:r>
          </w:p>
        </w:tc>
        <w:tc>
          <w:tcPr>
            <w:tcW w:w="2689" w:type="dxa"/>
          </w:tcPr>
          <w:p w14:paraId="76847850" w14:textId="3CC5FA9F" w:rsidR="00290067" w:rsidRDefault="00616F4F" w:rsidP="00870864">
            <w:r>
              <w:t>= Yes</w:t>
            </w:r>
          </w:p>
        </w:tc>
        <w:tc>
          <w:tcPr>
            <w:tcW w:w="3060" w:type="dxa"/>
          </w:tcPr>
          <w:p w14:paraId="5308915E" w14:textId="0985D464" w:rsidR="00290067" w:rsidRDefault="00221A49" w:rsidP="42D873FD">
            <w:r>
              <w:t>= No</w:t>
            </w:r>
          </w:p>
        </w:tc>
      </w:tr>
      <w:tr w:rsidR="00E6055D" w14:paraId="52B57420" w14:textId="77777777" w:rsidTr="00D34D18">
        <w:tc>
          <w:tcPr>
            <w:tcW w:w="2785" w:type="dxa"/>
          </w:tcPr>
          <w:p w14:paraId="1EE45FC2" w14:textId="1EC4E676" w:rsidR="00E6055D" w:rsidRDefault="00E6055D" w:rsidP="42D873FD">
            <w:pPr>
              <w:rPr>
                <w:lang w:val="en-CA"/>
              </w:rPr>
            </w:pPr>
            <w:r>
              <w:rPr>
                <w:lang w:val="en-CA"/>
              </w:rPr>
              <w:t>Cup holder is attached to wheelchair</w:t>
            </w:r>
          </w:p>
        </w:tc>
        <w:tc>
          <w:tcPr>
            <w:tcW w:w="1001" w:type="dxa"/>
          </w:tcPr>
          <w:p w14:paraId="3A3A4D4C" w14:textId="20FC8693" w:rsidR="00E6055D" w:rsidRDefault="00E6055D" w:rsidP="42D873FD">
            <w:r>
              <w:t>Binary</w:t>
            </w:r>
          </w:p>
        </w:tc>
        <w:tc>
          <w:tcPr>
            <w:tcW w:w="2689" w:type="dxa"/>
          </w:tcPr>
          <w:p w14:paraId="69B442CF" w14:textId="2AA3CD9F" w:rsidR="00E6055D" w:rsidRDefault="00E6055D" w:rsidP="00870864">
            <w:r>
              <w:t>= No</w:t>
            </w:r>
          </w:p>
        </w:tc>
        <w:tc>
          <w:tcPr>
            <w:tcW w:w="3060" w:type="dxa"/>
          </w:tcPr>
          <w:p w14:paraId="4373F61C" w14:textId="6D790031" w:rsidR="00E6055D" w:rsidRDefault="00E6055D" w:rsidP="42D873FD">
            <w:r>
              <w:t>= No</w:t>
            </w:r>
          </w:p>
        </w:tc>
      </w:tr>
    </w:tbl>
    <w:p w14:paraId="12951654" w14:textId="77777777" w:rsidR="001A6358" w:rsidRDefault="001A6358" w:rsidP="42D873FD"/>
    <w:p w14:paraId="0661C9F6" w14:textId="32FAE649" w:rsidR="00D705CE" w:rsidRDefault="00D705CE" w:rsidP="00106D26">
      <w:pPr>
        <w:pStyle w:val="Heading1"/>
      </w:pPr>
      <w:bookmarkStart w:id="118" w:name="_Toc189164936"/>
      <w:bookmarkStart w:id="119" w:name="_Toc189772848"/>
      <w:bookmarkStart w:id="120" w:name="_Toc189791492"/>
      <w:r>
        <w:t xml:space="preserve">9.0 </w:t>
      </w:r>
      <w:r w:rsidR="00B97990">
        <w:t>Concept Development Process</w:t>
      </w:r>
      <w:bookmarkEnd w:id="118"/>
      <w:bookmarkEnd w:id="119"/>
      <w:bookmarkEnd w:id="120"/>
    </w:p>
    <w:p w14:paraId="7693A15A" w14:textId="77777777" w:rsidR="00FD4717" w:rsidRDefault="00EE1967" w:rsidP="42D873FD">
      <w:r>
        <w:tab/>
      </w:r>
    </w:p>
    <w:p w14:paraId="7D4F547C" w14:textId="5884B7FF" w:rsidR="00D705CE" w:rsidRDefault="00EE1967" w:rsidP="00BB248A">
      <w:pPr>
        <w:ind w:firstLine="432"/>
        <w:jc w:val="both"/>
      </w:pPr>
      <w:r>
        <w:t xml:space="preserve">With respect to the concept development process, </w:t>
      </w:r>
      <w:r w:rsidR="00373160">
        <w:t xml:space="preserve">structured, but </w:t>
      </w:r>
      <w:r w:rsidR="00DB3CA5">
        <w:t>relatively unrestricted brainstorming and sketching will be used as the methodology</w:t>
      </w:r>
      <w:r w:rsidR="009B0351">
        <w:t xml:space="preserve"> for </w:t>
      </w:r>
      <w:r w:rsidR="00650323">
        <w:t>coming up with ideas.</w:t>
      </w:r>
      <w:r w:rsidR="00536C6F">
        <w:t xml:space="preserve"> Firstly, the entire product will be broken down into subsystems, for which concepts can be generated</w:t>
      </w:r>
      <w:r w:rsidR="0E7D1AFE">
        <w:t>.</w:t>
      </w:r>
      <w:r w:rsidR="00536C6F">
        <w:t xml:space="preserve"> In synthesizing and combining these subsystems, a </w:t>
      </w:r>
      <w:r w:rsidR="00353D61">
        <w:t xml:space="preserve">series of </w:t>
      </w:r>
      <w:r w:rsidR="00A934D7">
        <w:t>global design solutions can be gen</w:t>
      </w:r>
      <w:r w:rsidR="005771F0">
        <w:t>erated. In selecting the best few global solutions, and evaluating them based on the generated target specifications</w:t>
      </w:r>
      <w:r w:rsidR="001E238A">
        <w:t xml:space="preserve">, a final, ideal, global solution can be </w:t>
      </w:r>
      <w:r w:rsidR="00763D41">
        <w:t>selected.</w:t>
      </w:r>
    </w:p>
    <w:p w14:paraId="79AB76C0" w14:textId="77777777" w:rsidR="008321FA" w:rsidRDefault="008321FA" w:rsidP="42D873FD"/>
    <w:p w14:paraId="435B1D38" w14:textId="333B0AC3" w:rsidR="008321FA" w:rsidRDefault="008321FA" w:rsidP="00460FFD">
      <w:pPr>
        <w:pStyle w:val="Heading2"/>
      </w:pPr>
      <w:bookmarkStart w:id="121" w:name="_Toc189164937"/>
      <w:bookmarkStart w:id="122" w:name="_Toc189772849"/>
      <w:bookmarkStart w:id="123" w:name="_Toc189791493"/>
      <w:r>
        <w:t>9.1 Definition of Product Subsystems</w:t>
      </w:r>
      <w:bookmarkEnd w:id="121"/>
      <w:bookmarkEnd w:id="122"/>
      <w:bookmarkEnd w:id="123"/>
    </w:p>
    <w:p w14:paraId="70C5FA8F" w14:textId="66F68DC3" w:rsidR="008321FA" w:rsidRDefault="00086300" w:rsidP="00FE4801">
      <w:pPr>
        <w:jc w:val="both"/>
      </w:pPr>
      <w:r>
        <w:tab/>
        <w:t>The product to be developed can largely be divided into the following three subsystems:</w:t>
      </w:r>
    </w:p>
    <w:p w14:paraId="0FACD059" w14:textId="748ED483" w:rsidR="00086300" w:rsidRPr="00500AB8" w:rsidRDefault="008965E6" w:rsidP="00EC5295">
      <w:pPr>
        <w:pStyle w:val="ListParagraph"/>
        <w:numPr>
          <w:ilvl w:val="0"/>
          <w:numId w:val="7"/>
        </w:numPr>
        <w:jc w:val="both"/>
        <w:rPr>
          <w:rFonts w:ascii="Times New Roman" w:hAnsi="Times New Roman"/>
          <w:sz w:val="24"/>
          <w:szCs w:val="24"/>
        </w:rPr>
      </w:pPr>
      <w:r w:rsidRPr="77D593C4">
        <w:rPr>
          <w:rFonts w:ascii="Times New Roman" w:hAnsi="Times New Roman"/>
          <w:sz w:val="24"/>
          <w:szCs w:val="24"/>
        </w:rPr>
        <w:t>Tray connection element</w:t>
      </w:r>
    </w:p>
    <w:p w14:paraId="433B9965" w14:textId="0D5543C9" w:rsidR="008965E6" w:rsidRPr="00500AB8" w:rsidRDefault="008965E6" w:rsidP="00EC5295">
      <w:pPr>
        <w:pStyle w:val="ListParagraph"/>
        <w:numPr>
          <w:ilvl w:val="0"/>
          <w:numId w:val="7"/>
        </w:numPr>
        <w:jc w:val="both"/>
        <w:rPr>
          <w:rFonts w:ascii="Times New Roman" w:hAnsi="Times New Roman"/>
          <w:sz w:val="24"/>
          <w:szCs w:val="24"/>
        </w:rPr>
      </w:pPr>
      <w:r w:rsidRPr="77D593C4">
        <w:rPr>
          <w:rFonts w:ascii="Times New Roman" w:hAnsi="Times New Roman"/>
          <w:sz w:val="24"/>
          <w:szCs w:val="24"/>
        </w:rPr>
        <w:t>Connection between tray connector and cup holder body</w:t>
      </w:r>
    </w:p>
    <w:p w14:paraId="237CFC77" w14:textId="595E284A" w:rsidR="008965E6" w:rsidRPr="00500AB8" w:rsidRDefault="00500AB8" w:rsidP="00EC5295">
      <w:pPr>
        <w:pStyle w:val="ListParagraph"/>
        <w:numPr>
          <w:ilvl w:val="0"/>
          <w:numId w:val="7"/>
        </w:numPr>
        <w:jc w:val="both"/>
        <w:rPr>
          <w:rFonts w:ascii="Times New Roman" w:hAnsi="Times New Roman"/>
          <w:sz w:val="24"/>
          <w:szCs w:val="24"/>
        </w:rPr>
      </w:pPr>
      <w:r w:rsidRPr="77D593C4">
        <w:rPr>
          <w:rFonts w:ascii="Times New Roman" w:hAnsi="Times New Roman"/>
          <w:sz w:val="24"/>
          <w:szCs w:val="24"/>
        </w:rPr>
        <w:t>Cup holder body</w:t>
      </w:r>
    </w:p>
    <w:p w14:paraId="38D40B38" w14:textId="65BDCCA0" w:rsidR="006760CC" w:rsidRPr="006760CC" w:rsidRDefault="00500AB8" w:rsidP="00FE4801">
      <w:pPr>
        <w:ind w:firstLine="360"/>
        <w:jc w:val="both"/>
      </w:pPr>
      <w:r>
        <w:t>While more subsystems could be defined, it would likely serve little purpose to do so. Ultimately, the generation of subsystems serves to simplify the concept generation process as much as possible</w:t>
      </w:r>
      <w:r w:rsidR="009A6AB6">
        <w:t xml:space="preserve">. Seeing as the product to be developed, a cup holder, is relatively simple (at least in </w:t>
      </w:r>
      <w:r w:rsidR="009A6AB6">
        <w:lastRenderedPageBreak/>
        <w:t>relation to many other commercially available products)</w:t>
      </w:r>
      <w:r w:rsidR="00333B1D">
        <w:t xml:space="preserve"> creating </w:t>
      </w:r>
      <w:r w:rsidR="00F75B88">
        <w:t>an excessive number of</w:t>
      </w:r>
      <w:r w:rsidR="00614403">
        <w:t xml:space="preserve"> </w:t>
      </w:r>
      <w:r w:rsidR="00207836">
        <w:t>subsystems would not streamline the process, and in fact, could make it more difficult to create a coherent design combining all of the specified subsystems.</w:t>
      </w:r>
    </w:p>
    <w:p w14:paraId="79457D75" w14:textId="7510336F" w:rsidR="0077025B" w:rsidRDefault="00850119" w:rsidP="00FE4801">
      <w:pPr>
        <w:ind w:firstLine="360"/>
        <w:jc w:val="both"/>
      </w:pPr>
      <w:r>
        <w:t xml:space="preserve">After group deliberation </w:t>
      </w:r>
      <w:r w:rsidR="006B418E">
        <w:t xml:space="preserve">the following table (Table </w:t>
      </w:r>
      <w:r w:rsidR="00FE4801">
        <w:t>19</w:t>
      </w:r>
      <w:r w:rsidR="006B418E">
        <w:t xml:space="preserve">) was generated to summarize the </w:t>
      </w:r>
      <w:r w:rsidR="00C26901">
        <w:t xml:space="preserve">potential design solutions to fulfill </w:t>
      </w:r>
      <w:r w:rsidR="00277A7D">
        <w:t xml:space="preserve">each subsystem. Note that additional ideas were generated, but </w:t>
      </w:r>
      <w:r w:rsidR="00852D38">
        <w:t>all ideas were vetted and scrutinized after brainstorming was complete. The result is the shortened list of concepts presented.</w:t>
      </w:r>
    </w:p>
    <w:p w14:paraId="4CDA9AB9" w14:textId="77777777" w:rsidR="00852D38" w:rsidRDefault="00852D38" w:rsidP="00EA653B"/>
    <w:p w14:paraId="65D9F0F2" w14:textId="225A4799" w:rsidR="00EA653B" w:rsidRDefault="00CF2C6C" w:rsidP="00CF2C6C">
      <w:pPr>
        <w:pStyle w:val="Caption"/>
      </w:pPr>
      <w:r>
        <w:t xml:space="preserve"> </w:t>
      </w:r>
      <w:bookmarkStart w:id="124" w:name="_Toc189791545"/>
      <w:r>
        <w:t xml:space="preserve">Table </w:t>
      </w:r>
      <w:r>
        <w:fldChar w:fldCharType="begin"/>
      </w:r>
      <w:r>
        <w:instrText xml:space="preserve"> SEQ Table \* ARABIC </w:instrText>
      </w:r>
      <w:r>
        <w:fldChar w:fldCharType="separate"/>
      </w:r>
      <w:r w:rsidR="006C3EAE">
        <w:rPr>
          <w:noProof/>
        </w:rPr>
        <w:t>18</w:t>
      </w:r>
      <w:r>
        <w:fldChar w:fldCharType="end"/>
      </w:r>
      <w:r>
        <w:t>: Potential Design Solutions to Proposed Product Subsystems</w:t>
      </w:r>
      <w:bookmarkEnd w:id="124"/>
    </w:p>
    <w:tbl>
      <w:tblPr>
        <w:tblStyle w:val="TableGrid"/>
        <w:tblW w:w="0" w:type="auto"/>
        <w:tblLook w:val="04A0" w:firstRow="1" w:lastRow="0" w:firstColumn="1" w:lastColumn="0" w:noHBand="0" w:noVBand="1"/>
      </w:tblPr>
      <w:tblGrid>
        <w:gridCol w:w="2930"/>
        <w:gridCol w:w="2929"/>
        <w:gridCol w:w="3606"/>
      </w:tblGrid>
      <w:tr w:rsidR="00A9280C" w14:paraId="14FF8E5F" w14:textId="77777777" w:rsidTr="00AB44D9">
        <w:tc>
          <w:tcPr>
            <w:tcW w:w="2930" w:type="dxa"/>
          </w:tcPr>
          <w:p w14:paraId="3221AE58" w14:textId="0545D0DD" w:rsidR="00A9280C" w:rsidRPr="00A9280C" w:rsidRDefault="00A9280C" w:rsidP="00EA653B">
            <w:pPr>
              <w:rPr>
                <w:b/>
              </w:rPr>
            </w:pPr>
            <w:r w:rsidRPr="77D593C4">
              <w:rPr>
                <w:b/>
              </w:rPr>
              <w:t>Subsystem</w:t>
            </w:r>
          </w:p>
        </w:tc>
        <w:tc>
          <w:tcPr>
            <w:tcW w:w="2929" w:type="dxa"/>
          </w:tcPr>
          <w:p w14:paraId="512A39AA" w14:textId="14BF4774" w:rsidR="00A9280C" w:rsidRPr="00A9280C" w:rsidRDefault="00A9280C" w:rsidP="00EA653B">
            <w:pPr>
              <w:rPr>
                <w:b/>
              </w:rPr>
            </w:pPr>
            <w:r w:rsidRPr="77D593C4">
              <w:rPr>
                <w:b/>
              </w:rPr>
              <w:t>Solutions</w:t>
            </w:r>
          </w:p>
        </w:tc>
        <w:tc>
          <w:tcPr>
            <w:tcW w:w="3606" w:type="dxa"/>
          </w:tcPr>
          <w:p w14:paraId="5BF30479" w14:textId="4EBC13F2" w:rsidR="00A9280C" w:rsidRPr="00A9280C" w:rsidRDefault="00A9280C" w:rsidP="00EA653B">
            <w:pPr>
              <w:rPr>
                <w:b/>
              </w:rPr>
            </w:pPr>
            <w:r w:rsidRPr="77D593C4">
              <w:rPr>
                <w:b/>
              </w:rPr>
              <w:t>Additional Notes</w:t>
            </w:r>
          </w:p>
        </w:tc>
      </w:tr>
      <w:tr w:rsidR="00A9280C" w14:paraId="1AB0E6CC" w14:textId="77777777" w:rsidTr="00AB44D9">
        <w:trPr>
          <w:trHeight w:val="185"/>
        </w:trPr>
        <w:tc>
          <w:tcPr>
            <w:tcW w:w="2930" w:type="dxa"/>
            <w:vMerge w:val="restart"/>
          </w:tcPr>
          <w:p w14:paraId="2B058205" w14:textId="4CBA2DBA" w:rsidR="00A9280C" w:rsidRDefault="00A9280C" w:rsidP="00EA653B">
            <w:r>
              <w:t>Tray Con</w:t>
            </w:r>
            <w:r w:rsidR="00A731D8">
              <w:t>nection Element</w:t>
            </w:r>
          </w:p>
        </w:tc>
        <w:tc>
          <w:tcPr>
            <w:tcW w:w="2929" w:type="dxa"/>
          </w:tcPr>
          <w:p w14:paraId="0D59B371" w14:textId="1DAAA362" w:rsidR="00A9280C" w:rsidRDefault="00FD1F57" w:rsidP="00EA653B">
            <w:r>
              <w:t xml:space="preserve">Clip (similar to </w:t>
            </w:r>
            <w:proofErr w:type="spellStart"/>
            <w:r w:rsidR="00B23285">
              <w:t>Kalolary</w:t>
            </w:r>
            <w:proofErr w:type="spellEnd"/>
            <w:r w:rsidR="00B23285">
              <w:t xml:space="preserve"> cup holder)</w:t>
            </w:r>
          </w:p>
        </w:tc>
        <w:tc>
          <w:tcPr>
            <w:tcW w:w="3606" w:type="dxa"/>
          </w:tcPr>
          <w:p w14:paraId="45459D50" w14:textId="21CC326E" w:rsidR="00A9280C" w:rsidRDefault="00B23285" w:rsidP="00EA653B">
            <w:r>
              <w:t xml:space="preserve">Clip </w:t>
            </w:r>
            <w:r w:rsidR="00503EF6">
              <w:t xml:space="preserve">uses springs to clamp down on end </w:t>
            </w:r>
            <w:r w:rsidR="006F7307">
              <w:t xml:space="preserve">of </w:t>
            </w:r>
            <w:r w:rsidR="000D4396">
              <w:t>wheelchair tray.</w:t>
            </w:r>
          </w:p>
        </w:tc>
      </w:tr>
      <w:tr w:rsidR="008D0309" w14:paraId="256763AA" w14:textId="77777777" w:rsidTr="00AB44D9">
        <w:trPr>
          <w:trHeight w:val="185"/>
        </w:trPr>
        <w:tc>
          <w:tcPr>
            <w:tcW w:w="2930" w:type="dxa"/>
            <w:vMerge/>
          </w:tcPr>
          <w:p w14:paraId="23B69EF5" w14:textId="77777777" w:rsidR="008D0309" w:rsidRDefault="008D0309" w:rsidP="00EA653B"/>
        </w:tc>
        <w:tc>
          <w:tcPr>
            <w:tcW w:w="2929" w:type="dxa"/>
          </w:tcPr>
          <w:p w14:paraId="2FFCE2D7" w14:textId="78F758B0" w:rsidR="008D0309" w:rsidRDefault="000D4396" w:rsidP="00EA653B">
            <w:r>
              <w:t>Clamp (as seen in previous design solution iterations)</w:t>
            </w:r>
          </w:p>
        </w:tc>
        <w:tc>
          <w:tcPr>
            <w:tcW w:w="3606" w:type="dxa"/>
          </w:tcPr>
          <w:p w14:paraId="139710AC" w14:textId="3901BBD2" w:rsidR="008D0309" w:rsidRDefault="000D4396" w:rsidP="00EA653B">
            <w:r>
              <w:t>Clamp makes use of some sort of adjustable thumb screw to clamp down on the wheelchair tray from underneath.</w:t>
            </w:r>
          </w:p>
        </w:tc>
      </w:tr>
      <w:tr w:rsidR="008D0309" w14:paraId="63AA3A19" w14:textId="77777777" w:rsidTr="00AB44D9">
        <w:trPr>
          <w:trHeight w:val="185"/>
        </w:trPr>
        <w:tc>
          <w:tcPr>
            <w:tcW w:w="2930" w:type="dxa"/>
            <w:vMerge/>
          </w:tcPr>
          <w:p w14:paraId="0A6727AF" w14:textId="77777777" w:rsidR="008D0309" w:rsidRDefault="008D0309" w:rsidP="00EA653B"/>
        </w:tc>
        <w:tc>
          <w:tcPr>
            <w:tcW w:w="2929" w:type="dxa"/>
          </w:tcPr>
          <w:p w14:paraId="326A1D85" w14:textId="5829061C" w:rsidR="008D0309" w:rsidRDefault="000F3ABD" w:rsidP="00EA653B">
            <w:r>
              <w:t>Suction cup</w:t>
            </w:r>
          </w:p>
        </w:tc>
        <w:tc>
          <w:tcPr>
            <w:tcW w:w="3606" w:type="dxa"/>
          </w:tcPr>
          <w:p w14:paraId="2BFB52F5" w14:textId="4D7FD44D" w:rsidR="008D0309" w:rsidRDefault="000F3ABD" w:rsidP="00EA653B">
            <w:r>
              <w:t xml:space="preserve">A suction cup is attached to the </w:t>
            </w:r>
            <w:r w:rsidR="000F4E9F">
              <w:t>underside of the cup holder mechanism and suctions onto the wheelchair tray</w:t>
            </w:r>
            <w:r w:rsidR="00EF50FE">
              <w:t>.</w:t>
            </w:r>
          </w:p>
        </w:tc>
      </w:tr>
      <w:tr w:rsidR="00A9280C" w14:paraId="0EFE713D" w14:textId="77777777" w:rsidTr="00AB44D9">
        <w:trPr>
          <w:trHeight w:val="370"/>
        </w:trPr>
        <w:tc>
          <w:tcPr>
            <w:tcW w:w="2930" w:type="dxa"/>
            <w:vMerge w:val="restart"/>
          </w:tcPr>
          <w:p w14:paraId="0F92E6B2" w14:textId="427075F8" w:rsidR="00A9280C" w:rsidRDefault="008D0309" w:rsidP="00EA653B">
            <w:r>
              <w:t>C</w:t>
            </w:r>
            <w:r w:rsidR="00D44933">
              <w:t>u</w:t>
            </w:r>
            <w:r>
              <w:t>p Holder &amp; Tray Connection Joint</w:t>
            </w:r>
          </w:p>
        </w:tc>
        <w:tc>
          <w:tcPr>
            <w:tcW w:w="2929" w:type="dxa"/>
          </w:tcPr>
          <w:p w14:paraId="11A8F230" w14:textId="48350C21" w:rsidR="00A9280C" w:rsidRDefault="0083113A" w:rsidP="00EA653B">
            <w:r>
              <w:t>Rigid connection</w:t>
            </w:r>
          </w:p>
        </w:tc>
        <w:tc>
          <w:tcPr>
            <w:tcW w:w="3606" w:type="dxa"/>
          </w:tcPr>
          <w:p w14:paraId="195FE5C5" w14:textId="0E88EEDA" w:rsidR="00A9280C" w:rsidRDefault="0083113A" w:rsidP="00EA653B">
            <w:r>
              <w:t xml:space="preserve">A rigid bar of material </w:t>
            </w:r>
            <w:r w:rsidR="00315CD4">
              <w:t xml:space="preserve">is connected between the </w:t>
            </w:r>
            <w:r w:rsidR="00D34137">
              <w:t xml:space="preserve">fixation </w:t>
            </w:r>
            <w:r w:rsidR="00D34137">
              <w:lastRenderedPageBreak/>
              <w:t>portion of the mechanism and the cup holder portion.</w:t>
            </w:r>
          </w:p>
        </w:tc>
      </w:tr>
      <w:tr w:rsidR="00CB5DAE" w14:paraId="535B60A2" w14:textId="77777777" w:rsidTr="00AB44D9">
        <w:trPr>
          <w:trHeight w:val="370"/>
        </w:trPr>
        <w:tc>
          <w:tcPr>
            <w:tcW w:w="2930" w:type="dxa"/>
            <w:vMerge/>
          </w:tcPr>
          <w:p w14:paraId="423D27F7" w14:textId="77777777" w:rsidR="00CB5DAE" w:rsidRDefault="00CB5DAE" w:rsidP="00EA653B"/>
        </w:tc>
        <w:tc>
          <w:tcPr>
            <w:tcW w:w="2929" w:type="dxa"/>
          </w:tcPr>
          <w:p w14:paraId="3F33092B" w14:textId="636F0D23" w:rsidR="00CB5DAE" w:rsidRDefault="00296D8F" w:rsidP="00EA653B">
            <w:r>
              <w:t>Segmented connection</w:t>
            </w:r>
          </w:p>
        </w:tc>
        <w:tc>
          <w:tcPr>
            <w:tcW w:w="3606" w:type="dxa"/>
          </w:tcPr>
          <w:p w14:paraId="3C698594" w14:textId="12D4D695" w:rsidR="00CB5DAE" w:rsidRDefault="00296D8F" w:rsidP="00EA653B">
            <w:r>
              <w:t xml:space="preserve">A segmented, highly adjustable </w:t>
            </w:r>
            <w:r w:rsidR="001E04A3">
              <w:t xml:space="preserve">connecting rod is </w:t>
            </w:r>
            <w:r w:rsidR="002C1B6E">
              <w:t xml:space="preserve">connected </w:t>
            </w:r>
            <w:r w:rsidR="00AA6EAF">
              <w:t xml:space="preserve">between the two other subsystems. This mechanism is often seen in desk lamps, as pictured in the below figure (Figure </w:t>
            </w:r>
            <w:r w:rsidR="00FE4801">
              <w:t>7</w:t>
            </w:r>
            <w:r w:rsidR="00AA6EAF">
              <w:t>)</w:t>
            </w:r>
            <w:r w:rsidR="00EF50FE">
              <w:t>.</w:t>
            </w:r>
          </w:p>
          <w:p w14:paraId="7C8EC28D" w14:textId="77777777" w:rsidR="002E4A7D" w:rsidRDefault="00AA6EAF" w:rsidP="00580672">
            <w:pPr>
              <w:keepNext/>
            </w:pPr>
            <w:r>
              <w:rPr>
                <w:noProof/>
              </w:rPr>
              <w:drawing>
                <wp:inline distT="0" distB="0" distL="0" distR="0" wp14:anchorId="6457BA41" wp14:editId="49FDF7CA">
                  <wp:extent cx="1513395" cy="1889707"/>
                  <wp:effectExtent l="0" t="0" r="0" b="0"/>
                  <wp:docPr id="159273620" name="Picture 1" descr="Metal Desk Lamp, Adjustable Goose Neck Table Lamp, Eye-Caring Study Desk  Lamps 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8">
                            <a:extLst>
                              <a:ext uri="{28A0092B-C50C-407E-A947-70E740481C1C}">
                                <a14:useLocalDpi xmlns:a14="http://schemas.microsoft.com/office/drawing/2010/main" val="0"/>
                              </a:ext>
                            </a:extLst>
                          </a:blip>
                          <a:stretch>
                            <a:fillRect/>
                          </a:stretch>
                        </pic:blipFill>
                        <pic:spPr>
                          <a:xfrm>
                            <a:off x="0" y="0"/>
                            <a:ext cx="1513395" cy="1889707"/>
                          </a:xfrm>
                          <a:prstGeom prst="rect">
                            <a:avLst/>
                          </a:prstGeom>
                        </pic:spPr>
                      </pic:pic>
                    </a:graphicData>
                  </a:graphic>
                </wp:inline>
              </w:drawing>
            </w:r>
          </w:p>
          <w:p w14:paraId="23F399AE" w14:textId="36E2F316" w:rsidR="00CB5DAE" w:rsidRDefault="002E4A7D" w:rsidP="002E4A7D">
            <w:pPr>
              <w:pStyle w:val="Caption"/>
            </w:pPr>
            <w:bookmarkStart w:id="125" w:name="_Toc189791514"/>
            <w:r>
              <w:t xml:space="preserve">Figure </w:t>
            </w:r>
            <w:r>
              <w:fldChar w:fldCharType="begin"/>
            </w:r>
            <w:r>
              <w:instrText xml:space="preserve"> SEQ Figure \* ARABIC </w:instrText>
            </w:r>
            <w:r>
              <w:fldChar w:fldCharType="separate"/>
            </w:r>
            <w:r w:rsidR="003D6CE2">
              <w:rPr>
                <w:noProof/>
              </w:rPr>
              <w:t>7</w:t>
            </w:r>
            <w:r>
              <w:fldChar w:fldCharType="end"/>
            </w:r>
            <w:r>
              <w:t>: Desk Lamp with Segmented Arm</w:t>
            </w:r>
            <w:bookmarkEnd w:id="125"/>
          </w:p>
        </w:tc>
      </w:tr>
      <w:tr w:rsidR="00CB5DAE" w14:paraId="73485F9C" w14:textId="77777777" w:rsidTr="00AB44D9">
        <w:trPr>
          <w:trHeight w:val="370"/>
        </w:trPr>
        <w:tc>
          <w:tcPr>
            <w:tcW w:w="2930" w:type="dxa"/>
            <w:vMerge/>
          </w:tcPr>
          <w:p w14:paraId="7396F812" w14:textId="77777777" w:rsidR="00CB5DAE" w:rsidRDefault="00CB5DAE" w:rsidP="00EA653B"/>
        </w:tc>
        <w:tc>
          <w:tcPr>
            <w:tcW w:w="2929" w:type="dxa"/>
          </w:tcPr>
          <w:p w14:paraId="01B7C6D9" w14:textId="20B0D792" w:rsidR="00CB5DAE" w:rsidRDefault="00950A0F" w:rsidP="00EA653B">
            <w:r>
              <w:t>Hinged Connection</w:t>
            </w:r>
          </w:p>
        </w:tc>
        <w:tc>
          <w:tcPr>
            <w:tcW w:w="3606" w:type="dxa"/>
          </w:tcPr>
          <w:p w14:paraId="4F89EA8D" w14:textId="69BC0082" w:rsidR="00CB5DAE" w:rsidRDefault="00950A0F" w:rsidP="00EA653B">
            <w:r>
              <w:t xml:space="preserve">Similar to the above idea (in that it is also inspired by desk lamps) A hinged connecting arm is used to connect the fixation portion of the mechanism to the </w:t>
            </w:r>
            <w:r w:rsidR="00884CFB">
              <w:t xml:space="preserve">cup holder </w:t>
            </w:r>
            <w:r w:rsidR="00884CFB">
              <w:lastRenderedPageBreak/>
              <w:t xml:space="preserve">portion. Similar to the </w:t>
            </w:r>
            <w:r w:rsidR="00F517EF">
              <w:t xml:space="preserve">mechanism in Figure </w:t>
            </w:r>
            <w:r w:rsidR="00FE4801">
              <w:t>8</w:t>
            </w:r>
            <w:r w:rsidR="00EF50FE">
              <w:t>.</w:t>
            </w:r>
          </w:p>
          <w:p w14:paraId="58CC9848" w14:textId="77777777" w:rsidR="002E4A7D" w:rsidRDefault="00607E45" w:rsidP="00580672">
            <w:pPr>
              <w:keepNext/>
            </w:pPr>
            <w:r>
              <w:rPr>
                <w:noProof/>
              </w:rPr>
              <w:drawing>
                <wp:inline distT="0" distB="0" distL="0" distR="0" wp14:anchorId="3CE993EC" wp14:editId="1636C339">
                  <wp:extent cx="2143125" cy="2143125"/>
                  <wp:effectExtent l="0" t="0" r="9525" b="9525"/>
                  <wp:docPr id="69782069" name="Picture 3" descr="LED Desk Lamp with Clamp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9">
                            <a:extLst>
                              <a:ext uri="{28A0092B-C50C-407E-A947-70E740481C1C}">
                                <a14:useLocalDpi xmlns:a14="http://schemas.microsoft.com/office/drawing/2010/main" val="0"/>
                              </a:ext>
                            </a:extLst>
                          </a:blip>
                          <a:stretch>
                            <a:fillRect/>
                          </a:stretch>
                        </pic:blipFill>
                        <pic:spPr>
                          <a:xfrm>
                            <a:off x="0" y="0"/>
                            <a:ext cx="2143125" cy="2143125"/>
                          </a:xfrm>
                          <a:prstGeom prst="rect">
                            <a:avLst/>
                          </a:prstGeom>
                        </pic:spPr>
                      </pic:pic>
                    </a:graphicData>
                  </a:graphic>
                </wp:inline>
              </w:drawing>
            </w:r>
          </w:p>
          <w:p w14:paraId="02543380" w14:textId="3CFF64FF" w:rsidR="00CB5DAE" w:rsidRPr="00607E45" w:rsidRDefault="002E4A7D" w:rsidP="00580672">
            <w:pPr>
              <w:pStyle w:val="Caption"/>
            </w:pPr>
            <w:bookmarkStart w:id="126" w:name="_Toc189791515"/>
            <w:r>
              <w:t xml:space="preserve">Figure </w:t>
            </w:r>
            <w:r>
              <w:fldChar w:fldCharType="begin"/>
            </w:r>
            <w:r>
              <w:instrText xml:space="preserve"> SEQ Figure \* ARABIC </w:instrText>
            </w:r>
            <w:r>
              <w:fldChar w:fldCharType="separate"/>
            </w:r>
            <w:r w:rsidR="003D6CE2">
              <w:rPr>
                <w:noProof/>
              </w:rPr>
              <w:t>8</w:t>
            </w:r>
            <w:r>
              <w:fldChar w:fldCharType="end"/>
            </w:r>
            <w:r>
              <w:t>: Desk Lamp with Hinged Arm</w:t>
            </w:r>
            <w:bookmarkEnd w:id="126"/>
          </w:p>
        </w:tc>
      </w:tr>
      <w:tr w:rsidR="00A9280C" w14:paraId="05E4121B" w14:textId="77777777" w:rsidTr="00AB44D9">
        <w:trPr>
          <w:trHeight w:val="185"/>
        </w:trPr>
        <w:tc>
          <w:tcPr>
            <w:tcW w:w="2930" w:type="dxa"/>
            <w:vMerge w:val="restart"/>
          </w:tcPr>
          <w:p w14:paraId="524AED40" w14:textId="2F928617" w:rsidR="00A9280C" w:rsidRDefault="008D0309" w:rsidP="00EA653B">
            <w:r>
              <w:lastRenderedPageBreak/>
              <w:t>Cup Holder Body</w:t>
            </w:r>
          </w:p>
        </w:tc>
        <w:tc>
          <w:tcPr>
            <w:tcW w:w="2929" w:type="dxa"/>
          </w:tcPr>
          <w:p w14:paraId="1F7CA404" w14:textId="32F1EC09" w:rsidR="00A9280C" w:rsidRDefault="00AB44D9" w:rsidP="00EA653B">
            <w:r>
              <w:t>3D printed cup holder</w:t>
            </w:r>
            <w:r w:rsidR="008D6F37">
              <w:t xml:space="preserve"> (removable from connection mechanism)</w:t>
            </w:r>
          </w:p>
        </w:tc>
        <w:tc>
          <w:tcPr>
            <w:tcW w:w="3606" w:type="dxa"/>
          </w:tcPr>
          <w:p w14:paraId="0BACF949" w14:textId="77917CCD" w:rsidR="00A9280C" w:rsidRDefault="008D6F37" w:rsidP="00EA653B">
            <w:r>
              <w:t xml:space="preserve">Using CAD (Computer Aided Design) tools, design </w:t>
            </w:r>
            <w:r w:rsidR="00D02962">
              <w:t xml:space="preserve">a 3D printable cup holder element </w:t>
            </w:r>
            <w:r w:rsidR="00D5216C">
              <w:t>that can be detached from the rest of the product</w:t>
            </w:r>
            <w:r w:rsidR="003C0D54">
              <w:t>. Similar in nature to previous years design solutions</w:t>
            </w:r>
            <w:r w:rsidR="00EF50FE">
              <w:t>.</w:t>
            </w:r>
          </w:p>
        </w:tc>
      </w:tr>
      <w:tr w:rsidR="00AB44D9" w14:paraId="25694844" w14:textId="77777777" w:rsidTr="00AB44D9">
        <w:trPr>
          <w:trHeight w:val="185"/>
        </w:trPr>
        <w:tc>
          <w:tcPr>
            <w:tcW w:w="2930" w:type="dxa"/>
            <w:vMerge/>
          </w:tcPr>
          <w:p w14:paraId="3568A59E" w14:textId="77777777" w:rsidR="00AB44D9" w:rsidRDefault="00AB44D9" w:rsidP="00EA653B"/>
        </w:tc>
        <w:tc>
          <w:tcPr>
            <w:tcW w:w="2929" w:type="dxa"/>
          </w:tcPr>
          <w:p w14:paraId="0AA6710C" w14:textId="77A8C7A5" w:rsidR="00AB44D9" w:rsidRDefault="003C0D54" w:rsidP="00EA653B">
            <w:r>
              <w:t>Purchased commercial cup holder element</w:t>
            </w:r>
          </w:p>
        </w:tc>
        <w:tc>
          <w:tcPr>
            <w:tcW w:w="3606" w:type="dxa"/>
          </w:tcPr>
          <w:p w14:paraId="2E4B9A40" w14:textId="389D28EB" w:rsidR="00AB44D9" w:rsidRDefault="00F42A81" w:rsidP="00EA653B">
            <w:r>
              <w:t>Purchase a commercially available cup holder element and fix it to the rest of the product using fasteners of some kind</w:t>
            </w:r>
            <w:r w:rsidR="00EF50FE">
              <w:t>.</w:t>
            </w:r>
          </w:p>
        </w:tc>
      </w:tr>
      <w:tr w:rsidR="00AB44D9" w14:paraId="63AF475F" w14:textId="77777777" w:rsidTr="00AB44D9">
        <w:trPr>
          <w:trHeight w:val="185"/>
        </w:trPr>
        <w:tc>
          <w:tcPr>
            <w:tcW w:w="2930" w:type="dxa"/>
            <w:vMerge/>
          </w:tcPr>
          <w:p w14:paraId="53062953" w14:textId="77777777" w:rsidR="00AB44D9" w:rsidRDefault="00AB44D9" w:rsidP="00EA653B"/>
        </w:tc>
        <w:tc>
          <w:tcPr>
            <w:tcW w:w="2929" w:type="dxa"/>
          </w:tcPr>
          <w:p w14:paraId="2E6C4014" w14:textId="4379B48C" w:rsidR="00AB44D9" w:rsidRDefault="00EF636A" w:rsidP="00EA653B">
            <w:r>
              <w:t>Metal wire cup enclosure</w:t>
            </w:r>
          </w:p>
        </w:tc>
        <w:tc>
          <w:tcPr>
            <w:tcW w:w="3606" w:type="dxa"/>
          </w:tcPr>
          <w:p w14:paraId="09E2FA76" w14:textId="7DE581AD" w:rsidR="00AB44D9" w:rsidRDefault="00EF636A" w:rsidP="00EA653B">
            <w:r>
              <w:t xml:space="preserve">Create a minimalist cup holder element using bent </w:t>
            </w:r>
            <w:r w:rsidR="00FD3E34">
              <w:t xml:space="preserve">metal wire </w:t>
            </w:r>
            <w:r w:rsidR="00FD3E34">
              <w:lastRenderedPageBreak/>
              <w:t xml:space="preserve">elements wound </w:t>
            </w:r>
            <w:r w:rsidR="00EF50FE">
              <w:t>in the profile of the cup.</w:t>
            </w:r>
          </w:p>
        </w:tc>
      </w:tr>
    </w:tbl>
    <w:p w14:paraId="19B4D791" w14:textId="77777777" w:rsidR="005374DF" w:rsidRDefault="005374DF" w:rsidP="03C24B8B"/>
    <w:p w14:paraId="3D67B5A8" w14:textId="1417DDF7" w:rsidR="00401420" w:rsidRPr="00401420" w:rsidRDefault="00851B18" w:rsidP="00460FFD">
      <w:pPr>
        <w:pStyle w:val="Heading2"/>
      </w:pPr>
      <w:bookmarkStart w:id="127" w:name="_Toc189164938"/>
      <w:bookmarkStart w:id="128" w:name="_Toc189772850"/>
      <w:bookmarkStart w:id="129" w:name="_Toc189791494"/>
      <w:r>
        <w:t>9.2 Global Concept Generation</w:t>
      </w:r>
      <w:bookmarkEnd w:id="127"/>
      <w:bookmarkEnd w:id="128"/>
      <w:bookmarkEnd w:id="129"/>
    </w:p>
    <w:p w14:paraId="74429EEE" w14:textId="09D69575" w:rsidR="000D10E4" w:rsidRPr="000D10E4" w:rsidRDefault="00851B18" w:rsidP="00FE4801">
      <w:pPr>
        <w:jc w:val="both"/>
      </w:pPr>
      <w:r>
        <w:tab/>
        <w:t xml:space="preserve">Having generated, and whittled down, solutions for each subsystem it is now possible to combine said subsystem solutions into a series of global </w:t>
      </w:r>
      <w:r w:rsidR="000E5102">
        <w:t xml:space="preserve">product design solutions. </w:t>
      </w:r>
      <w:r w:rsidR="00DF7984">
        <w:t xml:space="preserve">The method selected for this process was to sketch out sample concept </w:t>
      </w:r>
      <w:r w:rsidR="00FD4717">
        <w:t>ideas and</w:t>
      </w:r>
      <w:r w:rsidR="00DF7984">
        <w:t xml:space="preserve"> </w:t>
      </w:r>
      <w:r w:rsidR="009C588E">
        <w:t xml:space="preserve">evaluate them </w:t>
      </w:r>
      <w:r w:rsidR="004C3B0C">
        <w:t>using the aforementioned and defined target specifications.</w:t>
      </w:r>
      <w:r w:rsidR="00A11AFE">
        <w:t xml:space="preserve"> The global design solutions generated are enumerated upon in the </w:t>
      </w:r>
      <w:r w:rsidR="009847E9">
        <w:t>below figures and passages.</w:t>
      </w:r>
      <w:r w:rsidR="000D10F5">
        <w:t xml:space="preserve"> As with the </w:t>
      </w:r>
      <w:r w:rsidR="00EC7DF3">
        <w:t xml:space="preserve">subsystem design process, many designs were generated with a preliminary </w:t>
      </w:r>
      <w:r w:rsidR="00AD29BE">
        <w:t>run through being used to clear out designs with obvious flaws and shortcomings, so as not to waste time and resources evaluating concepts that plainly would not meet the client’s requirements.</w:t>
      </w:r>
      <w:r w:rsidR="009C1F1C">
        <w:t xml:space="preserve"> What’s more any design solutions that were essentially the same were coalesced into a single concept, reducing redundancies between proposed design solutions.</w:t>
      </w:r>
    </w:p>
    <w:p w14:paraId="57FD2466" w14:textId="2D4F02D0" w:rsidR="00441579" w:rsidRDefault="00441579" w:rsidP="00851B18">
      <w:r>
        <w:tab/>
        <w:t xml:space="preserve">The first design solution is pictured below, in Figure </w:t>
      </w:r>
      <w:r w:rsidR="00F23F58">
        <w:t>9</w:t>
      </w:r>
      <w:r>
        <w:t>.</w:t>
      </w:r>
    </w:p>
    <w:p w14:paraId="469F038A" w14:textId="77777777" w:rsidR="00441579" w:rsidRDefault="00441579" w:rsidP="00851B18"/>
    <w:p w14:paraId="5B1F2832" w14:textId="77777777" w:rsidR="005221E1" w:rsidRDefault="00C3463B" w:rsidP="005221E1">
      <w:pPr>
        <w:keepNext/>
        <w:jc w:val="center"/>
      </w:pPr>
      <w:r>
        <w:rPr>
          <w:noProof/>
        </w:rPr>
        <w:lastRenderedPageBreak/>
        <w:drawing>
          <wp:inline distT="0" distB="0" distL="0" distR="0" wp14:anchorId="54D2E4A7" wp14:editId="1C088D2D">
            <wp:extent cx="5525271" cy="2553056"/>
            <wp:effectExtent l="0" t="0" r="0" b="0"/>
            <wp:docPr id="105323224" name="Picture 1" descr="A drawing of a clipping too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0">
                      <a:extLst>
                        <a:ext uri="{28A0092B-C50C-407E-A947-70E740481C1C}">
                          <a14:useLocalDpi xmlns:a14="http://schemas.microsoft.com/office/drawing/2010/main" val="0"/>
                        </a:ext>
                      </a:extLst>
                    </a:blip>
                    <a:stretch>
                      <a:fillRect/>
                    </a:stretch>
                  </pic:blipFill>
                  <pic:spPr>
                    <a:xfrm>
                      <a:off x="0" y="0"/>
                      <a:ext cx="5525271" cy="2553056"/>
                    </a:xfrm>
                    <a:prstGeom prst="rect">
                      <a:avLst/>
                    </a:prstGeom>
                  </pic:spPr>
                </pic:pic>
              </a:graphicData>
            </a:graphic>
          </wp:inline>
        </w:drawing>
      </w:r>
    </w:p>
    <w:p w14:paraId="5938A9D0" w14:textId="7E674057" w:rsidR="00F01EF5" w:rsidRPr="00F01EF5" w:rsidRDefault="005221E1" w:rsidP="005221E1">
      <w:pPr>
        <w:pStyle w:val="Caption"/>
        <w:jc w:val="center"/>
      </w:pPr>
      <w:bookmarkStart w:id="130" w:name="_Toc189791516"/>
      <w:r>
        <w:t xml:space="preserve">Figure </w:t>
      </w:r>
      <w:r>
        <w:fldChar w:fldCharType="begin"/>
      </w:r>
      <w:r>
        <w:instrText xml:space="preserve"> SEQ Figure \* ARABIC </w:instrText>
      </w:r>
      <w:r>
        <w:fldChar w:fldCharType="separate"/>
      </w:r>
      <w:r w:rsidR="003D6CE2">
        <w:rPr>
          <w:noProof/>
        </w:rPr>
        <w:t>9</w:t>
      </w:r>
      <w:r>
        <w:fldChar w:fldCharType="end"/>
      </w:r>
      <w:r>
        <w:t>: First Global Concept Sketch</w:t>
      </w:r>
      <w:bookmarkEnd w:id="130"/>
    </w:p>
    <w:p w14:paraId="5865542E" w14:textId="77777777" w:rsidR="00C3463B" w:rsidRDefault="00C3463B" w:rsidP="00C3463B"/>
    <w:p w14:paraId="5E765268" w14:textId="67622993" w:rsidR="008E355F" w:rsidRPr="008E355F" w:rsidRDefault="007E494B" w:rsidP="00FE4801">
      <w:pPr>
        <w:jc w:val="both"/>
      </w:pPr>
      <w:r>
        <w:tab/>
        <w:t>The concept includes a clip for fixation of the product to the wheelchair tray</w:t>
      </w:r>
      <w:r w:rsidR="004F08EF">
        <w:t>. It makes use of a rigid connecting “rod” between the clip and the cup holder body. The cup holder body is to be ma</w:t>
      </w:r>
      <w:r w:rsidR="00E61FAA">
        <w:t xml:space="preserve">de from 3D printed material, is to be </w:t>
      </w:r>
      <w:r w:rsidR="005B2C41">
        <w:t xml:space="preserve">removable from the connecting rod, and is </w:t>
      </w:r>
      <w:r w:rsidR="0019557B">
        <w:t>molded to the shape of the client’s cup.</w:t>
      </w:r>
      <w:r w:rsidR="00C4120A">
        <w:t xml:space="preserve"> The clip mechanism is to be sourced from a third party, and the connecting rod is to be 3D printed.</w:t>
      </w:r>
    </w:p>
    <w:p w14:paraId="1EB7D7BA" w14:textId="27A70007" w:rsidR="00F6492E" w:rsidRPr="00F6492E" w:rsidRDefault="000D10F5" w:rsidP="00F6492E">
      <w:r>
        <w:tab/>
        <w:t xml:space="preserve">The next concept to be explored </w:t>
      </w:r>
      <w:r w:rsidR="00F23F58">
        <w:t>is</w:t>
      </w:r>
      <w:r>
        <w:t xml:space="preserve"> </w:t>
      </w:r>
      <w:r w:rsidR="00C43F40">
        <w:t xml:space="preserve">presented in Figure </w:t>
      </w:r>
      <w:r w:rsidR="00F23F58">
        <w:t>10</w:t>
      </w:r>
      <w:r w:rsidR="00C43F40">
        <w:t xml:space="preserve"> below</w:t>
      </w:r>
      <w:r w:rsidR="00C439F9">
        <w:t>.</w:t>
      </w:r>
    </w:p>
    <w:p w14:paraId="2F159202" w14:textId="77777777" w:rsidR="00C439F9" w:rsidRDefault="00C439F9" w:rsidP="00C3463B"/>
    <w:p w14:paraId="15291304" w14:textId="77777777" w:rsidR="005221E1" w:rsidRDefault="0FE6328C" w:rsidP="005221E1">
      <w:pPr>
        <w:keepNext/>
        <w:jc w:val="center"/>
      </w:pPr>
      <w:r>
        <w:rPr>
          <w:noProof/>
        </w:rPr>
        <w:lastRenderedPageBreak/>
        <w:drawing>
          <wp:inline distT="0" distB="0" distL="0" distR="0" wp14:anchorId="221ACE65" wp14:editId="5AB3B3BA">
            <wp:extent cx="5114962" cy="3790978"/>
            <wp:effectExtent l="0" t="0" r="0" b="0"/>
            <wp:docPr id="1806730529" name="Picture 1806730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tretch>
                      <a:fillRect/>
                    </a:stretch>
                  </pic:blipFill>
                  <pic:spPr>
                    <a:xfrm>
                      <a:off x="0" y="0"/>
                      <a:ext cx="5114962" cy="3790978"/>
                    </a:xfrm>
                    <a:prstGeom prst="rect">
                      <a:avLst/>
                    </a:prstGeom>
                  </pic:spPr>
                </pic:pic>
              </a:graphicData>
            </a:graphic>
          </wp:inline>
        </w:drawing>
      </w:r>
    </w:p>
    <w:p w14:paraId="55B151CD" w14:textId="38E04D1B" w:rsidR="00C439F9" w:rsidRDefault="005221E1" w:rsidP="005221E1">
      <w:pPr>
        <w:pStyle w:val="Caption"/>
        <w:jc w:val="center"/>
      </w:pPr>
      <w:bookmarkStart w:id="131" w:name="_Toc189791517"/>
      <w:r>
        <w:t xml:space="preserve">Figure </w:t>
      </w:r>
      <w:r>
        <w:fldChar w:fldCharType="begin"/>
      </w:r>
      <w:r>
        <w:instrText xml:space="preserve"> SEQ Figure \* ARABIC </w:instrText>
      </w:r>
      <w:r>
        <w:fldChar w:fldCharType="separate"/>
      </w:r>
      <w:r w:rsidR="003D6CE2">
        <w:rPr>
          <w:noProof/>
        </w:rPr>
        <w:t>10</w:t>
      </w:r>
      <w:r>
        <w:fldChar w:fldCharType="end"/>
      </w:r>
      <w:r>
        <w:t>: Second Global Concept</w:t>
      </w:r>
      <w:bookmarkEnd w:id="131"/>
    </w:p>
    <w:p w14:paraId="7C89599D" w14:textId="77777777" w:rsidR="00C17A59" w:rsidRPr="00C17A59" w:rsidRDefault="00C17A59" w:rsidP="00C17A59">
      <w:pPr>
        <w:rPr>
          <w:b/>
          <w:bCs/>
        </w:rPr>
      </w:pPr>
    </w:p>
    <w:p w14:paraId="2379C0DA" w14:textId="05F5B319" w:rsidR="00D77280" w:rsidRPr="00D77280" w:rsidRDefault="00950A01" w:rsidP="00FE4801">
      <w:pPr>
        <w:jc w:val="both"/>
      </w:pPr>
      <w:r>
        <w:tab/>
        <w:t xml:space="preserve">The concept </w:t>
      </w:r>
      <w:r w:rsidR="00366CC8">
        <w:t>makes use of a clamp</w:t>
      </w:r>
      <w:r w:rsidR="00D122DD">
        <w:t xml:space="preserve"> (not pictured)</w:t>
      </w:r>
      <w:r w:rsidR="00366CC8">
        <w:t xml:space="preserve"> to affix the product to the wheelchair tray. It also makes use of a rigid connecting rod to connect the clamp portion of the product to the </w:t>
      </w:r>
      <w:r w:rsidR="009D6AAB">
        <w:t>cup holder portion.</w:t>
      </w:r>
      <w:r w:rsidR="00FC1434">
        <w:t xml:space="preserve"> The cup holder portion of the product is to be 3D printed, with a</w:t>
      </w:r>
      <w:r w:rsidR="1154356F">
        <w:t>n angled</w:t>
      </w:r>
      <w:r w:rsidR="00FC1434">
        <w:t xml:space="preserve"> straw holder incorporated into the design</w:t>
      </w:r>
      <w:r w:rsidR="2547544E">
        <w:t>, facing towards the center of the tray for easy access</w:t>
      </w:r>
      <w:r w:rsidR="00FC1434">
        <w:t xml:space="preserve">. </w:t>
      </w:r>
      <w:r w:rsidR="7B158660">
        <w:t xml:space="preserve">This particular design incorporates a drainage surface on the </w:t>
      </w:r>
      <w:r w:rsidR="557421A4">
        <w:t xml:space="preserve">bottom </w:t>
      </w:r>
      <w:r w:rsidR="7B158660">
        <w:t>of the cup holder</w:t>
      </w:r>
      <w:r w:rsidR="1B996A1A">
        <w:t xml:space="preserve"> compartment to </w:t>
      </w:r>
      <w:r w:rsidR="5DAA97AF">
        <w:t>funnel</w:t>
      </w:r>
      <w:r w:rsidR="1B996A1A">
        <w:t xml:space="preserve"> any spillage or condensation</w:t>
      </w:r>
      <w:r w:rsidR="6306EF02">
        <w:t xml:space="preserve"> from cold beverages</w:t>
      </w:r>
      <w:r w:rsidR="1B996A1A">
        <w:t>.</w:t>
      </w:r>
      <w:r w:rsidR="5F67CADA">
        <w:t xml:space="preserve"> When the liquid is funneled through the drainage, it is collected </w:t>
      </w:r>
      <w:r w:rsidR="602681EF">
        <w:t>into a removable drip pan for</w:t>
      </w:r>
      <w:r w:rsidR="5F67CADA">
        <w:t xml:space="preserve"> </w:t>
      </w:r>
      <w:r w:rsidR="602681EF">
        <w:t>quick disposal of its contents.</w:t>
      </w:r>
      <w:r w:rsidR="00FC1434">
        <w:t xml:space="preserve"> </w:t>
      </w:r>
      <w:r w:rsidR="50854C58">
        <w:t>The drip pan features a simple locking mechanism to keep it in place.</w:t>
      </w:r>
      <w:r w:rsidR="1B996A1A">
        <w:t xml:space="preserve"> </w:t>
      </w:r>
      <w:r w:rsidR="00FC1434">
        <w:t xml:space="preserve">The remainder of the product could be </w:t>
      </w:r>
      <w:r w:rsidR="00FC1434">
        <w:lastRenderedPageBreak/>
        <w:t xml:space="preserve">constructed </w:t>
      </w:r>
      <w:r w:rsidR="00151E85">
        <w:t xml:space="preserve">from either 3D printed </w:t>
      </w:r>
      <w:r w:rsidR="00F23F58">
        <w:t>PLA</w:t>
      </w:r>
      <w:r w:rsidR="00151E85">
        <w:t xml:space="preserve"> (or an equivalent material) or metal. Only with additional prototyping and testing will it be possible to determine which material combination is optimal.</w:t>
      </w:r>
    </w:p>
    <w:p w14:paraId="07DE84FD" w14:textId="30221F38" w:rsidR="00AC37ED" w:rsidRPr="00AC37ED" w:rsidRDefault="00A633E2" w:rsidP="00AC37ED">
      <w:r>
        <w:tab/>
        <w:t xml:space="preserve">The third design, presented in Figure </w:t>
      </w:r>
      <w:r w:rsidR="00FE4801">
        <w:t>11</w:t>
      </w:r>
      <w:r>
        <w:t>, is similar in nature to the previous design</w:t>
      </w:r>
      <w:r w:rsidR="00A522B4">
        <w:t xml:space="preserve">, in that it incorporates </w:t>
      </w:r>
      <w:r w:rsidR="0084610E">
        <w:t>many of the elements of the previous design</w:t>
      </w:r>
      <w:r w:rsidR="003D245B">
        <w:t>.</w:t>
      </w:r>
    </w:p>
    <w:p w14:paraId="205B8C4C" w14:textId="77777777" w:rsidR="00692A4A" w:rsidRDefault="00692A4A" w:rsidP="00C439F9"/>
    <w:p w14:paraId="50190B7E" w14:textId="77777777" w:rsidR="00AC37ED" w:rsidRPr="00AC37ED" w:rsidRDefault="00F7587E" w:rsidP="005221E1">
      <w:pPr>
        <w:keepNext/>
        <w:jc w:val="center"/>
      </w:pPr>
      <w:r>
        <w:rPr>
          <w:noProof/>
        </w:rPr>
        <w:drawing>
          <wp:inline distT="0" distB="0" distL="0" distR="0" wp14:anchorId="3760506A" wp14:editId="3283064E">
            <wp:extent cx="2590800" cy="3286125"/>
            <wp:effectExtent l="0" t="0" r="0" b="9525"/>
            <wp:docPr id="530735190" name="Picture 1" descr="A drawing of a contain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rotWithShape="1">
                    <a:blip r:embed="rId32">
                      <a:extLst>
                        <a:ext uri="{28A0092B-C50C-407E-A947-70E740481C1C}">
                          <a14:useLocalDpi xmlns:a14="http://schemas.microsoft.com/office/drawing/2010/main" val="0"/>
                        </a:ext>
                      </a:extLst>
                    </a:blip>
                    <a:srcRect r="15789"/>
                    <a:stretch/>
                  </pic:blipFill>
                  <pic:spPr bwMode="auto">
                    <a:xfrm>
                      <a:off x="0" y="0"/>
                      <a:ext cx="2591162" cy="3286584"/>
                    </a:xfrm>
                    <a:prstGeom prst="rect">
                      <a:avLst/>
                    </a:prstGeom>
                    <a:ln>
                      <a:noFill/>
                    </a:ln>
                    <a:extLst>
                      <a:ext uri="{53640926-AAD7-44D8-BBD7-CCE9431645EC}">
                        <a14:shadowObscured xmlns:a14="http://schemas.microsoft.com/office/drawing/2010/main"/>
                      </a:ext>
                    </a:extLst>
                  </pic:spPr>
                </pic:pic>
              </a:graphicData>
            </a:graphic>
          </wp:inline>
        </w:drawing>
      </w:r>
    </w:p>
    <w:p w14:paraId="432DF8E8" w14:textId="5A986461" w:rsidR="00095238" w:rsidRPr="00095238" w:rsidRDefault="00167923" w:rsidP="005221E1">
      <w:pPr>
        <w:pStyle w:val="Caption"/>
        <w:jc w:val="center"/>
      </w:pPr>
      <w:bookmarkStart w:id="132" w:name="_Toc189791518"/>
      <w:r>
        <w:t xml:space="preserve">Figure </w:t>
      </w:r>
      <w:r>
        <w:fldChar w:fldCharType="begin"/>
      </w:r>
      <w:r>
        <w:instrText xml:space="preserve"> SEQ Figure \* ARABIC </w:instrText>
      </w:r>
      <w:r>
        <w:fldChar w:fldCharType="separate"/>
      </w:r>
      <w:r w:rsidR="003D6CE2">
        <w:rPr>
          <w:noProof/>
        </w:rPr>
        <w:t>11</w:t>
      </w:r>
      <w:r>
        <w:fldChar w:fldCharType="end"/>
      </w:r>
      <w:r>
        <w:t>: Third Global Concept Sketch</w:t>
      </w:r>
      <w:bookmarkEnd w:id="132"/>
    </w:p>
    <w:p w14:paraId="5AA3CFA7" w14:textId="7F3AF37A" w:rsidR="0067072D" w:rsidRDefault="0067072D" w:rsidP="00FE4801">
      <w:pPr>
        <w:jc w:val="both"/>
      </w:pPr>
      <w:r>
        <w:tab/>
        <w:t xml:space="preserve">As shown in the above sketch, the </w:t>
      </w:r>
      <w:r w:rsidR="0021700D">
        <w:t xml:space="preserve">concept is essentially the same as that above, but with the method of fixation changed </w:t>
      </w:r>
      <w:r w:rsidR="00FD4717">
        <w:t>from a clamp</w:t>
      </w:r>
      <w:r w:rsidR="0021700D">
        <w:t xml:space="preserve"> to an adhesive, or a suction cup of some kind.</w:t>
      </w:r>
    </w:p>
    <w:p w14:paraId="2410EDD6" w14:textId="27F20869" w:rsidR="001748D9" w:rsidRDefault="001748D9" w:rsidP="00FE4801">
      <w:pPr>
        <w:jc w:val="both"/>
      </w:pPr>
      <w:r>
        <w:t xml:space="preserve">The final potential design is shown in Figure </w:t>
      </w:r>
      <w:r w:rsidR="00FE4801">
        <w:t>12</w:t>
      </w:r>
      <w:r w:rsidR="00623288">
        <w:t xml:space="preserve">, below. It makes use of a </w:t>
      </w:r>
      <w:r w:rsidR="00C23B23">
        <w:t>hinged connector to connect the 3D printe</w:t>
      </w:r>
      <w:r w:rsidR="00D4504F">
        <w:t xml:space="preserve">d cup holder element </w:t>
      </w:r>
      <w:r w:rsidR="00092EE3">
        <w:t>and the clamp fixation portion of the cup holder.</w:t>
      </w:r>
    </w:p>
    <w:p w14:paraId="09257949" w14:textId="77777777" w:rsidR="00092EE3" w:rsidRDefault="00092EE3" w:rsidP="00851B18"/>
    <w:p w14:paraId="3E6D4D3F" w14:textId="77777777" w:rsidR="005221E1" w:rsidRDefault="007F4B5F" w:rsidP="005221E1">
      <w:pPr>
        <w:keepNext/>
      </w:pPr>
      <w:r w:rsidRPr="007F4B5F">
        <w:rPr>
          <w:noProof/>
        </w:rPr>
        <w:lastRenderedPageBreak/>
        <w:drawing>
          <wp:inline distT="0" distB="0" distL="0" distR="0" wp14:anchorId="374CCC31" wp14:editId="157A6D88">
            <wp:extent cx="6016625" cy="3434080"/>
            <wp:effectExtent l="0" t="0" r="3175" b="0"/>
            <wp:docPr id="334738347" name="Picture 1" descr="A drawing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738347" name="Picture 1" descr="A drawing of a machine&#10;&#10;Description automatically generated"/>
                    <pic:cNvPicPr/>
                  </pic:nvPicPr>
                  <pic:blipFill>
                    <a:blip r:embed="rId33"/>
                    <a:stretch>
                      <a:fillRect/>
                    </a:stretch>
                  </pic:blipFill>
                  <pic:spPr>
                    <a:xfrm>
                      <a:off x="0" y="0"/>
                      <a:ext cx="6016625" cy="3434080"/>
                    </a:xfrm>
                    <a:prstGeom prst="rect">
                      <a:avLst/>
                    </a:prstGeom>
                  </pic:spPr>
                </pic:pic>
              </a:graphicData>
            </a:graphic>
          </wp:inline>
        </w:drawing>
      </w:r>
    </w:p>
    <w:p w14:paraId="387E5828" w14:textId="1E66A569" w:rsidR="00092EE3" w:rsidRDefault="005221E1" w:rsidP="005221E1">
      <w:pPr>
        <w:pStyle w:val="Caption"/>
        <w:jc w:val="center"/>
      </w:pPr>
      <w:bookmarkStart w:id="133" w:name="_Toc189791519"/>
      <w:r>
        <w:t xml:space="preserve">Figure </w:t>
      </w:r>
      <w:r>
        <w:fldChar w:fldCharType="begin"/>
      </w:r>
      <w:r>
        <w:instrText xml:space="preserve"> SEQ Figure \* ARABIC </w:instrText>
      </w:r>
      <w:r>
        <w:fldChar w:fldCharType="separate"/>
      </w:r>
      <w:r w:rsidR="003D6CE2">
        <w:rPr>
          <w:noProof/>
        </w:rPr>
        <w:t>12</w:t>
      </w:r>
      <w:r>
        <w:fldChar w:fldCharType="end"/>
      </w:r>
      <w:r>
        <w:t>: Fourth Global Concept Sketch</w:t>
      </w:r>
      <w:bookmarkEnd w:id="133"/>
    </w:p>
    <w:p w14:paraId="5051E6A2" w14:textId="77777777" w:rsidR="007F4B5F" w:rsidRDefault="007F4B5F" w:rsidP="00851B18"/>
    <w:p w14:paraId="4FC19F22" w14:textId="36631B61" w:rsidR="007F4B5F" w:rsidRDefault="007F4B5F" w:rsidP="00FE4801">
      <w:pPr>
        <w:jc w:val="both"/>
      </w:pPr>
      <w:r>
        <w:tab/>
        <w:t xml:space="preserve">Having </w:t>
      </w:r>
      <w:r w:rsidR="00FC4ED7">
        <w:t xml:space="preserve">created the former four designs, </w:t>
      </w:r>
      <w:r w:rsidR="00BA21B0">
        <w:t>they must now be evaluated using a decision matrix.</w:t>
      </w:r>
      <w:r w:rsidR="005727AA">
        <w:t xml:space="preserve"> The decision matrix in question is shown in the table below</w:t>
      </w:r>
      <w:r w:rsidR="001C3F49">
        <w:t xml:space="preserve"> (Table </w:t>
      </w:r>
      <w:r w:rsidR="002A2DBA">
        <w:t>20</w:t>
      </w:r>
      <w:r w:rsidR="001C3F49">
        <w:t>).</w:t>
      </w:r>
      <w:r w:rsidR="002A2DBA">
        <w:t xml:space="preserve"> Note that in certain cases, </w:t>
      </w:r>
      <w:r w:rsidR="004157BB">
        <w:t xml:space="preserve">it is not possible to precisely determine the relative </w:t>
      </w:r>
      <w:r w:rsidR="00886E30">
        <w:t xml:space="preserve">performance of </w:t>
      </w:r>
      <w:r w:rsidR="007F0D74">
        <w:t>the different concepts. For instance, it is not possible to determine the force which each cup holder to resist</w:t>
      </w:r>
      <w:r w:rsidR="000846C5">
        <w:t xml:space="preserve">, but professional judgement can be employed in order to </w:t>
      </w:r>
      <w:r w:rsidR="00A821C8">
        <w:t>determine th</w:t>
      </w:r>
      <w:r w:rsidR="00997D43">
        <w:t xml:space="preserve">at based on fixation method for example, certain concepts would likely perform better. Pursuant to this, it may be logical to conclude that </w:t>
      </w:r>
      <w:r w:rsidR="004A23F6">
        <w:t xml:space="preserve">a clamped </w:t>
      </w:r>
      <w:r w:rsidR="00F6391A">
        <w:t>concept would resist a greater force than a clipped one.</w:t>
      </w:r>
    </w:p>
    <w:p w14:paraId="6A6DCFFB" w14:textId="77777777" w:rsidR="00953D7C" w:rsidRDefault="00953D7C" w:rsidP="00851B18"/>
    <w:p w14:paraId="1E68B5E0" w14:textId="77777777" w:rsidR="00BE1307" w:rsidRDefault="00BE1307" w:rsidP="00851B18"/>
    <w:p w14:paraId="33E1ADB1" w14:textId="04BF1086" w:rsidR="004E06F8" w:rsidRDefault="004E06F8" w:rsidP="116EDDC1">
      <w:pPr>
        <w:pStyle w:val="Caption"/>
        <w:keepNext/>
      </w:pPr>
      <w:bookmarkStart w:id="134" w:name="_Toc189791546"/>
      <w:r>
        <w:lastRenderedPageBreak/>
        <w:t xml:space="preserve">Table </w:t>
      </w:r>
      <w:r>
        <w:fldChar w:fldCharType="begin"/>
      </w:r>
      <w:r>
        <w:instrText xml:space="preserve"> SEQ Table \* ARABIC </w:instrText>
      </w:r>
      <w:r>
        <w:fldChar w:fldCharType="separate"/>
      </w:r>
      <w:r w:rsidR="006C3EAE">
        <w:rPr>
          <w:noProof/>
        </w:rPr>
        <w:t>19</w:t>
      </w:r>
      <w:r>
        <w:fldChar w:fldCharType="end"/>
      </w:r>
      <w:r>
        <w:t>: Decision Matrix for Global Concept Evaluation &amp; Selection</w:t>
      </w:r>
      <w:bookmarkEnd w:id="134"/>
    </w:p>
    <w:tbl>
      <w:tblPr>
        <w:tblStyle w:val="TableGrid"/>
        <w:tblW w:w="0" w:type="auto"/>
        <w:tblLook w:val="04A0" w:firstRow="1" w:lastRow="0" w:firstColumn="1" w:lastColumn="0" w:noHBand="0" w:noVBand="1"/>
      </w:tblPr>
      <w:tblGrid>
        <w:gridCol w:w="2083"/>
        <w:gridCol w:w="1301"/>
        <w:gridCol w:w="747"/>
        <w:gridCol w:w="871"/>
        <w:gridCol w:w="671"/>
        <w:gridCol w:w="865"/>
        <w:gridCol w:w="671"/>
        <w:gridCol w:w="865"/>
        <w:gridCol w:w="635"/>
        <w:gridCol w:w="756"/>
      </w:tblGrid>
      <w:tr w:rsidR="00FE2731" w:rsidRPr="006C2DE3" w14:paraId="307ED53A" w14:textId="0D9B2447" w:rsidTr="007436EC">
        <w:tc>
          <w:tcPr>
            <w:tcW w:w="2083" w:type="dxa"/>
          </w:tcPr>
          <w:p w14:paraId="7E12A3CE" w14:textId="77777777" w:rsidR="00F61841" w:rsidRPr="006C2DE3" w:rsidRDefault="00F61841">
            <w:pPr>
              <w:rPr>
                <w:b/>
                <w:bCs/>
              </w:rPr>
            </w:pPr>
            <w:r w:rsidRPr="006C2DE3">
              <w:rPr>
                <w:b/>
                <w:bCs/>
              </w:rPr>
              <w:t>Criteria/Metric</w:t>
            </w:r>
          </w:p>
        </w:tc>
        <w:tc>
          <w:tcPr>
            <w:tcW w:w="1301" w:type="dxa"/>
          </w:tcPr>
          <w:p w14:paraId="2C231C69" w14:textId="77777777" w:rsidR="00F61841" w:rsidRPr="006C2DE3" w:rsidRDefault="00F61841">
            <w:pPr>
              <w:rPr>
                <w:b/>
                <w:bCs/>
              </w:rPr>
            </w:pPr>
            <w:r w:rsidRPr="006C2DE3">
              <w:rPr>
                <w:b/>
                <w:bCs/>
              </w:rPr>
              <w:t>Weighting</w:t>
            </w:r>
          </w:p>
        </w:tc>
        <w:tc>
          <w:tcPr>
            <w:tcW w:w="1618" w:type="dxa"/>
            <w:gridSpan w:val="2"/>
          </w:tcPr>
          <w:p w14:paraId="5A05A450" w14:textId="0359ACF5" w:rsidR="00F61841" w:rsidRPr="006C2DE3" w:rsidRDefault="00F61841">
            <w:pPr>
              <w:rPr>
                <w:b/>
                <w:bCs/>
              </w:rPr>
            </w:pPr>
            <w:r>
              <w:rPr>
                <w:b/>
                <w:bCs/>
              </w:rPr>
              <w:t>Concept#1</w:t>
            </w:r>
          </w:p>
        </w:tc>
        <w:tc>
          <w:tcPr>
            <w:tcW w:w="1536" w:type="dxa"/>
            <w:gridSpan w:val="2"/>
          </w:tcPr>
          <w:p w14:paraId="257D656F" w14:textId="25B659A8" w:rsidR="00F61841" w:rsidRPr="006C2DE3" w:rsidRDefault="00F61841">
            <w:pPr>
              <w:rPr>
                <w:b/>
                <w:bCs/>
              </w:rPr>
            </w:pPr>
            <w:r>
              <w:rPr>
                <w:b/>
                <w:bCs/>
              </w:rPr>
              <w:t>Concept#2</w:t>
            </w:r>
          </w:p>
        </w:tc>
        <w:tc>
          <w:tcPr>
            <w:tcW w:w="1536" w:type="dxa"/>
            <w:gridSpan w:val="2"/>
          </w:tcPr>
          <w:p w14:paraId="56A91B08" w14:textId="2FEE5FAF" w:rsidR="00F61841" w:rsidRPr="006C2DE3" w:rsidRDefault="00593BAD">
            <w:pPr>
              <w:rPr>
                <w:b/>
                <w:bCs/>
              </w:rPr>
            </w:pPr>
            <w:r>
              <w:rPr>
                <w:b/>
                <w:bCs/>
              </w:rPr>
              <w:t>Concept#3</w:t>
            </w:r>
          </w:p>
        </w:tc>
        <w:tc>
          <w:tcPr>
            <w:tcW w:w="1391" w:type="dxa"/>
            <w:gridSpan w:val="2"/>
          </w:tcPr>
          <w:p w14:paraId="13CB62F4" w14:textId="53972BA6" w:rsidR="00F61841" w:rsidRPr="006C2DE3" w:rsidRDefault="00593BAD">
            <w:pPr>
              <w:rPr>
                <w:b/>
                <w:bCs/>
              </w:rPr>
            </w:pPr>
            <w:r>
              <w:rPr>
                <w:b/>
                <w:bCs/>
              </w:rPr>
              <w:t>Concept#4</w:t>
            </w:r>
          </w:p>
        </w:tc>
      </w:tr>
      <w:tr w:rsidR="00FE2731" w14:paraId="464B8B94" w14:textId="5CBC7597" w:rsidTr="007436EC">
        <w:tc>
          <w:tcPr>
            <w:tcW w:w="2083" w:type="dxa"/>
          </w:tcPr>
          <w:p w14:paraId="0CC6EB50" w14:textId="77777777" w:rsidR="00B96993" w:rsidRDefault="00B96993">
            <w:r>
              <w:t>Applied lateral force to cup with stability maintained</w:t>
            </w:r>
          </w:p>
        </w:tc>
        <w:tc>
          <w:tcPr>
            <w:tcW w:w="1301" w:type="dxa"/>
          </w:tcPr>
          <w:p w14:paraId="463E1C5A" w14:textId="77777777" w:rsidR="00B96993" w:rsidRDefault="00B96993">
            <w:r>
              <w:t>0.175</w:t>
            </w:r>
          </w:p>
        </w:tc>
        <w:tc>
          <w:tcPr>
            <w:tcW w:w="747" w:type="dxa"/>
          </w:tcPr>
          <w:p w14:paraId="57D27CB0" w14:textId="77777777" w:rsidR="00B96993" w:rsidRDefault="00B96993">
            <w:r>
              <w:t>3</w:t>
            </w:r>
          </w:p>
        </w:tc>
        <w:tc>
          <w:tcPr>
            <w:tcW w:w="871" w:type="dxa"/>
            <w:shd w:val="clear" w:color="auto" w:fill="D9D9D9" w:themeFill="background1" w:themeFillShade="D9"/>
          </w:tcPr>
          <w:p w14:paraId="41065D87" w14:textId="77777777" w:rsidR="00B96993" w:rsidRDefault="00B96993">
            <w:r>
              <w:t>0.525</w:t>
            </w:r>
          </w:p>
        </w:tc>
        <w:tc>
          <w:tcPr>
            <w:tcW w:w="671" w:type="dxa"/>
          </w:tcPr>
          <w:p w14:paraId="2C3EEBF8" w14:textId="59D13ADA" w:rsidR="00B96993" w:rsidRDefault="00CB4334">
            <w:r>
              <w:t>5</w:t>
            </w:r>
          </w:p>
        </w:tc>
        <w:tc>
          <w:tcPr>
            <w:tcW w:w="865" w:type="dxa"/>
            <w:shd w:val="clear" w:color="auto" w:fill="D9D9D9" w:themeFill="background1" w:themeFillShade="D9"/>
          </w:tcPr>
          <w:p w14:paraId="04EF6077" w14:textId="412DCBC9" w:rsidR="00B96993" w:rsidRDefault="00B96993">
            <w:r>
              <w:t>0.</w:t>
            </w:r>
            <w:r w:rsidR="00D63D46">
              <w:t>875</w:t>
            </w:r>
          </w:p>
        </w:tc>
        <w:tc>
          <w:tcPr>
            <w:tcW w:w="671" w:type="dxa"/>
          </w:tcPr>
          <w:p w14:paraId="6E5460C3" w14:textId="1B31B951" w:rsidR="00B96993" w:rsidRDefault="00A82CCD">
            <w:r>
              <w:t>2</w:t>
            </w:r>
          </w:p>
        </w:tc>
        <w:tc>
          <w:tcPr>
            <w:tcW w:w="865" w:type="dxa"/>
            <w:shd w:val="clear" w:color="auto" w:fill="D9D9D9" w:themeFill="background1" w:themeFillShade="D9"/>
          </w:tcPr>
          <w:p w14:paraId="36110723" w14:textId="1A26854A" w:rsidR="00B96993" w:rsidRDefault="00716ACC">
            <w:r>
              <w:t>0.</w:t>
            </w:r>
            <w:r w:rsidR="00CE02BF">
              <w:t>35</w:t>
            </w:r>
          </w:p>
        </w:tc>
        <w:tc>
          <w:tcPr>
            <w:tcW w:w="635" w:type="dxa"/>
            <w:shd w:val="clear" w:color="auto" w:fill="auto"/>
          </w:tcPr>
          <w:p w14:paraId="46C45CB7" w14:textId="2F10365A" w:rsidR="00B96993" w:rsidRDefault="00CB4334">
            <w:r>
              <w:t>5</w:t>
            </w:r>
          </w:p>
        </w:tc>
        <w:tc>
          <w:tcPr>
            <w:tcW w:w="756" w:type="dxa"/>
            <w:shd w:val="clear" w:color="auto" w:fill="D9D9D9" w:themeFill="background1" w:themeFillShade="D9"/>
          </w:tcPr>
          <w:p w14:paraId="44F802D0" w14:textId="62A42720" w:rsidR="00B96993" w:rsidRDefault="00551CF7">
            <w:r>
              <w:t>0.</w:t>
            </w:r>
            <w:r w:rsidR="00CE02BF">
              <w:t>875</w:t>
            </w:r>
          </w:p>
        </w:tc>
      </w:tr>
      <w:tr w:rsidR="00FE2731" w14:paraId="6703E8E1" w14:textId="70AFF956" w:rsidTr="007436EC">
        <w:tc>
          <w:tcPr>
            <w:tcW w:w="2083" w:type="dxa"/>
          </w:tcPr>
          <w:p w14:paraId="5B3679A4" w14:textId="77777777" w:rsidR="00B96993" w:rsidRDefault="00B96993">
            <w:r>
              <w:t>Length of time for which cup holder is used without falling</w:t>
            </w:r>
          </w:p>
        </w:tc>
        <w:tc>
          <w:tcPr>
            <w:tcW w:w="1301" w:type="dxa"/>
          </w:tcPr>
          <w:p w14:paraId="53E5705A" w14:textId="77777777" w:rsidR="00B96993" w:rsidRDefault="00B96993">
            <w:r>
              <w:t>0.08</w:t>
            </w:r>
          </w:p>
        </w:tc>
        <w:tc>
          <w:tcPr>
            <w:tcW w:w="747" w:type="dxa"/>
          </w:tcPr>
          <w:p w14:paraId="24141C7E" w14:textId="5871703A" w:rsidR="00B96993" w:rsidRDefault="00EE79B5">
            <w:r>
              <w:t>2</w:t>
            </w:r>
          </w:p>
        </w:tc>
        <w:tc>
          <w:tcPr>
            <w:tcW w:w="871" w:type="dxa"/>
            <w:shd w:val="clear" w:color="auto" w:fill="D9D9D9" w:themeFill="background1" w:themeFillShade="D9"/>
          </w:tcPr>
          <w:p w14:paraId="3295C18D" w14:textId="606D6225" w:rsidR="00B96993" w:rsidRDefault="00B96993">
            <w:r>
              <w:t>0.</w:t>
            </w:r>
            <w:r w:rsidR="009D1097">
              <w:t>16</w:t>
            </w:r>
          </w:p>
        </w:tc>
        <w:tc>
          <w:tcPr>
            <w:tcW w:w="671" w:type="dxa"/>
          </w:tcPr>
          <w:p w14:paraId="362F0568" w14:textId="64111A6F" w:rsidR="00B96993" w:rsidRDefault="00EE79B5">
            <w:r>
              <w:t>4</w:t>
            </w:r>
          </w:p>
        </w:tc>
        <w:tc>
          <w:tcPr>
            <w:tcW w:w="865" w:type="dxa"/>
            <w:shd w:val="clear" w:color="auto" w:fill="D9D9D9" w:themeFill="background1" w:themeFillShade="D9"/>
          </w:tcPr>
          <w:p w14:paraId="44EF2FB0" w14:textId="4489D1DA" w:rsidR="00B96993" w:rsidRDefault="00B96993">
            <w:r>
              <w:t>0.</w:t>
            </w:r>
            <w:r w:rsidR="00F45D0F">
              <w:t>32</w:t>
            </w:r>
          </w:p>
        </w:tc>
        <w:tc>
          <w:tcPr>
            <w:tcW w:w="671" w:type="dxa"/>
          </w:tcPr>
          <w:p w14:paraId="270542AA" w14:textId="3B7218B5" w:rsidR="00B96993" w:rsidRDefault="00EE79B5">
            <w:r>
              <w:t>5</w:t>
            </w:r>
          </w:p>
        </w:tc>
        <w:tc>
          <w:tcPr>
            <w:tcW w:w="865" w:type="dxa"/>
            <w:shd w:val="clear" w:color="auto" w:fill="D9D9D9" w:themeFill="background1" w:themeFillShade="D9"/>
          </w:tcPr>
          <w:p w14:paraId="0FDB316D" w14:textId="082EA6DA" w:rsidR="00B96993" w:rsidRDefault="00B96993">
            <w:r>
              <w:t>0.</w:t>
            </w:r>
            <w:r w:rsidR="009F068D">
              <w:t>4</w:t>
            </w:r>
          </w:p>
        </w:tc>
        <w:tc>
          <w:tcPr>
            <w:tcW w:w="635" w:type="dxa"/>
            <w:shd w:val="clear" w:color="auto" w:fill="auto"/>
          </w:tcPr>
          <w:p w14:paraId="76D5CF59" w14:textId="71918F6A" w:rsidR="00B96993" w:rsidRDefault="00EE79B5">
            <w:r>
              <w:t>4</w:t>
            </w:r>
          </w:p>
        </w:tc>
        <w:tc>
          <w:tcPr>
            <w:tcW w:w="756" w:type="dxa"/>
            <w:shd w:val="clear" w:color="auto" w:fill="D9D9D9" w:themeFill="background1" w:themeFillShade="D9"/>
          </w:tcPr>
          <w:p w14:paraId="29FD5513" w14:textId="5CE2FCB0" w:rsidR="00B96993" w:rsidRDefault="003C21C5">
            <w:r>
              <w:t>0.</w:t>
            </w:r>
            <w:r w:rsidR="00DA4753">
              <w:t>32</w:t>
            </w:r>
          </w:p>
        </w:tc>
      </w:tr>
      <w:tr w:rsidR="00FE2731" w14:paraId="66AB9F47" w14:textId="1B51C0A3" w:rsidTr="007436EC">
        <w:tc>
          <w:tcPr>
            <w:tcW w:w="2083" w:type="dxa"/>
          </w:tcPr>
          <w:p w14:paraId="1C09E81E" w14:textId="77777777" w:rsidR="00B96993" w:rsidRDefault="00B96993">
            <w:r>
              <w:t>Cupholder can be used in a variety of places</w:t>
            </w:r>
          </w:p>
        </w:tc>
        <w:tc>
          <w:tcPr>
            <w:tcW w:w="1301" w:type="dxa"/>
          </w:tcPr>
          <w:p w14:paraId="431A7B59" w14:textId="77777777" w:rsidR="00B96993" w:rsidRDefault="00B96993">
            <w:r>
              <w:t>0.08</w:t>
            </w:r>
          </w:p>
        </w:tc>
        <w:tc>
          <w:tcPr>
            <w:tcW w:w="747" w:type="dxa"/>
          </w:tcPr>
          <w:p w14:paraId="69FAE4DD" w14:textId="77777777" w:rsidR="00B96993" w:rsidRDefault="00B96993">
            <w:r>
              <w:t>3</w:t>
            </w:r>
          </w:p>
        </w:tc>
        <w:tc>
          <w:tcPr>
            <w:tcW w:w="871" w:type="dxa"/>
            <w:shd w:val="clear" w:color="auto" w:fill="D9D9D9" w:themeFill="background1" w:themeFillShade="D9"/>
          </w:tcPr>
          <w:p w14:paraId="592AE2D4" w14:textId="77777777" w:rsidR="00B96993" w:rsidRDefault="00B96993">
            <w:r>
              <w:t>0.24</w:t>
            </w:r>
          </w:p>
        </w:tc>
        <w:tc>
          <w:tcPr>
            <w:tcW w:w="671" w:type="dxa"/>
          </w:tcPr>
          <w:p w14:paraId="5D4CB21C" w14:textId="77777777" w:rsidR="00B96993" w:rsidRDefault="00B96993">
            <w:r>
              <w:t>3</w:t>
            </w:r>
          </w:p>
        </w:tc>
        <w:tc>
          <w:tcPr>
            <w:tcW w:w="865" w:type="dxa"/>
            <w:shd w:val="clear" w:color="auto" w:fill="D9D9D9" w:themeFill="background1" w:themeFillShade="D9"/>
          </w:tcPr>
          <w:p w14:paraId="6259C6DE" w14:textId="77777777" w:rsidR="00B96993" w:rsidRDefault="00B96993">
            <w:r>
              <w:t>0.24</w:t>
            </w:r>
          </w:p>
        </w:tc>
        <w:tc>
          <w:tcPr>
            <w:tcW w:w="671" w:type="dxa"/>
          </w:tcPr>
          <w:p w14:paraId="292F25AA" w14:textId="64AA0515" w:rsidR="00B96993" w:rsidRDefault="00351951">
            <w:r>
              <w:t>4</w:t>
            </w:r>
          </w:p>
        </w:tc>
        <w:tc>
          <w:tcPr>
            <w:tcW w:w="865" w:type="dxa"/>
            <w:shd w:val="clear" w:color="auto" w:fill="D9D9D9" w:themeFill="background1" w:themeFillShade="D9"/>
          </w:tcPr>
          <w:p w14:paraId="10C4BDA2" w14:textId="49F2723D" w:rsidR="00B96993" w:rsidRDefault="00B96993">
            <w:r>
              <w:t>0.</w:t>
            </w:r>
            <w:r w:rsidR="000711CB">
              <w:t>32</w:t>
            </w:r>
          </w:p>
        </w:tc>
        <w:tc>
          <w:tcPr>
            <w:tcW w:w="635" w:type="dxa"/>
            <w:shd w:val="clear" w:color="auto" w:fill="auto"/>
          </w:tcPr>
          <w:p w14:paraId="747544CB" w14:textId="0DACCE38" w:rsidR="00B96993" w:rsidRDefault="000F5704">
            <w:r>
              <w:t>3</w:t>
            </w:r>
          </w:p>
        </w:tc>
        <w:tc>
          <w:tcPr>
            <w:tcW w:w="756" w:type="dxa"/>
            <w:shd w:val="clear" w:color="auto" w:fill="D9D9D9" w:themeFill="background1" w:themeFillShade="D9"/>
          </w:tcPr>
          <w:p w14:paraId="2A57E650" w14:textId="15CBEC12" w:rsidR="00B96993" w:rsidRDefault="00020FBA">
            <w:r>
              <w:t>0.24</w:t>
            </w:r>
          </w:p>
        </w:tc>
      </w:tr>
      <w:tr w:rsidR="00FE2731" w14:paraId="602B92C2" w14:textId="46AD6644" w:rsidTr="007436EC">
        <w:tc>
          <w:tcPr>
            <w:tcW w:w="2083" w:type="dxa"/>
          </w:tcPr>
          <w:p w14:paraId="610A662B" w14:textId="77777777" w:rsidR="00B96993" w:rsidRDefault="00B96993">
            <w:r>
              <w:t>Works well for particular cup model</w:t>
            </w:r>
          </w:p>
        </w:tc>
        <w:tc>
          <w:tcPr>
            <w:tcW w:w="1301" w:type="dxa"/>
          </w:tcPr>
          <w:p w14:paraId="66FE77BB" w14:textId="77777777" w:rsidR="00B96993" w:rsidRDefault="00B96993">
            <w:r>
              <w:t>0.1</w:t>
            </w:r>
          </w:p>
        </w:tc>
        <w:tc>
          <w:tcPr>
            <w:tcW w:w="747" w:type="dxa"/>
          </w:tcPr>
          <w:p w14:paraId="4B44214A" w14:textId="50251251" w:rsidR="00B96993" w:rsidRDefault="006E15F8">
            <w:r>
              <w:t>4</w:t>
            </w:r>
          </w:p>
        </w:tc>
        <w:tc>
          <w:tcPr>
            <w:tcW w:w="871" w:type="dxa"/>
            <w:shd w:val="clear" w:color="auto" w:fill="D9D9D9" w:themeFill="background1" w:themeFillShade="D9"/>
          </w:tcPr>
          <w:p w14:paraId="0FBE045A" w14:textId="729438A1" w:rsidR="00B96993" w:rsidRDefault="00B96993">
            <w:r>
              <w:t>0.</w:t>
            </w:r>
            <w:r w:rsidR="00655F3D">
              <w:t>4</w:t>
            </w:r>
          </w:p>
        </w:tc>
        <w:tc>
          <w:tcPr>
            <w:tcW w:w="671" w:type="dxa"/>
          </w:tcPr>
          <w:p w14:paraId="07B9BCD4" w14:textId="6C54850C" w:rsidR="00B96993" w:rsidRDefault="006E15F8">
            <w:r>
              <w:t>4</w:t>
            </w:r>
          </w:p>
        </w:tc>
        <w:tc>
          <w:tcPr>
            <w:tcW w:w="865" w:type="dxa"/>
            <w:shd w:val="clear" w:color="auto" w:fill="D9D9D9" w:themeFill="background1" w:themeFillShade="D9"/>
          </w:tcPr>
          <w:p w14:paraId="7B8DB31B" w14:textId="19F37A2B" w:rsidR="00B96993" w:rsidRDefault="00B96993">
            <w:r>
              <w:t>0.</w:t>
            </w:r>
            <w:r w:rsidR="00655F3D">
              <w:t>4</w:t>
            </w:r>
          </w:p>
        </w:tc>
        <w:tc>
          <w:tcPr>
            <w:tcW w:w="671" w:type="dxa"/>
          </w:tcPr>
          <w:p w14:paraId="061D0574" w14:textId="4F3D72FD" w:rsidR="00B96993" w:rsidRDefault="00B96993">
            <w:r>
              <w:t>4</w:t>
            </w:r>
          </w:p>
        </w:tc>
        <w:tc>
          <w:tcPr>
            <w:tcW w:w="865" w:type="dxa"/>
            <w:shd w:val="clear" w:color="auto" w:fill="D9D9D9" w:themeFill="background1" w:themeFillShade="D9"/>
          </w:tcPr>
          <w:p w14:paraId="2266E352" w14:textId="77777777" w:rsidR="00B96993" w:rsidRDefault="00B96993">
            <w:r>
              <w:t>0.4</w:t>
            </w:r>
          </w:p>
        </w:tc>
        <w:tc>
          <w:tcPr>
            <w:tcW w:w="635" w:type="dxa"/>
            <w:shd w:val="clear" w:color="auto" w:fill="auto"/>
          </w:tcPr>
          <w:p w14:paraId="580887F5" w14:textId="21BB6115" w:rsidR="00B96993" w:rsidRDefault="006E15F8">
            <w:r>
              <w:t>4</w:t>
            </w:r>
          </w:p>
        </w:tc>
        <w:tc>
          <w:tcPr>
            <w:tcW w:w="756" w:type="dxa"/>
            <w:shd w:val="clear" w:color="auto" w:fill="D9D9D9" w:themeFill="background1" w:themeFillShade="D9"/>
          </w:tcPr>
          <w:p w14:paraId="05390EE1" w14:textId="5B0668F6" w:rsidR="00B96993" w:rsidRDefault="006804EF">
            <w:r>
              <w:t>0.4</w:t>
            </w:r>
          </w:p>
        </w:tc>
      </w:tr>
      <w:tr w:rsidR="00FE2731" w14:paraId="21FFA305" w14:textId="2093E429" w:rsidTr="007436EC">
        <w:tc>
          <w:tcPr>
            <w:tcW w:w="2083" w:type="dxa"/>
          </w:tcPr>
          <w:p w14:paraId="02AA11BE" w14:textId="77777777" w:rsidR="00B96993" w:rsidRDefault="00B96993">
            <w:r>
              <w:t>Cup holder is fixed</w:t>
            </w:r>
          </w:p>
        </w:tc>
        <w:tc>
          <w:tcPr>
            <w:tcW w:w="1301" w:type="dxa"/>
          </w:tcPr>
          <w:p w14:paraId="517763C3" w14:textId="77777777" w:rsidR="00B96993" w:rsidRDefault="00B96993">
            <w:r>
              <w:t>0.05</w:t>
            </w:r>
          </w:p>
        </w:tc>
        <w:tc>
          <w:tcPr>
            <w:tcW w:w="747" w:type="dxa"/>
          </w:tcPr>
          <w:p w14:paraId="6C3B2374" w14:textId="77777777" w:rsidR="00B96993" w:rsidRDefault="00B96993">
            <w:r>
              <w:t>5</w:t>
            </w:r>
          </w:p>
        </w:tc>
        <w:tc>
          <w:tcPr>
            <w:tcW w:w="871" w:type="dxa"/>
            <w:shd w:val="clear" w:color="auto" w:fill="D9D9D9" w:themeFill="background1" w:themeFillShade="D9"/>
          </w:tcPr>
          <w:p w14:paraId="33CC1466" w14:textId="77777777" w:rsidR="00B96993" w:rsidRDefault="00B96993">
            <w:r>
              <w:t>0.25</w:t>
            </w:r>
          </w:p>
        </w:tc>
        <w:tc>
          <w:tcPr>
            <w:tcW w:w="671" w:type="dxa"/>
          </w:tcPr>
          <w:p w14:paraId="37375F40" w14:textId="77777777" w:rsidR="00B96993" w:rsidRDefault="00B96993">
            <w:r>
              <w:t>5</w:t>
            </w:r>
          </w:p>
        </w:tc>
        <w:tc>
          <w:tcPr>
            <w:tcW w:w="865" w:type="dxa"/>
            <w:shd w:val="clear" w:color="auto" w:fill="D9D9D9" w:themeFill="background1" w:themeFillShade="D9"/>
          </w:tcPr>
          <w:p w14:paraId="624DFE0D" w14:textId="77777777" w:rsidR="00B96993" w:rsidRDefault="00B96993">
            <w:r>
              <w:t>0.25</w:t>
            </w:r>
          </w:p>
        </w:tc>
        <w:tc>
          <w:tcPr>
            <w:tcW w:w="671" w:type="dxa"/>
          </w:tcPr>
          <w:p w14:paraId="651836D3" w14:textId="77777777" w:rsidR="00B96993" w:rsidRDefault="00B96993">
            <w:r>
              <w:t>5</w:t>
            </w:r>
          </w:p>
        </w:tc>
        <w:tc>
          <w:tcPr>
            <w:tcW w:w="865" w:type="dxa"/>
            <w:shd w:val="clear" w:color="auto" w:fill="D9D9D9" w:themeFill="background1" w:themeFillShade="D9"/>
          </w:tcPr>
          <w:p w14:paraId="6CFC3163" w14:textId="77777777" w:rsidR="00B96993" w:rsidRDefault="00B96993">
            <w:r>
              <w:t>0.25</w:t>
            </w:r>
          </w:p>
        </w:tc>
        <w:tc>
          <w:tcPr>
            <w:tcW w:w="635" w:type="dxa"/>
            <w:shd w:val="clear" w:color="auto" w:fill="auto"/>
          </w:tcPr>
          <w:p w14:paraId="7EAE5A6A" w14:textId="6AF0B8B6" w:rsidR="00B96993" w:rsidRDefault="00D711B4">
            <w:r>
              <w:t>5</w:t>
            </w:r>
          </w:p>
        </w:tc>
        <w:tc>
          <w:tcPr>
            <w:tcW w:w="756" w:type="dxa"/>
            <w:shd w:val="clear" w:color="auto" w:fill="D9D9D9" w:themeFill="background1" w:themeFillShade="D9"/>
          </w:tcPr>
          <w:p w14:paraId="64A4BE93" w14:textId="1F886CF2" w:rsidR="00B96993" w:rsidRDefault="00705BA1">
            <w:r>
              <w:t>0.25</w:t>
            </w:r>
          </w:p>
        </w:tc>
      </w:tr>
      <w:tr w:rsidR="00FE2731" w14:paraId="1FF7186D" w14:textId="1BCBF2BB" w:rsidTr="007436EC">
        <w:tc>
          <w:tcPr>
            <w:tcW w:w="2083" w:type="dxa"/>
          </w:tcPr>
          <w:p w14:paraId="671DBAA0" w14:textId="77777777" w:rsidR="00B96993" w:rsidRDefault="00B96993">
            <w:r>
              <w:t>Cup holder is positioned correctly</w:t>
            </w:r>
          </w:p>
        </w:tc>
        <w:tc>
          <w:tcPr>
            <w:tcW w:w="1301" w:type="dxa"/>
          </w:tcPr>
          <w:p w14:paraId="7A8D74B9" w14:textId="77777777" w:rsidR="00B96993" w:rsidRDefault="00B96993">
            <w:r>
              <w:t>0.08</w:t>
            </w:r>
          </w:p>
        </w:tc>
        <w:tc>
          <w:tcPr>
            <w:tcW w:w="747" w:type="dxa"/>
          </w:tcPr>
          <w:p w14:paraId="1FC3CCED" w14:textId="40603C61" w:rsidR="00B96993" w:rsidRDefault="006342EE">
            <w:r>
              <w:t>4</w:t>
            </w:r>
          </w:p>
        </w:tc>
        <w:tc>
          <w:tcPr>
            <w:tcW w:w="871" w:type="dxa"/>
            <w:shd w:val="clear" w:color="auto" w:fill="D9D9D9" w:themeFill="background1" w:themeFillShade="D9"/>
          </w:tcPr>
          <w:p w14:paraId="35997358" w14:textId="3CBB6315" w:rsidR="00B96993" w:rsidRDefault="00B96993">
            <w:r>
              <w:t>0.</w:t>
            </w:r>
            <w:r w:rsidR="0066560C">
              <w:t>32</w:t>
            </w:r>
          </w:p>
        </w:tc>
        <w:tc>
          <w:tcPr>
            <w:tcW w:w="671" w:type="dxa"/>
          </w:tcPr>
          <w:p w14:paraId="5AEAC93D" w14:textId="59FC6A23" w:rsidR="00B96993" w:rsidRDefault="006342EE">
            <w:r>
              <w:t>4</w:t>
            </w:r>
          </w:p>
        </w:tc>
        <w:tc>
          <w:tcPr>
            <w:tcW w:w="865" w:type="dxa"/>
            <w:shd w:val="clear" w:color="auto" w:fill="D9D9D9" w:themeFill="background1" w:themeFillShade="D9"/>
          </w:tcPr>
          <w:p w14:paraId="7C3713EE" w14:textId="3EBC586A" w:rsidR="00B96993" w:rsidRDefault="00B96993">
            <w:r>
              <w:t>0.</w:t>
            </w:r>
            <w:r w:rsidR="0066560C">
              <w:t>32</w:t>
            </w:r>
          </w:p>
        </w:tc>
        <w:tc>
          <w:tcPr>
            <w:tcW w:w="671" w:type="dxa"/>
          </w:tcPr>
          <w:p w14:paraId="68048B71" w14:textId="498A0A80" w:rsidR="00B96993" w:rsidRDefault="006342EE">
            <w:r>
              <w:t>5</w:t>
            </w:r>
          </w:p>
        </w:tc>
        <w:tc>
          <w:tcPr>
            <w:tcW w:w="865" w:type="dxa"/>
            <w:shd w:val="clear" w:color="auto" w:fill="D9D9D9" w:themeFill="background1" w:themeFillShade="D9"/>
          </w:tcPr>
          <w:p w14:paraId="1166632B" w14:textId="4C643D00" w:rsidR="00B96993" w:rsidRDefault="00B96993">
            <w:r>
              <w:t>0.</w:t>
            </w:r>
            <w:r w:rsidR="0066560C">
              <w:t>4</w:t>
            </w:r>
          </w:p>
        </w:tc>
        <w:tc>
          <w:tcPr>
            <w:tcW w:w="635" w:type="dxa"/>
            <w:shd w:val="clear" w:color="auto" w:fill="auto"/>
          </w:tcPr>
          <w:p w14:paraId="48D1B357" w14:textId="29A7D801" w:rsidR="00B96993" w:rsidRDefault="006342EE">
            <w:r>
              <w:t>4</w:t>
            </w:r>
          </w:p>
        </w:tc>
        <w:tc>
          <w:tcPr>
            <w:tcW w:w="756" w:type="dxa"/>
            <w:shd w:val="clear" w:color="auto" w:fill="D9D9D9" w:themeFill="background1" w:themeFillShade="D9"/>
          </w:tcPr>
          <w:p w14:paraId="7A2BAFEB" w14:textId="12BD1F96" w:rsidR="00B96993" w:rsidRDefault="00DF1CEB">
            <w:r>
              <w:t>0.</w:t>
            </w:r>
            <w:r w:rsidR="0097584F">
              <w:t>32</w:t>
            </w:r>
          </w:p>
        </w:tc>
      </w:tr>
      <w:tr w:rsidR="00FE2731" w14:paraId="7E36C196" w14:textId="1307A676" w:rsidTr="007436EC">
        <w:tc>
          <w:tcPr>
            <w:tcW w:w="2083" w:type="dxa"/>
          </w:tcPr>
          <w:p w14:paraId="6570E317" w14:textId="77777777" w:rsidR="00B96993" w:rsidRDefault="00B96993">
            <w:r>
              <w:t>Cup holder is red</w:t>
            </w:r>
          </w:p>
        </w:tc>
        <w:tc>
          <w:tcPr>
            <w:tcW w:w="1301" w:type="dxa"/>
          </w:tcPr>
          <w:p w14:paraId="36C4CCDC" w14:textId="38E507A8" w:rsidR="00B96993" w:rsidRDefault="00B96993">
            <w:r>
              <w:t>0.0</w:t>
            </w:r>
            <w:r w:rsidR="009F2550">
              <w:t>15</w:t>
            </w:r>
          </w:p>
        </w:tc>
        <w:tc>
          <w:tcPr>
            <w:tcW w:w="747" w:type="dxa"/>
          </w:tcPr>
          <w:p w14:paraId="36F3F627" w14:textId="3AC80AF4" w:rsidR="00B96993" w:rsidRDefault="00852051">
            <w:r>
              <w:t>5</w:t>
            </w:r>
          </w:p>
        </w:tc>
        <w:tc>
          <w:tcPr>
            <w:tcW w:w="871" w:type="dxa"/>
            <w:shd w:val="clear" w:color="auto" w:fill="D9D9D9" w:themeFill="background1" w:themeFillShade="D9"/>
          </w:tcPr>
          <w:p w14:paraId="48371507" w14:textId="7D72CD1F" w:rsidR="00B96993" w:rsidRDefault="00B96993">
            <w:r>
              <w:t>0.0</w:t>
            </w:r>
            <w:r w:rsidR="00401A02">
              <w:t>75</w:t>
            </w:r>
          </w:p>
        </w:tc>
        <w:tc>
          <w:tcPr>
            <w:tcW w:w="671" w:type="dxa"/>
          </w:tcPr>
          <w:p w14:paraId="042E85BD" w14:textId="4CADAFC8" w:rsidR="00B96993" w:rsidRDefault="00B96993">
            <w:r>
              <w:t>5</w:t>
            </w:r>
          </w:p>
        </w:tc>
        <w:tc>
          <w:tcPr>
            <w:tcW w:w="865" w:type="dxa"/>
            <w:shd w:val="clear" w:color="auto" w:fill="D9D9D9" w:themeFill="background1" w:themeFillShade="D9"/>
          </w:tcPr>
          <w:p w14:paraId="07CD4F1F" w14:textId="0871FD33" w:rsidR="00B96993" w:rsidRDefault="00B96993">
            <w:r>
              <w:t>0.</w:t>
            </w:r>
            <w:r w:rsidR="00401A02">
              <w:t>075</w:t>
            </w:r>
          </w:p>
        </w:tc>
        <w:tc>
          <w:tcPr>
            <w:tcW w:w="671" w:type="dxa"/>
          </w:tcPr>
          <w:p w14:paraId="6A611939" w14:textId="42661AC6" w:rsidR="00B96993" w:rsidRDefault="00852051">
            <w:r>
              <w:t>5</w:t>
            </w:r>
          </w:p>
        </w:tc>
        <w:tc>
          <w:tcPr>
            <w:tcW w:w="865" w:type="dxa"/>
            <w:shd w:val="clear" w:color="auto" w:fill="D9D9D9" w:themeFill="background1" w:themeFillShade="D9"/>
          </w:tcPr>
          <w:p w14:paraId="2A118C0E" w14:textId="37EA0E7D" w:rsidR="00B96993" w:rsidRDefault="00B96993">
            <w:r>
              <w:t>0.0</w:t>
            </w:r>
            <w:r w:rsidR="00401A02">
              <w:t>75</w:t>
            </w:r>
          </w:p>
        </w:tc>
        <w:tc>
          <w:tcPr>
            <w:tcW w:w="635" w:type="dxa"/>
            <w:shd w:val="clear" w:color="auto" w:fill="auto"/>
          </w:tcPr>
          <w:p w14:paraId="3C351A26" w14:textId="1E72DDD8" w:rsidR="00B96993" w:rsidRDefault="00852051">
            <w:r>
              <w:t>5</w:t>
            </w:r>
          </w:p>
        </w:tc>
        <w:tc>
          <w:tcPr>
            <w:tcW w:w="756" w:type="dxa"/>
            <w:shd w:val="clear" w:color="auto" w:fill="D9D9D9" w:themeFill="background1" w:themeFillShade="D9"/>
          </w:tcPr>
          <w:p w14:paraId="2789BECE" w14:textId="100C58A2" w:rsidR="00B96993" w:rsidRDefault="00401A02">
            <w:r>
              <w:t>0.075</w:t>
            </w:r>
          </w:p>
        </w:tc>
      </w:tr>
      <w:tr w:rsidR="00FE2731" w14:paraId="4C79C125" w14:textId="22B2E474" w:rsidTr="007436EC">
        <w:tc>
          <w:tcPr>
            <w:tcW w:w="2083" w:type="dxa"/>
          </w:tcPr>
          <w:p w14:paraId="15AD82CB" w14:textId="77777777" w:rsidR="00B96993" w:rsidRDefault="00B96993">
            <w:r>
              <w:lastRenderedPageBreak/>
              <w:t>Cup holder has straw holder</w:t>
            </w:r>
          </w:p>
        </w:tc>
        <w:tc>
          <w:tcPr>
            <w:tcW w:w="1301" w:type="dxa"/>
          </w:tcPr>
          <w:p w14:paraId="3C7F5D6B" w14:textId="01825CAB" w:rsidR="00B96993" w:rsidRDefault="00B96993">
            <w:r>
              <w:t>0.0</w:t>
            </w:r>
            <w:r w:rsidR="0047777D">
              <w:t>15</w:t>
            </w:r>
          </w:p>
        </w:tc>
        <w:tc>
          <w:tcPr>
            <w:tcW w:w="747" w:type="dxa"/>
          </w:tcPr>
          <w:p w14:paraId="7D2FAA22" w14:textId="77777777" w:rsidR="00B96993" w:rsidRDefault="00B96993">
            <w:r>
              <w:t>1</w:t>
            </w:r>
          </w:p>
        </w:tc>
        <w:tc>
          <w:tcPr>
            <w:tcW w:w="871" w:type="dxa"/>
            <w:shd w:val="clear" w:color="auto" w:fill="D9D9D9" w:themeFill="background1" w:themeFillShade="D9"/>
          </w:tcPr>
          <w:p w14:paraId="289ED982" w14:textId="26F740EE" w:rsidR="00B96993" w:rsidRDefault="00B96993">
            <w:r>
              <w:t>0.0</w:t>
            </w:r>
            <w:r w:rsidR="00401A02">
              <w:t>15</w:t>
            </w:r>
          </w:p>
        </w:tc>
        <w:tc>
          <w:tcPr>
            <w:tcW w:w="671" w:type="dxa"/>
          </w:tcPr>
          <w:p w14:paraId="710B0D24" w14:textId="40AEF145" w:rsidR="00B96993" w:rsidRDefault="00B01E90">
            <w:r>
              <w:t>5</w:t>
            </w:r>
          </w:p>
        </w:tc>
        <w:tc>
          <w:tcPr>
            <w:tcW w:w="865" w:type="dxa"/>
            <w:shd w:val="clear" w:color="auto" w:fill="D9D9D9" w:themeFill="background1" w:themeFillShade="D9"/>
          </w:tcPr>
          <w:p w14:paraId="500411C4" w14:textId="7F130D83" w:rsidR="00B96993" w:rsidRDefault="00B96993">
            <w:r>
              <w:t>0.0</w:t>
            </w:r>
            <w:r w:rsidR="004D74EE">
              <w:t>75</w:t>
            </w:r>
          </w:p>
        </w:tc>
        <w:tc>
          <w:tcPr>
            <w:tcW w:w="671" w:type="dxa"/>
          </w:tcPr>
          <w:p w14:paraId="472A776D" w14:textId="61F21A77" w:rsidR="00B96993" w:rsidRDefault="00B96993">
            <w:r>
              <w:t>1</w:t>
            </w:r>
          </w:p>
        </w:tc>
        <w:tc>
          <w:tcPr>
            <w:tcW w:w="865" w:type="dxa"/>
            <w:shd w:val="clear" w:color="auto" w:fill="D9D9D9" w:themeFill="background1" w:themeFillShade="D9"/>
          </w:tcPr>
          <w:p w14:paraId="433467AA" w14:textId="1DCFF4A5" w:rsidR="00B96993" w:rsidRDefault="00B96993">
            <w:r>
              <w:t>0.0</w:t>
            </w:r>
            <w:r w:rsidR="004D74EE">
              <w:t>15</w:t>
            </w:r>
          </w:p>
        </w:tc>
        <w:tc>
          <w:tcPr>
            <w:tcW w:w="635" w:type="dxa"/>
            <w:shd w:val="clear" w:color="auto" w:fill="auto"/>
          </w:tcPr>
          <w:p w14:paraId="4B72ACE9" w14:textId="4F0D36FC" w:rsidR="00B96993" w:rsidRDefault="006A7285">
            <w:r>
              <w:t>1</w:t>
            </w:r>
          </w:p>
        </w:tc>
        <w:tc>
          <w:tcPr>
            <w:tcW w:w="756" w:type="dxa"/>
            <w:shd w:val="clear" w:color="auto" w:fill="D9D9D9" w:themeFill="background1" w:themeFillShade="D9"/>
          </w:tcPr>
          <w:p w14:paraId="43F30CD5" w14:textId="0600EBF6" w:rsidR="00B96993" w:rsidRDefault="004D74EE">
            <w:r>
              <w:t>0.015</w:t>
            </w:r>
          </w:p>
        </w:tc>
      </w:tr>
      <w:tr w:rsidR="00FE2731" w14:paraId="44C69E13" w14:textId="73C47AFC" w:rsidTr="007436EC">
        <w:tc>
          <w:tcPr>
            <w:tcW w:w="2083" w:type="dxa"/>
          </w:tcPr>
          <w:p w14:paraId="75F380DB" w14:textId="77777777" w:rsidR="00B96993" w:rsidRDefault="00B96993">
            <w:r>
              <w:t>Cup holder manufactured by 3D printing</w:t>
            </w:r>
          </w:p>
        </w:tc>
        <w:tc>
          <w:tcPr>
            <w:tcW w:w="1301" w:type="dxa"/>
          </w:tcPr>
          <w:p w14:paraId="19A3384A" w14:textId="77777777" w:rsidR="00B96993" w:rsidRDefault="00B96993">
            <w:r>
              <w:t>0.175</w:t>
            </w:r>
          </w:p>
        </w:tc>
        <w:tc>
          <w:tcPr>
            <w:tcW w:w="747" w:type="dxa"/>
          </w:tcPr>
          <w:p w14:paraId="25B3238F" w14:textId="4E5DF076" w:rsidR="00B96993" w:rsidRDefault="00CE7357">
            <w:r>
              <w:t>5</w:t>
            </w:r>
          </w:p>
        </w:tc>
        <w:tc>
          <w:tcPr>
            <w:tcW w:w="871" w:type="dxa"/>
            <w:shd w:val="clear" w:color="auto" w:fill="D9D9D9" w:themeFill="background1" w:themeFillShade="D9"/>
          </w:tcPr>
          <w:p w14:paraId="6467F306" w14:textId="6127B4FF" w:rsidR="00B96993" w:rsidRDefault="00B96993">
            <w:r>
              <w:t>0.</w:t>
            </w:r>
            <w:r w:rsidR="00F2292F">
              <w:t>875</w:t>
            </w:r>
          </w:p>
        </w:tc>
        <w:tc>
          <w:tcPr>
            <w:tcW w:w="671" w:type="dxa"/>
          </w:tcPr>
          <w:p w14:paraId="02E3115D" w14:textId="41E0CB9D" w:rsidR="00B96993" w:rsidRDefault="00CE7357">
            <w:r>
              <w:t>5</w:t>
            </w:r>
          </w:p>
        </w:tc>
        <w:tc>
          <w:tcPr>
            <w:tcW w:w="865" w:type="dxa"/>
            <w:shd w:val="clear" w:color="auto" w:fill="D9D9D9" w:themeFill="background1" w:themeFillShade="D9"/>
          </w:tcPr>
          <w:p w14:paraId="5C1DCAA4" w14:textId="07C89A2E" w:rsidR="00B96993" w:rsidRDefault="00B96993">
            <w:r>
              <w:t>0.</w:t>
            </w:r>
            <w:r w:rsidR="00F2292F">
              <w:t>875</w:t>
            </w:r>
          </w:p>
        </w:tc>
        <w:tc>
          <w:tcPr>
            <w:tcW w:w="671" w:type="dxa"/>
          </w:tcPr>
          <w:p w14:paraId="7DF3D5B6" w14:textId="2F6E2DA8" w:rsidR="00B96993" w:rsidRDefault="00CE7357">
            <w:r>
              <w:t>4</w:t>
            </w:r>
          </w:p>
        </w:tc>
        <w:tc>
          <w:tcPr>
            <w:tcW w:w="865" w:type="dxa"/>
            <w:shd w:val="clear" w:color="auto" w:fill="D9D9D9" w:themeFill="background1" w:themeFillShade="D9"/>
          </w:tcPr>
          <w:p w14:paraId="0E5A99B0" w14:textId="1ACED280" w:rsidR="00B96993" w:rsidRDefault="00B96993">
            <w:r>
              <w:t>0.</w:t>
            </w:r>
            <w:r w:rsidR="00FE2731">
              <w:t>7</w:t>
            </w:r>
          </w:p>
        </w:tc>
        <w:tc>
          <w:tcPr>
            <w:tcW w:w="635" w:type="dxa"/>
            <w:shd w:val="clear" w:color="auto" w:fill="auto"/>
          </w:tcPr>
          <w:p w14:paraId="3EC126F2" w14:textId="40C9B2C4" w:rsidR="00B96993" w:rsidRDefault="00CE7357">
            <w:r>
              <w:t>5</w:t>
            </w:r>
          </w:p>
        </w:tc>
        <w:tc>
          <w:tcPr>
            <w:tcW w:w="756" w:type="dxa"/>
            <w:shd w:val="clear" w:color="auto" w:fill="D9D9D9" w:themeFill="background1" w:themeFillShade="D9"/>
          </w:tcPr>
          <w:p w14:paraId="53AF021E" w14:textId="221790D8" w:rsidR="00B96993" w:rsidRDefault="00A51935">
            <w:r>
              <w:t>0.875</w:t>
            </w:r>
          </w:p>
        </w:tc>
      </w:tr>
      <w:tr w:rsidR="00FE2731" w14:paraId="08AF46D5" w14:textId="3D02FD1E" w:rsidTr="007436EC">
        <w:tc>
          <w:tcPr>
            <w:tcW w:w="2083" w:type="dxa"/>
          </w:tcPr>
          <w:p w14:paraId="12AB0E08" w14:textId="77777777" w:rsidR="00B96993" w:rsidRDefault="00B96993">
            <w:r>
              <w:t>Cup holder is attached to tray via clamp</w:t>
            </w:r>
          </w:p>
        </w:tc>
        <w:tc>
          <w:tcPr>
            <w:tcW w:w="1301" w:type="dxa"/>
          </w:tcPr>
          <w:p w14:paraId="4745F530" w14:textId="77777777" w:rsidR="00B96993" w:rsidRDefault="00B96993">
            <w:r>
              <w:t>0.05</w:t>
            </w:r>
          </w:p>
        </w:tc>
        <w:tc>
          <w:tcPr>
            <w:tcW w:w="747" w:type="dxa"/>
          </w:tcPr>
          <w:p w14:paraId="61DC19B0" w14:textId="77777777" w:rsidR="00B96993" w:rsidRDefault="00B96993">
            <w:r>
              <w:t>1</w:t>
            </w:r>
          </w:p>
        </w:tc>
        <w:tc>
          <w:tcPr>
            <w:tcW w:w="871" w:type="dxa"/>
            <w:shd w:val="clear" w:color="auto" w:fill="D9D9D9" w:themeFill="background1" w:themeFillShade="D9"/>
          </w:tcPr>
          <w:p w14:paraId="53D25A51" w14:textId="77777777" w:rsidR="00B96993" w:rsidRDefault="00B96993">
            <w:r>
              <w:t>0.05</w:t>
            </w:r>
          </w:p>
        </w:tc>
        <w:tc>
          <w:tcPr>
            <w:tcW w:w="671" w:type="dxa"/>
          </w:tcPr>
          <w:p w14:paraId="47DFA60C" w14:textId="77777777" w:rsidR="00B96993" w:rsidRDefault="00B96993">
            <w:r>
              <w:t>5</w:t>
            </w:r>
          </w:p>
        </w:tc>
        <w:tc>
          <w:tcPr>
            <w:tcW w:w="865" w:type="dxa"/>
            <w:shd w:val="clear" w:color="auto" w:fill="D9D9D9" w:themeFill="background1" w:themeFillShade="D9"/>
          </w:tcPr>
          <w:p w14:paraId="69F20548" w14:textId="77777777" w:rsidR="00B96993" w:rsidRDefault="00B96993">
            <w:r>
              <w:t>0.25</w:t>
            </w:r>
          </w:p>
        </w:tc>
        <w:tc>
          <w:tcPr>
            <w:tcW w:w="671" w:type="dxa"/>
          </w:tcPr>
          <w:p w14:paraId="04C17CB8" w14:textId="6EA926BB" w:rsidR="00B96993" w:rsidRDefault="00D355EB">
            <w:r>
              <w:t>1</w:t>
            </w:r>
          </w:p>
        </w:tc>
        <w:tc>
          <w:tcPr>
            <w:tcW w:w="865" w:type="dxa"/>
            <w:shd w:val="clear" w:color="auto" w:fill="D9D9D9" w:themeFill="background1" w:themeFillShade="D9"/>
          </w:tcPr>
          <w:p w14:paraId="0DDA3EFE" w14:textId="78F199E1" w:rsidR="00B96993" w:rsidRDefault="00B96993">
            <w:r>
              <w:t>0.</w:t>
            </w:r>
            <w:r w:rsidR="00333B58">
              <w:t>05</w:t>
            </w:r>
          </w:p>
        </w:tc>
        <w:tc>
          <w:tcPr>
            <w:tcW w:w="635" w:type="dxa"/>
            <w:shd w:val="clear" w:color="auto" w:fill="auto"/>
          </w:tcPr>
          <w:p w14:paraId="536D7445" w14:textId="6677E3CB" w:rsidR="00B96993" w:rsidRDefault="00D355EB">
            <w:r>
              <w:t>5</w:t>
            </w:r>
          </w:p>
        </w:tc>
        <w:tc>
          <w:tcPr>
            <w:tcW w:w="756" w:type="dxa"/>
            <w:shd w:val="clear" w:color="auto" w:fill="D9D9D9" w:themeFill="background1" w:themeFillShade="D9"/>
          </w:tcPr>
          <w:p w14:paraId="36B5360D" w14:textId="7C5A3685" w:rsidR="00B96993" w:rsidRDefault="00333B58">
            <w:r>
              <w:t>0.25</w:t>
            </w:r>
          </w:p>
        </w:tc>
      </w:tr>
      <w:tr w:rsidR="00247318" w14:paraId="20D01022" w14:textId="0B594CAA" w:rsidTr="007436EC">
        <w:trPr>
          <w:trHeight w:val="1777"/>
        </w:trPr>
        <w:tc>
          <w:tcPr>
            <w:tcW w:w="2083" w:type="dxa"/>
          </w:tcPr>
          <w:p w14:paraId="473D0177" w14:textId="77777777" w:rsidR="00B96993" w:rsidRDefault="00B96993">
            <w:r>
              <w:t>Cup holder does not attach to wheelchair</w:t>
            </w:r>
          </w:p>
        </w:tc>
        <w:tc>
          <w:tcPr>
            <w:tcW w:w="1301" w:type="dxa"/>
          </w:tcPr>
          <w:p w14:paraId="0A6E12E4" w14:textId="77777777" w:rsidR="00B96993" w:rsidRDefault="00B96993">
            <w:r>
              <w:t>0.1</w:t>
            </w:r>
          </w:p>
        </w:tc>
        <w:tc>
          <w:tcPr>
            <w:tcW w:w="747" w:type="dxa"/>
          </w:tcPr>
          <w:p w14:paraId="3BD77471" w14:textId="77777777" w:rsidR="00B96993" w:rsidRDefault="00B96993">
            <w:r>
              <w:t>5</w:t>
            </w:r>
          </w:p>
        </w:tc>
        <w:tc>
          <w:tcPr>
            <w:tcW w:w="871" w:type="dxa"/>
            <w:shd w:val="clear" w:color="auto" w:fill="D9D9D9" w:themeFill="background1" w:themeFillShade="D9"/>
          </w:tcPr>
          <w:p w14:paraId="539AF50E" w14:textId="77777777" w:rsidR="00B96993" w:rsidRDefault="00B96993">
            <w:r>
              <w:t>0.5</w:t>
            </w:r>
          </w:p>
        </w:tc>
        <w:tc>
          <w:tcPr>
            <w:tcW w:w="671" w:type="dxa"/>
          </w:tcPr>
          <w:p w14:paraId="7AB80A66" w14:textId="77777777" w:rsidR="00B96993" w:rsidRDefault="00B96993">
            <w:r>
              <w:t>5</w:t>
            </w:r>
          </w:p>
        </w:tc>
        <w:tc>
          <w:tcPr>
            <w:tcW w:w="865" w:type="dxa"/>
            <w:shd w:val="clear" w:color="auto" w:fill="D9D9D9" w:themeFill="background1" w:themeFillShade="D9"/>
          </w:tcPr>
          <w:p w14:paraId="0173F5FA" w14:textId="77777777" w:rsidR="00B96993" w:rsidRDefault="00B96993">
            <w:r>
              <w:t>0.5</w:t>
            </w:r>
          </w:p>
        </w:tc>
        <w:tc>
          <w:tcPr>
            <w:tcW w:w="671" w:type="dxa"/>
          </w:tcPr>
          <w:p w14:paraId="58B0224E" w14:textId="77777777" w:rsidR="00B96993" w:rsidRDefault="00B96993">
            <w:r>
              <w:t>5</w:t>
            </w:r>
          </w:p>
        </w:tc>
        <w:tc>
          <w:tcPr>
            <w:tcW w:w="865" w:type="dxa"/>
            <w:shd w:val="clear" w:color="auto" w:fill="D9D9D9" w:themeFill="background1" w:themeFillShade="D9"/>
          </w:tcPr>
          <w:p w14:paraId="7820E3CC" w14:textId="77777777" w:rsidR="00B96993" w:rsidRDefault="00B96993">
            <w:r>
              <w:t>0.5</w:t>
            </w:r>
          </w:p>
        </w:tc>
        <w:tc>
          <w:tcPr>
            <w:tcW w:w="635" w:type="dxa"/>
            <w:shd w:val="clear" w:color="auto" w:fill="auto"/>
          </w:tcPr>
          <w:p w14:paraId="36136A9A" w14:textId="67E8B6FD" w:rsidR="00B96993" w:rsidRDefault="00776BB3">
            <w:r>
              <w:t>5</w:t>
            </w:r>
          </w:p>
        </w:tc>
        <w:tc>
          <w:tcPr>
            <w:tcW w:w="756" w:type="dxa"/>
            <w:shd w:val="clear" w:color="auto" w:fill="D9D9D9" w:themeFill="background1" w:themeFillShade="D9"/>
          </w:tcPr>
          <w:p w14:paraId="7BDEC76F" w14:textId="785DEAB3" w:rsidR="00B96993" w:rsidRDefault="00247318">
            <w:r>
              <w:t>0.5</w:t>
            </w:r>
          </w:p>
        </w:tc>
      </w:tr>
      <w:tr w:rsidR="00247318" w14:paraId="579E325E" w14:textId="77777777" w:rsidTr="007436EC">
        <w:tc>
          <w:tcPr>
            <w:tcW w:w="2083" w:type="dxa"/>
          </w:tcPr>
          <w:p w14:paraId="15B3E299" w14:textId="6164A24E" w:rsidR="003D7F0F" w:rsidRDefault="003D7F0F">
            <w:r>
              <w:t>Time to clean</w:t>
            </w:r>
          </w:p>
        </w:tc>
        <w:tc>
          <w:tcPr>
            <w:tcW w:w="1301" w:type="dxa"/>
          </w:tcPr>
          <w:p w14:paraId="3108B3B7" w14:textId="3DBB9320" w:rsidR="003D7F0F" w:rsidRDefault="0047777D">
            <w:r>
              <w:t>0.08</w:t>
            </w:r>
          </w:p>
        </w:tc>
        <w:tc>
          <w:tcPr>
            <w:tcW w:w="747" w:type="dxa"/>
          </w:tcPr>
          <w:p w14:paraId="35E34CCC" w14:textId="2E83A0C9" w:rsidR="003D7F0F" w:rsidRDefault="00A0049A">
            <w:r>
              <w:t>4</w:t>
            </w:r>
          </w:p>
        </w:tc>
        <w:tc>
          <w:tcPr>
            <w:tcW w:w="871" w:type="dxa"/>
            <w:shd w:val="clear" w:color="auto" w:fill="D9D9D9" w:themeFill="background1" w:themeFillShade="D9"/>
          </w:tcPr>
          <w:p w14:paraId="6C05F55D" w14:textId="06105576" w:rsidR="003D7F0F" w:rsidRDefault="00247318">
            <w:r>
              <w:t>0.32</w:t>
            </w:r>
          </w:p>
        </w:tc>
        <w:tc>
          <w:tcPr>
            <w:tcW w:w="671" w:type="dxa"/>
          </w:tcPr>
          <w:p w14:paraId="3BA2E706" w14:textId="3DD3BAB4" w:rsidR="003D7F0F" w:rsidRDefault="00A0049A">
            <w:r>
              <w:t>5</w:t>
            </w:r>
          </w:p>
        </w:tc>
        <w:tc>
          <w:tcPr>
            <w:tcW w:w="865" w:type="dxa"/>
            <w:shd w:val="clear" w:color="auto" w:fill="D9D9D9" w:themeFill="background1" w:themeFillShade="D9"/>
          </w:tcPr>
          <w:p w14:paraId="73859CEE" w14:textId="0641FE2A" w:rsidR="003D7F0F" w:rsidRDefault="00247318">
            <w:r>
              <w:t>0.4</w:t>
            </w:r>
          </w:p>
        </w:tc>
        <w:tc>
          <w:tcPr>
            <w:tcW w:w="671" w:type="dxa"/>
          </w:tcPr>
          <w:p w14:paraId="67E248CD" w14:textId="711681A3" w:rsidR="003D7F0F" w:rsidRDefault="00A0049A">
            <w:r>
              <w:t>4</w:t>
            </w:r>
          </w:p>
        </w:tc>
        <w:tc>
          <w:tcPr>
            <w:tcW w:w="865" w:type="dxa"/>
            <w:shd w:val="clear" w:color="auto" w:fill="D9D9D9" w:themeFill="background1" w:themeFillShade="D9"/>
          </w:tcPr>
          <w:p w14:paraId="6F0FC181" w14:textId="626BC729" w:rsidR="003D7F0F" w:rsidRDefault="00247318">
            <w:r>
              <w:t>0.4</w:t>
            </w:r>
          </w:p>
        </w:tc>
        <w:tc>
          <w:tcPr>
            <w:tcW w:w="635" w:type="dxa"/>
            <w:shd w:val="clear" w:color="auto" w:fill="auto"/>
          </w:tcPr>
          <w:p w14:paraId="4A7F5452" w14:textId="52057D4C" w:rsidR="003D7F0F" w:rsidRDefault="000F494F">
            <w:r>
              <w:t>4</w:t>
            </w:r>
          </w:p>
        </w:tc>
        <w:tc>
          <w:tcPr>
            <w:tcW w:w="756" w:type="dxa"/>
            <w:shd w:val="clear" w:color="auto" w:fill="D9D9D9" w:themeFill="background1" w:themeFillShade="D9"/>
          </w:tcPr>
          <w:p w14:paraId="11D29B58" w14:textId="0332E57C" w:rsidR="003D7F0F" w:rsidRDefault="00247318">
            <w:r>
              <w:t>0.4</w:t>
            </w:r>
          </w:p>
        </w:tc>
      </w:tr>
      <w:tr w:rsidR="00F2292F" w:rsidRPr="005E0820" w14:paraId="4F71C4ED" w14:textId="2C1044A6" w:rsidTr="007436EC">
        <w:tc>
          <w:tcPr>
            <w:tcW w:w="2083" w:type="dxa"/>
          </w:tcPr>
          <w:p w14:paraId="6907A81D" w14:textId="77777777" w:rsidR="00B96993" w:rsidRPr="005E0820" w:rsidRDefault="00B96993">
            <w:pPr>
              <w:rPr>
                <w:b/>
                <w:bCs/>
              </w:rPr>
            </w:pPr>
            <w:r w:rsidRPr="005E0820">
              <w:rPr>
                <w:b/>
                <w:bCs/>
              </w:rPr>
              <w:t>Total</w:t>
            </w:r>
          </w:p>
        </w:tc>
        <w:tc>
          <w:tcPr>
            <w:tcW w:w="1301" w:type="dxa"/>
          </w:tcPr>
          <w:p w14:paraId="65C9507A" w14:textId="77777777" w:rsidR="00B96993" w:rsidRPr="005E0820" w:rsidRDefault="00B96993">
            <w:pPr>
              <w:rPr>
                <w:b/>
                <w:bCs/>
              </w:rPr>
            </w:pPr>
            <w:r w:rsidRPr="005E0820">
              <w:rPr>
                <w:b/>
                <w:bCs/>
              </w:rPr>
              <w:t>1</w:t>
            </w:r>
          </w:p>
        </w:tc>
        <w:tc>
          <w:tcPr>
            <w:tcW w:w="1618" w:type="dxa"/>
            <w:gridSpan w:val="2"/>
          </w:tcPr>
          <w:p w14:paraId="77214065" w14:textId="2A2188CD" w:rsidR="00B96993" w:rsidRPr="005E0820" w:rsidRDefault="007A6123">
            <w:pPr>
              <w:rPr>
                <w:b/>
                <w:bCs/>
              </w:rPr>
            </w:pPr>
            <w:r>
              <w:rPr>
                <w:b/>
                <w:bCs/>
              </w:rPr>
              <w:t>3.73</w:t>
            </w:r>
          </w:p>
        </w:tc>
        <w:tc>
          <w:tcPr>
            <w:tcW w:w="1536" w:type="dxa"/>
            <w:gridSpan w:val="2"/>
          </w:tcPr>
          <w:p w14:paraId="51B047FE" w14:textId="611CB836" w:rsidR="00B96993" w:rsidRPr="005E0820" w:rsidRDefault="00E64486">
            <w:pPr>
              <w:rPr>
                <w:b/>
                <w:bCs/>
              </w:rPr>
            </w:pPr>
            <w:r>
              <w:rPr>
                <w:b/>
                <w:bCs/>
              </w:rPr>
              <w:t>4.58</w:t>
            </w:r>
          </w:p>
        </w:tc>
        <w:tc>
          <w:tcPr>
            <w:tcW w:w="1536" w:type="dxa"/>
            <w:gridSpan w:val="2"/>
          </w:tcPr>
          <w:p w14:paraId="72C6CB4A" w14:textId="7A25A9DA" w:rsidR="00B96993" w:rsidRPr="005E0820" w:rsidRDefault="00B96993">
            <w:pPr>
              <w:rPr>
                <w:b/>
                <w:bCs/>
              </w:rPr>
            </w:pPr>
            <w:r w:rsidRPr="005E0820">
              <w:rPr>
                <w:b/>
                <w:bCs/>
              </w:rPr>
              <w:t>3.</w:t>
            </w:r>
            <w:r w:rsidR="00BF68C2">
              <w:rPr>
                <w:b/>
                <w:bCs/>
              </w:rPr>
              <w:t>86</w:t>
            </w:r>
          </w:p>
        </w:tc>
        <w:tc>
          <w:tcPr>
            <w:tcW w:w="1391" w:type="dxa"/>
            <w:gridSpan w:val="2"/>
          </w:tcPr>
          <w:p w14:paraId="07265F9D" w14:textId="1DD073DC" w:rsidR="00B96993" w:rsidRPr="005E0820" w:rsidRDefault="00BD2B24">
            <w:pPr>
              <w:rPr>
                <w:b/>
                <w:bCs/>
              </w:rPr>
            </w:pPr>
            <w:r>
              <w:rPr>
                <w:b/>
                <w:bCs/>
              </w:rPr>
              <w:t>4.52</w:t>
            </w:r>
          </w:p>
        </w:tc>
      </w:tr>
    </w:tbl>
    <w:p w14:paraId="14E43F0E" w14:textId="77777777" w:rsidR="00A229D5" w:rsidRDefault="00A229D5" w:rsidP="00851B18"/>
    <w:p w14:paraId="6BF658AE" w14:textId="39798738" w:rsidR="00FD0CA8" w:rsidRDefault="00FD0CA8" w:rsidP="00851B18">
      <w:r>
        <w:tab/>
      </w:r>
      <w:r w:rsidR="002A2DBA">
        <w:t>Based on the decision matrix implemented above, it is clear that the second global concept, is most in line with the client’s needs. As such, it will be selected as the basis for any and all concepts and prototypes that are to follow.</w:t>
      </w:r>
    </w:p>
    <w:p w14:paraId="3128FFE4" w14:textId="4B26F60A" w:rsidR="00A229D5" w:rsidRDefault="00A229D5" w:rsidP="00460FFD">
      <w:pPr>
        <w:pStyle w:val="Heading2"/>
      </w:pPr>
      <w:bookmarkStart w:id="135" w:name="_Toc189164939"/>
      <w:bookmarkStart w:id="136" w:name="_Toc189772851"/>
      <w:bookmarkStart w:id="137" w:name="_Toc189791495"/>
      <w:r>
        <w:t xml:space="preserve">9.3 </w:t>
      </w:r>
      <w:r w:rsidR="00774A23">
        <w:t>Justification of Global Concept Solution, and Concept Revision</w:t>
      </w:r>
      <w:bookmarkEnd w:id="135"/>
      <w:bookmarkEnd w:id="136"/>
      <w:bookmarkEnd w:id="137"/>
    </w:p>
    <w:p w14:paraId="3137733D" w14:textId="499A16B9" w:rsidR="00774A23" w:rsidRDefault="00F94881" w:rsidP="00FE4801">
      <w:pPr>
        <w:jc w:val="both"/>
      </w:pPr>
      <w:r>
        <w:tab/>
      </w:r>
      <w:r w:rsidR="0036361F">
        <w:t>I</w:t>
      </w:r>
      <w:r w:rsidR="008139C6">
        <w:t xml:space="preserve">t makes sense that the decision matrix showed concept#2 to be the optimal concept. Logically, the clamp would allow good resistance to knocking, </w:t>
      </w:r>
      <w:r w:rsidR="001607DF">
        <w:t xml:space="preserve">and allow the cup holder to be fixed </w:t>
      </w:r>
      <w:r w:rsidR="001607DF">
        <w:lastRenderedPageBreak/>
        <w:t xml:space="preserve">to the tray for long periods of time. It employs a straw holder, is red, and </w:t>
      </w:r>
      <w:r w:rsidR="00986ECB">
        <w:t>has a flared shape which is characteristic of the client’s cup. As such, it seems well suited to tackling the problem posed.</w:t>
      </w:r>
    </w:p>
    <w:p w14:paraId="1980B210" w14:textId="4FCA0E39" w:rsidR="4B35547A" w:rsidRDefault="00E332B1" w:rsidP="00FE4801">
      <w:pPr>
        <w:jc w:val="both"/>
      </w:pPr>
      <w:r>
        <w:tab/>
        <w:t xml:space="preserve">In order to garner additional feedback from the client during the meet, the selected global concept will be </w:t>
      </w:r>
      <w:r w:rsidR="00D6604C">
        <w:t xml:space="preserve">used to create three variants for presentation to the client. The </w:t>
      </w:r>
      <w:r w:rsidR="003C2FE1">
        <w:t xml:space="preserve">figures below detail the </w:t>
      </w:r>
      <w:r w:rsidR="00734D35">
        <w:t>different variations created. Note that the primary purpose of these variations is to generate conversation, and either confirm a solid understanding of the problem, or rectify any misunderstandings with respect to the design problem.</w:t>
      </w:r>
    </w:p>
    <w:p w14:paraId="7D52916B" w14:textId="1A5575B1" w:rsidR="26802385" w:rsidRDefault="26802385" w:rsidP="00FE4801">
      <w:pPr>
        <w:ind w:firstLine="720"/>
        <w:jc w:val="both"/>
      </w:pPr>
      <w:r>
        <w:t>The first variant</w:t>
      </w:r>
      <w:r w:rsidR="1C2E7994">
        <w:t xml:space="preserve">, </w:t>
      </w:r>
      <w:r w:rsidR="1983F4E4">
        <w:t>presented in Figure 1</w:t>
      </w:r>
      <w:r w:rsidR="00FE4801">
        <w:t>3</w:t>
      </w:r>
      <w:r w:rsidR="1983F4E4">
        <w:t xml:space="preserve"> below,</w:t>
      </w:r>
      <w:r>
        <w:t xml:space="preserve"> features </w:t>
      </w:r>
      <w:r w:rsidR="6739D027">
        <w:t>a distinct open horizontal straw holder</w:t>
      </w:r>
      <w:r w:rsidDel="26802385">
        <w:t xml:space="preserve"> </w:t>
      </w:r>
      <w:r w:rsidR="16FA26C9">
        <w:t>allowing for quick</w:t>
      </w:r>
      <w:r w:rsidDel="26802385">
        <w:t xml:space="preserve"> </w:t>
      </w:r>
      <w:r w:rsidR="10EC0F95">
        <w:t xml:space="preserve">access and </w:t>
      </w:r>
      <w:r w:rsidR="63E0FF8A">
        <w:t>easy cleaning</w:t>
      </w:r>
      <w:r w:rsidR="10EC0F95">
        <w:t xml:space="preserve">. </w:t>
      </w:r>
      <w:r w:rsidR="2089E7CE">
        <w:t>It also features a detachable napkin holder,</w:t>
      </w:r>
      <w:r w:rsidDel="26802385">
        <w:t xml:space="preserve"> </w:t>
      </w:r>
      <w:r w:rsidR="2089E7CE">
        <w:t>making use of the outwards extension of the straw holder</w:t>
      </w:r>
      <w:r w:rsidR="13D96409">
        <w:t>, and a removable drip pan for drainage of leaking liquids</w:t>
      </w:r>
      <w:r w:rsidDel="13D96409">
        <w:t>.</w:t>
      </w:r>
    </w:p>
    <w:p w14:paraId="3E5B8CA4" w14:textId="77777777" w:rsidR="005221E1" w:rsidRDefault="5D2D0147" w:rsidP="005221E1">
      <w:pPr>
        <w:keepNext/>
        <w:jc w:val="center"/>
      </w:pPr>
      <w:r>
        <w:rPr>
          <w:noProof/>
        </w:rPr>
        <w:drawing>
          <wp:inline distT="0" distB="0" distL="0" distR="0" wp14:anchorId="47366B70" wp14:editId="65C99755">
            <wp:extent cx="2948940" cy="2224439"/>
            <wp:effectExtent l="0" t="0" r="3810" b="4445"/>
            <wp:docPr id="73599973" name="Picture 73599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99973"/>
                    <pic:cNvPicPr/>
                  </pic:nvPicPr>
                  <pic:blipFill>
                    <a:blip r:embed="rId34">
                      <a:extLst>
                        <a:ext uri="{28A0092B-C50C-407E-A947-70E740481C1C}">
                          <a14:useLocalDpi xmlns:a14="http://schemas.microsoft.com/office/drawing/2010/main" val="0"/>
                        </a:ext>
                      </a:extLst>
                    </a:blip>
                    <a:stretch>
                      <a:fillRect/>
                    </a:stretch>
                  </pic:blipFill>
                  <pic:spPr>
                    <a:xfrm>
                      <a:off x="0" y="0"/>
                      <a:ext cx="2960297" cy="2233006"/>
                    </a:xfrm>
                    <a:prstGeom prst="rect">
                      <a:avLst/>
                    </a:prstGeom>
                  </pic:spPr>
                </pic:pic>
              </a:graphicData>
            </a:graphic>
          </wp:inline>
        </w:drawing>
      </w:r>
    </w:p>
    <w:p w14:paraId="010720D8" w14:textId="4F7A6652" w:rsidR="00734D35" w:rsidRDefault="005221E1" w:rsidP="005221E1">
      <w:pPr>
        <w:pStyle w:val="Caption"/>
        <w:jc w:val="center"/>
      </w:pPr>
      <w:bookmarkStart w:id="138" w:name="_Toc189791520"/>
      <w:r>
        <w:t xml:space="preserve">Figure </w:t>
      </w:r>
      <w:r>
        <w:fldChar w:fldCharType="begin"/>
      </w:r>
      <w:r>
        <w:instrText xml:space="preserve"> SEQ Figure \* ARABIC </w:instrText>
      </w:r>
      <w:r>
        <w:fldChar w:fldCharType="separate"/>
      </w:r>
      <w:r w:rsidR="003D6CE2">
        <w:rPr>
          <w:noProof/>
        </w:rPr>
        <w:t>13</w:t>
      </w:r>
      <w:r>
        <w:fldChar w:fldCharType="end"/>
      </w:r>
      <w:r>
        <w:t>: Selected Global Concept - First Variant</w:t>
      </w:r>
      <w:bookmarkEnd w:id="138"/>
    </w:p>
    <w:p w14:paraId="4205B4E0" w14:textId="37BAC33C" w:rsidR="695FD43E" w:rsidRDefault="695FD43E"/>
    <w:p w14:paraId="684F583E" w14:textId="4BCED1D6" w:rsidR="38543A46" w:rsidRDefault="38543A46" w:rsidP="00EB7AD3">
      <w:pPr>
        <w:ind w:firstLine="720"/>
        <w:jc w:val="both"/>
      </w:pPr>
      <w:r>
        <w:lastRenderedPageBreak/>
        <w:t>The second variant, presented in Figure 1</w:t>
      </w:r>
      <w:r w:rsidR="007E1E98">
        <w:t>4</w:t>
      </w:r>
      <w:r>
        <w:t xml:space="preserve"> below, features a</w:t>
      </w:r>
      <w:r w:rsidR="1AC5A033">
        <w:t>n angled</w:t>
      </w:r>
      <w:r>
        <w:t xml:space="preserve"> straw holder with </w:t>
      </w:r>
      <w:r w:rsidDel="0770DFF7">
        <w:t xml:space="preserve">three </w:t>
      </w:r>
      <w:r w:rsidR="00AC6EF8">
        <w:t>different</w:t>
      </w:r>
      <w:r w:rsidR="5956ADB4">
        <w:t xml:space="preserve"> sized holes for </w:t>
      </w:r>
      <w:r w:rsidR="68C85F80">
        <w:t>different-sized straws.</w:t>
      </w:r>
      <w:r w:rsidDel="38543A46">
        <w:t xml:space="preserve"> </w:t>
      </w:r>
      <w:bookmarkStart w:id="139" w:name="_Int_jMHiCSvf"/>
      <w:r w:rsidR="30485273">
        <w:t>Like</w:t>
      </w:r>
      <w:bookmarkEnd w:id="139"/>
      <w:r w:rsidR="7441F089">
        <w:t xml:space="preserve"> the first variation</w:t>
      </w:r>
      <w:r w:rsidR="0A691721">
        <w:t xml:space="preserve"> there is a drip pan located below the cup-holding compartment</w:t>
      </w:r>
      <w:r w:rsidR="6688E4F0">
        <w:t>.</w:t>
      </w:r>
    </w:p>
    <w:p w14:paraId="3652B5C8" w14:textId="77777777" w:rsidR="005221E1" w:rsidRDefault="5D2D0147" w:rsidP="005221E1">
      <w:pPr>
        <w:keepNext/>
        <w:jc w:val="center"/>
      </w:pPr>
      <w:r>
        <w:rPr>
          <w:noProof/>
        </w:rPr>
        <w:drawing>
          <wp:inline distT="0" distB="0" distL="0" distR="0" wp14:anchorId="2DA990C4" wp14:editId="51CEE761">
            <wp:extent cx="2880360" cy="2474931"/>
            <wp:effectExtent l="0" t="0" r="0" b="1905"/>
            <wp:docPr id="1449006335" name="Picture 1449006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006335"/>
                    <pic:cNvPicPr/>
                  </pic:nvPicPr>
                  <pic:blipFill>
                    <a:blip r:embed="rId35">
                      <a:extLst>
                        <a:ext uri="{28A0092B-C50C-407E-A947-70E740481C1C}">
                          <a14:useLocalDpi xmlns:a14="http://schemas.microsoft.com/office/drawing/2010/main" val="0"/>
                        </a:ext>
                      </a:extLst>
                    </a:blip>
                    <a:stretch>
                      <a:fillRect/>
                    </a:stretch>
                  </pic:blipFill>
                  <pic:spPr>
                    <a:xfrm>
                      <a:off x="0" y="0"/>
                      <a:ext cx="2888405" cy="2481844"/>
                    </a:xfrm>
                    <a:prstGeom prst="rect">
                      <a:avLst/>
                    </a:prstGeom>
                  </pic:spPr>
                </pic:pic>
              </a:graphicData>
            </a:graphic>
          </wp:inline>
        </w:drawing>
      </w:r>
    </w:p>
    <w:p w14:paraId="01B4E39F" w14:textId="0A69471F" w:rsidR="00734D35" w:rsidRDefault="005221E1" w:rsidP="005221E1">
      <w:pPr>
        <w:pStyle w:val="Caption"/>
        <w:jc w:val="center"/>
      </w:pPr>
      <w:bookmarkStart w:id="140" w:name="_Toc189791521"/>
      <w:r>
        <w:t xml:space="preserve">Figure </w:t>
      </w:r>
      <w:r>
        <w:fldChar w:fldCharType="begin"/>
      </w:r>
      <w:r>
        <w:instrText xml:space="preserve"> SEQ Figure \* ARABIC </w:instrText>
      </w:r>
      <w:r>
        <w:fldChar w:fldCharType="separate"/>
      </w:r>
      <w:r w:rsidR="003D6CE2">
        <w:rPr>
          <w:noProof/>
        </w:rPr>
        <w:t>14</w:t>
      </w:r>
      <w:r>
        <w:fldChar w:fldCharType="end"/>
      </w:r>
      <w:r>
        <w:t>: Selected Global Concept - Second Variant</w:t>
      </w:r>
      <w:bookmarkEnd w:id="140"/>
    </w:p>
    <w:p w14:paraId="003F8AE8" w14:textId="48A8EF41" w:rsidR="59FAB93A" w:rsidRDefault="59FAB93A"/>
    <w:p w14:paraId="5CB3B63C" w14:textId="11FAC392" w:rsidR="59FAB93A" w:rsidRDefault="49E6E50F" w:rsidP="000D392C">
      <w:pPr>
        <w:ind w:firstLine="720"/>
        <w:jc w:val="both"/>
      </w:pPr>
      <w:r>
        <w:t>The third variant, presented in Figure 1</w:t>
      </w:r>
      <w:r w:rsidR="00BB248A">
        <w:t>5</w:t>
      </w:r>
      <w:r w:rsidR="00BE1307">
        <w:t xml:space="preserve"> (next page)</w:t>
      </w:r>
      <w:r>
        <w:t xml:space="preserve">, has a distinct rotatable straw holder positioned at an angle </w:t>
      </w:r>
      <w:r w:rsidR="6BF4D370">
        <w:t>for a compact design.</w:t>
      </w:r>
      <w:r w:rsidR="50273B41">
        <w:t xml:space="preserve"> </w:t>
      </w:r>
      <w:r w:rsidR="7C2CCC48">
        <w:t xml:space="preserve">Like the other variants, it includes a short </w:t>
      </w:r>
      <w:r w:rsidR="20A2A63E">
        <w:t>bar</w:t>
      </w:r>
      <w:r w:rsidR="7C2CCC48">
        <w:t xml:space="preserve"> </w:t>
      </w:r>
      <w:r w:rsidR="20A2A63E">
        <w:t>to attach to the clamping compartment.</w:t>
      </w:r>
    </w:p>
    <w:p w14:paraId="44A10121" w14:textId="77777777" w:rsidR="00734D35" w:rsidRDefault="5D2D0147" w:rsidP="005221E1">
      <w:pPr>
        <w:keepNext/>
        <w:jc w:val="center"/>
      </w:pPr>
      <w:r>
        <w:rPr>
          <w:noProof/>
        </w:rPr>
        <w:lastRenderedPageBreak/>
        <w:drawing>
          <wp:inline distT="0" distB="0" distL="0" distR="0" wp14:anchorId="04D2EBE9" wp14:editId="5ACEFD06">
            <wp:extent cx="3023805" cy="2261235"/>
            <wp:effectExtent l="0" t="0" r="5715" b="5715"/>
            <wp:docPr id="1514899879" name="Picture 1514899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899879"/>
                    <pic:cNvPicPr/>
                  </pic:nvPicPr>
                  <pic:blipFill>
                    <a:blip r:embed="rId36">
                      <a:extLst>
                        <a:ext uri="{28A0092B-C50C-407E-A947-70E740481C1C}">
                          <a14:useLocalDpi xmlns:a14="http://schemas.microsoft.com/office/drawing/2010/main" val="0"/>
                        </a:ext>
                      </a:extLst>
                    </a:blip>
                    <a:stretch>
                      <a:fillRect/>
                    </a:stretch>
                  </pic:blipFill>
                  <pic:spPr>
                    <a:xfrm>
                      <a:off x="0" y="0"/>
                      <a:ext cx="3037303" cy="2271329"/>
                    </a:xfrm>
                    <a:prstGeom prst="rect">
                      <a:avLst/>
                    </a:prstGeom>
                  </pic:spPr>
                </pic:pic>
              </a:graphicData>
            </a:graphic>
          </wp:inline>
        </w:drawing>
      </w:r>
    </w:p>
    <w:p w14:paraId="303148AB" w14:textId="3BCD1F3B" w:rsidR="679066D2" w:rsidRDefault="007D192E" w:rsidP="005221E1">
      <w:pPr>
        <w:pStyle w:val="Caption"/>
        <w:jc w:val="center"/>
      </w:pPr>
      <w:bookmarkStart w:id="141" w:name="_Toc189791522"/>
      <w:r>
        <w:t xml:space="preserve">Figure </w:t>
      </w:r>
      <w:r w:rsidR="005221E1">
        <w:fldChar w:fldCharType="begin"/>
      </w:r>
      <w:r w:rsidR="005221E1">
        <w:instrText xml:space="preserve"> SEQ Figure \* ARABIC </w:instrText>
      </w:r>
      <w:r w:rsidR="005221E1">
        <w:fldChar w:fldCharType="separate"/>
      </w:r>
      <w:r w:rsidR="003D6CE2">
        <w:rPr>
          <w:noProof/>
        </w:rPr>
        <w:t>15</w:t>
      </w:r>
      <w:r w:rsidR="005221E1">
        <w:fldChar w:fldCharType="end"/>
      </w:r>
      <w:r w:rsidR="005221E1">
        <w:t>:</w:t>
      </w:r>
      <w:r>
        <w:t xml:space="preserve"> Selected Global Concept - Third Variant</w:t>
      </w:r>
      <w:bookmarkEnd w:id="141"/>
    </w:p>
    <w:p w14:paraId="00B91EA5" w14:textId="5C21B16C" w:rsidR="00774A23" w:rsidRDefault="00774A23" w:rsidP="00460FFD">
      <w:pPr>
        <w:pStyle w:val="Heading2"/>
      </w:pPr>
      <w:bookmarkStart w:id="142" w:name="_Toc189164940"/>
      <w:bookmarkStart w:id="143" w:name="_Toc189772852"/>
      <w:bookmarkStart w:id="144" w:name="_Toc189791496"/>
      <w:r>
        <w:t xml:space="preserve">9.4 Relation of Global Concept Selection to </w:t>
      </w:r>
      <w:r w:rsidR="00B21705">
        <w:t>Target Specifications &amp; DFX Modalities</w:t>
      </w:r>
      <w:bookmarkEnd w:id="142"/>
      <w:bookmarkEnd w:id="143"/>
      <w:bookmarkEnd w:id="144"/>
    </w:p>
    <w:p w14:paraId="671F74E3" w14:textId="6B0EB972" w:rsidR="00BD5214" w:rsidRDefault="00D77D75" w:rsidP="679066D2">
      <w:pPr>
        <w:jc w:val="both"/>
        <w:rPr>
          <w:lang w:val="en-CA"/>
        </w:rPr>
      </w:pPr>
      <w:r>
        <w:rPr>
          <w:lang w:val="en-CA"/>
        </w:rPr>
        <w:tab/>
      </w:r>
      <w:r w:rsidR="0000364D">
        <w:rPr>
          <w:lang w:val="en-CA"/>
        </w:rPr>
        <w:t xml:space="preserve">As can be seen by the </w:t>
      </w:r>
      <w:r w:rsidR="00ED087E">
        <w:rPr>
          <w:lang w:val="en-CA"/>
        </w:rPr>
        <w:t xml:space="preserve">modular design of the proposed concept variations, the proposed concept is in line with the DFX outlined above. </w:t>
      </w:r>
      <w:r w:rsidR="005326B6">
        <w:rPr>
          <w:lang w:val="en-CA"/>
        </w:rPr>
        <w:t xml:space="preserve">The </w:t>
      </w:r>
      <w:r w:rsidR="00FD33CD">
        <w:rPr>
          <w:lang w:val="en-CA"/>
        </w:rPr>
        <w:t xml:space="preserve">creation of the </w:t>
      </w:r>
      <w:r w:rsidR="00695C54">
        <w:rPr>
          <w:lang w:val="en-CA"/>
        </w:rPr>
        <w:t>product in several pieces will render assembly and manufacturing easier, seeing as components can be manufactured individually using well understood manufacturing methods (3D printing, metal forming</w:t>
      </w:r>
      <w:r w:rsidR="00B15FE6">
        <w:rPr>
          <w:lang w:val="en-CA"/>
        </w:rPr>
        <w:t>, etc.)</w:t>
      </w:r>
      <w:r w:rsidR="00BF7920">
        <w:rPr>
          <w:lang w:val="en-CA"/>
        </w:rPr>
        <w:t xml:space="preserve"> and assembled using standard fasteners. </w:t>
      </w:r>
      <w:r w:rsidR="00237DEC">
        <w:rPr>
          <w:lang w:val="en-CA"/>
        </w:rPr>
        <w:t xml:space="preserve">This also aids with repairability, seeing as individual </w:t>
      </w:r>
      <w:r w:rsidR="00AF4B62">
        <w:rPr>
          <w:lang w:val="en-CA"/>
        </w:rPr>
        <w:t xml:space="preserve">components can be repaired </w:t>
      </w:r>
      <w:r w:rsidR="00D4762E">
        <w:rPr>
          <w:lang w:val="en-CA"/>
        </w:rPr>
        <w:t>without having to repair</w:t>
      </w:r>
      <w:r w:rsidR="0035021C">
        <w:rPr>
          <w:lang w:val="en-CA"/>
        </w:rPr>
        <w:t xml:space="preserve"> or dispose of</w:t>
      </w:r>
      <w:r w:rsidR="00D4762E">
        <w:rPr>
          <w:lang w:val="en-CA"/>
        </w:rPr>
        <w:t xml:space="preserve"> </w:t>
      </w:r>
      <w:r w:rsidR="0035021C">
        <w:rPr>
          <w:lang w:val="en-CA"/>
        </w:rPr>
        <w:t>the product as a whole.</w:t>
      </w:r>
    </w:p>
    <w:p w14:paraId="4563EB6F" w14:textId="54DBE1D4" w:rsidR="0071764F" w:rsidRDefault="0071764F" w:rsidP="679066D2">
      <w:pPr>
        <w:jc w:val="both"/>
        <w:rPr>
          <w:lang w:val="en-CA"/>
        </w:rPr>
      </w:pPr>
      <w:r>
        <w:rPr>
          <w:lang w:val="en-CA"/>
        </w:rPr>
        <w:tab/>
        <w:t xml:space="preserve">In breaking the product up into smaller components, it may also be possible to reduce material costs, and employ </w:t>
      </w:r>
      <w:r w:rsidR="00BF4C92">
        <w:rPr>
          <w:lang w:val="en-CA"/>
        </w:rPr>
        <w:t>manufacturing methods that are cost saving in nature. In this manner, design to cost principles are adhered to.</w:t>
      </w:r>
    </w:p>
    <w:p w14:paraId="4CBDF43B" w14:textId="65060EDD" w:rsidR="00BF4C92" w:rsidRDefault="00BF4C92" w:rsidP="679066D2">
      <w:pPr>
        <w:jc w:val="both"/>
        <w:rPr>
          <w:lang w:val="en-CA"/>
        </w:rPr>
      </w:pPr>
      <w:r>
        <w:rPr>
          <w:lang w:val="en-CA"/>
        </w:rPr>
        <w:tab/>
        <w:t xml:space="preserve">With respect to </w:t>
      </w:r>
      <w:r w:rsidR="0065200E">
        <w:rPr>
          <w:lang w:val="en-CA"/>
        </w:rPr>
        <w:t xml:space="preserve">target specifications, specific adherence to the outlined values is not possible at this stage, seeing as many of the specifications will require </w:t>
      </w:r>
      <w:r w:rsidR="00A50620">
        <w:rPr>
          <w:lang w:val="en-CA"/>
        </w:rPr>
        <w:t>testing. This being said, as mentioned during the concept selection process, logical thinking and evaluation suggests that the various concepts</w:t>
      </w:r>
      <w:r w:rsidR="00DA0D61">
        <w:rPr>
          <w:lang w:val="en-CA"/>
        </w:rPr>
        <w:t xml:space="preserve"> are in line with the target specifications</w:t>
      </w:r>
      <w:r w:rsidR="00081777">
        <w:rPr>
          <w:lang w:val="en-CA"/>
        </w:rPr>
        <w:t>.</w:t>
      </w:r>
    </w:p>
    <w:p w14:paraId="5FCCA131" w14:textId="524290DA" w:rsidR="00081777" w:rsidRDefault="00081777" w:rsidP="679066D2">
      <w:pPr>
        <w:jc w:val="both"/>
        <w:rPr>
          <w:lang w:val="en-CA"/>
        </w:rPr>
      </w:pPr>
      <w:r>
        <w:rPr>
          <w:lang w:val="en-CA"/>
        </w:rPr>
        <w:lastRenderedPageBreak/>
        <w:tab/>
        <w:t>Ultimately, a rigorous testing process will be necessary in order to ensure compliance of generated concepts (and subsequent prototypes) with</w:t>
      </w:r>
      <w:r w:rsidR="00D14937">
        <w:rPr>
          <w:lang w:val="en-CA"/>
        </w:rPr>
        <w:t xml:space="preserve"> target specifications.</w:t>
      </w:r>
    </w:p>
    <w:p w14:paraId="5AECC5CC" w14:textId="77777777" w:rsidR="00D26117" w:rsidRDefault="00D26117" w:rsidP="00D26117"/>
    <w:p w14:paraId="15BCF850" w14:textId="4A914AF4" w:rsidR="00D26117" w:rsidRDefault="00D26117" w:rsidP="003D6CE2">
      <w:pPr>
        <w:pStyle w:val="Heading1"/>
      </w:pPr>
      <w:bookmarkStart w:id="145" w:name="_Toc189772854"/>
      <w:bookmarkStart w:id="146" w:name="_Toc189791497"/>
      <w:r>
        <w:t>1</w:t>
      </w:r>
      <w:r w:rsidR="00D5094B">
        <w:t>0</w:t>
      </w:r>
      <w:r>
        <w:t>.0 Detailed Design</w:t>
      </w:r>
      <w:r w:rsidR="001358FD">
        <w:t xml:space="preserve"> and Design Refinement</w:t>
      </w:r>
      <w:bookmarkEnd w:id="145"/>
      <w:bookmarkEnd w:id="146"/>
    </w:p>
    <w:p w14:paraId="4D3A316F" w14:textId="2E75FE60" w:rsidR="001358FD" w:rsidRDefault="0057218A" w:rsidP="00D26117">
      <w:r>
        <w:tab/>
        <w:t xml:space="preserve">Having </w:t>
      </w:r>
      <w:r w:rsidR="00A174D7">
        <w:t xml:space="preserve">selected a </w:t>
      </w:r>
      <w:r w:rsidR="00C13F05">
        <w:t>design (or several variations of a given design concept), it is now</w:t>
      </w:r>
      <w:r w:rsidR="00EA35D6">
        <w:t xml:space="preserve"> possible to refine the design and create a detailed design from which to base future prototypes, and the final design solution.</w:t>
      </w:r>
      <w:r w:rsidR="00F15308">
        <w:t xml:space="preserve"> To do this, the first step is reflecting upon client feedback gathered during the second client meeting.</w:t>
      </w:r>
    </w:p>
    <w:p w14:paraId="4E7D00B6" w14:textId="77777777" w:rsidR="00F15308" w:rsidRDefault="00F15308" w:rsidP="00D26117"/>
    <w:p w14:paraId="32E66F4D" w14:textId="27DD57A9" w:rsidR="00434089" w:rsidRDefault="00434089" w:rsidP="003D6CE2">
      <w:pPr>
        <w:pStyle w:val="Heading2"/>
      </w:pPr>
      <w:bookmarkStart w:id="147" w:name="_Toc189772855"/>
      <w:bookmarkStart w:id="148" w:name="_Toc189791498"/>
      <w:r>
        <w:t>1</w:t>
      </w:r>
      <w:r w:rsidR="00D5094B">
        <w:t>0</w:t>
      </w:r>
      <w:r>
        <w:t>.1 Client Feedback Summary</w:t>
      </w:r>
      <w:bookmarkEnd w:id="147"/>
      <w:bookmarkEnd w:id="148"/>
    </w:p>
    <w:p w14:paraId="50022803" w14:textId="5A99839E" w:rsidR="00F15308" w:rsidRDefault="00434089" w:rsidP="00D26117">
      <w:r>
        <w:tab/>
        <w:t>It must be said that the client offered relatively little in the way of meaningful feedback during the meeting.</w:t>
      </w:r>
      <w:r w:rsidR="008912C0">
        <w:t xml:space="preserve"> Though the client was presented with three potential variations on a design solution, they were relatively </w:t>
      </w:r>
      <w:r w:rsidR="008404C1">
        <w:t xml:space="preserve">indecisive in their ability to select one as being their </w:t>
      </w:r>
      <w:proofErr w:type="spellStart"/>
      <w:r w:rsidR="008404C1">
        <w:t>favourite</w:t>
      </w:r>
      <w:proofErr w:type="spellEnd"/>
      <w:r w:rsidR="0030348E">
        <w:t xml:space="preserve">. They reiterated that the </w:t>
      </w:r>
      <w:r w:rsidR="00941846">
        <w:t>principal thing they were looking for in a given design is functionality.</w:t>
      </w:r>
      <w:r w:rsidR="00A602D6">
        <w:t xml:space="preserve"> To this end, it was possible to prompt the client using questions, and determine that there preferred approach to solving their design problem</w:t>
      </w:r>
      <w:r w:rsidR="005E1C64">
        <w:t xml:space="preserve"> posed</w:t>
      </w:r>
      <w:r w:rsidR="00A602D6">
        <w:t xml:space="preserve">, was the fulfillment of </w:t>
      </w:r>
      <w:r w:rsidR="00A678C7">
        <w:t xml:space="preserve">the design pictured in Figure 15. Seeing as this design contained the least elements, and was overall the least sophisticated, it was agreed that this </w:t>
      </w:r>
      <w:r w:rsidR="00B170AB">
        <w:t>design should constitute the basis for the first prototype, with the other designs (which included more elements, such as liquid catch trays)</w:t>
      </w:r>
      <w:r w:rsidR="001B29F4">
        <w:t xml:space="preserve"> </w:t>
      </w:r>
      <w:r w:rsidR="00E33682">
        <w:t>being</w:t>
      </w:r>
      <w:r w:rsidR="001B29F4">
        <w:t xml:space="preserve"> explored in future prototypes, </w:t>
      </w:r>
      <w:r w:rsidR="00707E6B">
        <w:t>if time permitted.</w:t>
      </w:r>
      <w:r w:rsidR="000133E6">
        <w:t xml:space="preserve"> This strategy aligned best with the client’s stress of the importance of a </w:t>
      </w:r>
      <w:r w:rsidR="00A07DFB">
        <w:t>functional prototype.</w:t>
      </w:r>
    </w:p>
    <w:p w14:paraId="200FE087" w14:textId="3507FE04" w:rsidR="005B358D" w:rsidRDefault="005B358D" w:rsidP="00D26117">
      <w:r>
        <w:lastRenderedPageBreak/>
        <w:tab/>
        <w:t>Overall, the client had few overtly negative things to say about any of the provided designs. On</w:t>
      </w:r>
      <w:r w:rsidR="00044E90">
        <w:t xml:space="preserve">e cautionary observation of the client that bears noting is their reiteration of the straw holder element as being an “add-on”. They reiterated that it was a thought that </w:t>
      </w:r>
      <w:r w:rsidR="00CA6497">
        <w:t xml:space="preserve">they came up with on the spot, and that it constituted an aspect of the product that was not core to its functionality. Hence, </w:t>
      </w:r>
      <w:r w:rsidR="009C1A10">
        <w:t xml:space="preserve">it stands to reason that the straw holder should be removed </w:t>
      </w:r>
      <w:r w:rsidR="0028087B">
        <w:t>from the design</w:t>
      </w:r>
      <w:r w:rsidR="00F559F0">
        <w:t>, with the potential to re-add it if time permits.</w:t>
      </w:r>
    </w:p>
    <w:p w14:paraId="30177E78" w14:textId="5C712978" w:rsidR="00F559F0" w:rsidRDefault="00F559F0" w:rsidP="00D26117">
      <w:r>
        <w:tab/>
        <w:t xml:space="preserve">As such, the finalized design concept is essentially the design proposed </w:t>
      </w:r>
      <w:r w:rsidR="00906BF0">
        <w:t xml:space="preserve">in Figure 15, with the straw holder element removed. Upon team deliberation, it was determined that </w:t>
      </w:r>
      <w:r w:rsidR="00572283">
        <w:t xml:space="preserve">the cup holder would be secured by a C-clamp </w:t>
      </w:r>
      <w:r w:rsidR="00252D3A">
        <w:t xml:space="preserve">to secure the cup holder to the tray. This element would be manufactured using metal (likely stainless steel) in </w:t>
      </w:r>
      <w:proofErr w:type="spellStart"/>
      <w:r w:rsidR="00252D3A">
        <w:t>Brunsfield</w:t>
      </w:r>
      <w:proofErr w:type="spellEnd"/>
      <w:r w:rsidR="00252D3A">
        <w:t xml:space="preserve">, </w:t>
      </w:r>
      <w:r w:rsidR="005B1299">
        <w:t xml:space="preserve">and attached to the cup holder element using an additional metal bracing. </w:t>
      </w:r>
      <w:r w:rsidR="00553195">
        <w:t xml:space="preserve">All pieces were to be secured by standardized fasteners, </w:t>
      </w:r>
      <w:r w:rsidR="00572283">
        <w:t xml:space="preserve">to be purchased as </w:t>
      </w:r>
      <w:r w:rsidR="00553195">
        <w:t>necessary.</w:t>
      </w:r>
    </w:p>
    <w:p w14:paraId="2F461C03" w14:textId="77777777" w:rsidR="00775275" w:rsidRDefault="00775275" w:rsidP="00D26117"/>
    <w:p w14:paraId="387A89AA" w14:textId="34D28DBB" w:rsidR="00775275" w:rsidRDefault="00775275" w:rsidP="003D6CE2">
      <w:pPr>
        <w:pStyle w:val="Heading2"/>
      </w:pPr>
      <w:bookmarkStart w:id="149" w:name="_Toc189772856"/>
      <w:bookmarkStart w:id="150" w:name="_Toc189791499"/>
      <w:r>
        <w:t>1</w:t>
      </w:r>
      <w:r w:rsidR="00D5094B">
        <w:t>0</w:t>
      </w:r>
      <w:r>
        <w:t>.2 Detailed Design Concept</w:t>
      </w:r>
      <w:bookmarkEnd w:id="149"/>
      <w:bookmarkEnd w:id="150"/>
    </w:p>
    <w:p w14:paraId="7AE0A73A" w14:textId="2BA89D44" w:rsidR="007E266D" w:rsidRDefault="007E266D" w:rsidP="00D26117">
      <w:r>
        <w:tab/>
        <w:t>The following is the specific, detailed design upon which all subsequent prototypes, and the finished pro</w:t>
      </w:r>
      <w:r w:rsidR="009B7E04">
        <w:t>duct, are to be based.</w:t>
      </w:r>
      <w:r w:rsidR="001B22E5">
        <w:t xml:space="preserve"> Note that upon </w:t>
      </w:r>
      <w:r w:rsidR="001E14AF">
        <w:t>further research of past design solutions, it was decided to purchase</w:t>
      </w:r>
      <w:r w:rsidR="00461E3E">
        <w:t xml:space="preserve"> the </w:t>
      </w:r>
      <w:r w:rsidR="00445303">
        <w:t xml:space="preserve">clamp </w:t>
      </w:r>
      <w:r w:rsidR="00EE32D9">
        <w:t xml:space="preserve">used to fix the cup holder to the wheelchair tray. </w:t>
      </w:r>
      <w:r w:rsidR="00865789">
        <w:t xml:space="preserve">The fasteners, for their part, constitute standard components and thus are not examined in great detail in the </w:t>
      </w:r>
      <w:r w:rsidR="00E31693">
        <w:t>subsequent schematics.</w:t>
      </w:r>
      <w:r w:rsidR="00044C40">
        <w:t xml:space="preserve"> </w:t>
      </w:r>
      <w:r w:rsidR="00112A95">
        <w:t xml:space="preserve">Further details, including links to sources, are available for all of the purchased parts. Such information is located in </w:t>
      </w:r>
      <w:r w:rsidR="00C81671">
        <w:t>section 11.7, in the detailed product BOM.</w:t>
      </w:r>
    </w:p>
    <w:p w14:paraId="55E3A4E5" w14:textId="3E71F0B4" w:rsidR="00431E38" w:rsidRDefault="00431E38" w:rsidP="00D26117">
      <w:r>
        <w:tab/>
        <w:t xml:space="preserve">As was detailed earlier, and as can be seen in the design drawings below, the product </w:t>
      </w:r>
      <w:r w:rsidR="000E2587">
        <w:t>consists</w:t>
      </w:r>
      <w:r>
        <w:t xml:space="preserve"> of three interconnected subsystems; the clamp, the cup holder, and the connecting brace. </w:t>
      </w:r>
      <w:r>
        <w:lastRenderedPageBreak/>
        <w:t>The cup holder is additively man</w:t>
      </w:r>
      <w:r w:rsidR="00E5607E">
        <w:t>ufactured using 3D printing.</w:t>
      </w:r>
      <w:r w:rsidR="00F41EC3">
        <w:t xml:space="preserve"> It sits atop the </w:t>
      </w:r>
      <w:r w:rsidR="000E2587">
        <w:t>stainless-steel</w:t>
      </w:r>
      <w:r w:rsidR="00F41EC3">
        <w:t xml:space="preserve"> housing of the C-clamp element. The two components are connected via standard fasteners as shown. </w:t>
      </w:r>
      <w:r w:rsidR="004377AE">
        <w:t xml:space="preserve">A vertically oriented metal brace is affixed to both the cup holder element and the </w:t>
      </w:r>
      <w:r w:rsidR="004C69AD">
        <w:t xml:space="preserve">C-clamp housing, </w:t>
      </w:r>
      <w:r w:rsidR="00C86FEA">
        <w:t>adding rigidity to the structure. This bracing is equally held on using standard fasteners.</w:t>
      </w:r>
    </w:p>
    <w:p w14:paraId="67B6C742" w14:textId="52E92BD5" w:rsidR="00F56A87" w:rsidRDefault="00F56A87" w:rsidP="00D26117">
      <w:r>
        <w:tab/>
        <w:t>As a result of the aforementioned structure of the product, it should theoretically be able to fulfill all of the client’s demands.</w:t>
      </w:r>
    </w:p>
    <w:p w14:paraId="77117F7E" w14:textId="15379949" w:rsidR="00F56A87" w:rsidRDefault="00F56A87" w:rsidP="00D26117">
      <w:r>
        <w:tab/>
        <w:t>It is important to note that this d</w:t>
      </w:r>
      <w:r w:rsidR="008D2D9C">
        <w:t xml:space="preserve">etailed design is subject to change. Though it was carefully thought out prior to being implemented, </w:t>
      </w:r>
      <w:r w:rsidR="009D3444">
        <w:t xml:space="preserve">changes in client desires, or </w:t>
      </w:r>
      <w:r w:rsidR="000C1355">
        <w:t xml:space="preserve">results of design reviews could dictate that a better design </w:t>
      </w:r>
      <w:r w:rsidR="00593BAF">
        <w:t>becomes readily apparent. In such cases, it would be foolish to forego a superior design for the sake of continuity of a flawed one.</w:t>
      </w:r>
    </w:p>
    <w:p w14:paraId="37600256" w14:textId="6BDB3FE9" w:rsidR="71ACCE98" w:rsidRDefault="71ACCE98"/>
    <w:p w14:paraId="0DF8B168" w14:textId="77777777" w:rsidR="00BA548E" w:rsidRDefault="62A3CEE6" w:rsidP="00BA548E">
      <w:pPr>
        <w:keepNext/>
        <w:jc w:val="center"/>
      </w:pPr>
      <w:r>
        <w:rPr>
          <w:noProof/>
        </w:rPr>
        <w:lastRenderedPageBreak/>
        <w:drawing>
          <wp:inline distT="0" distB="0" distL="0" distR="0" wp14:anchorId="45EA85F7" wp14:editId="666D41D0">
            <wp:extent cx="6019802" cy="4657725"/>
            <wp:effectExtent l="0" t="0" r="0" b="0"/>
            <wp:docPr id="73244813" name="Picture 73244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44813"/>
                    <pic:cNvPicPr/>
                  </pic:nvPicPr>
                  <pic:blipFill>
                    <a:blip r:embed="rId37">
                      <a:extLst>
                        <a:ext uri="{28A0092B-C50C-407E-A947-70E740481C1C}">
                          <a14:useLocalDpi xmlns:a14="http://schemas.microsoft.com/office/drawing/2010/main" val="0"/>
                        </a:ext>
                      </a:extLst>
                    </a:blip>
                    <a:stretch>
                      <a:fillRect/>
                    </a:stretch>
                  </pic:blipFill>
                  <pic:spPr>
                    <a:xfrm>
                      <a:off x="0" y="0"/>
                      <a:ext cx="6019802" cy="4657725"/>
                    </a:xfrm>
                    <a:prstGeom prst="rect">
                      <a:avLst/>
                    </a:prstGeom>
                  </pic:spPr>
                </pic:pic>
              </a:graphicData>
            </a:graphic>
          </wp:inline>
        </w:drawing>
      </w:r>
    </w:p>
    <w:p w14:paraId="18BAAB8A" w14:textId="2FE48474" w:rsidR="00BA548E" w:rsidRDefault="00BA548E" w:rsidP="00BA548E">
      <w:pPr>
        <w:pStyle w:val="Caption"/>
        <w:jc w:val="center"/>
      </w:pPr>
      <w:bookmarkStart w:id="151" w:name="_Toc189791523"/>
      <w:r>
        <w:t xml:space="preserve">Figure </w:t>
      </w:r>
      <w:r>
        <w:fldChar w:fldCharType="begin"/>
      </w:r>
      <w:r>
        <w:instrText xml:space="preserve"> SEQ Figure \* ARABIC </w:instrText>
      </w:r>
      <w:r>
        <w:fldChar w:fldCharType="separate"/>
      </w:r>
      <w:r w:rsidR="007C6B6F">
        <w:rPr>
          <w:noProof/>
        </w:rPr>
        <w:t>16</w:t>
      </w:r>
      <w:r>
        <w:fldChar w:fldCharType="end"/>
      </w:r>
      <w:r>
        <w:t>: Cup Holder Detailed Drawing</w:t>
      </w:r>
      <w:bookmarkEnd w:id="151"/>
    </w:p>
    <w:p w14:paraId="18819D0A" w14:textId="49AEEB90" w:rsidR="53CF1BF6" w:rsidRDefault="53CF1BF6" w:rsidP="53CF1BF6">
      <w:pPr>
        <w:rPr>
          <w:b/>
          <w:bCs/>
          <w:sz w:val="20"/>
          <w:szCs w:val="20"/>
        </w:rPr>
      </w:pPr>
    </w:p>
    <w:p w14:paraId="0D452639" w14:textId="77777777" w:rsidR="00BA548E" w:rsidRDefault="62A3CEE6" w:rsidP="00BA548E">
      <w:pPr>
        <w:keepNext/>
        <w:jc w:val="center"/>
      </w:pPr>
      <w:r>
        <w:rPr>
          <w:noProof/>
        </w:rPr>
        <w:lastRenderedPageBreak/>
        <w:drawing>
          <wp:inline distT="0" distB="0" distL="0" distR="0" wp14:anchorId="64CE830F" wp14:editId="0EE0AB85">
            <wp:extent cx="6019802" cy="4657725"/>
            <wp:effectExtent l="0" t="0" r="0" b="0"/>
            <wp:docPr id="742023297" name="Picture 74202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023297"/>
                    <pic:cNvPicPr/>
                  </pic:nvPicPr>
                  <pic:blipFill>
                    <a:blip r:embed="rId38">
                      <a:extLst>
                        <a:ext uri="{28A0092B-C50C-407E-A947-70E740481C1C}">
                          <a14:useLocalDpi xmlns:a14="http://schemas.microsoft.com/office/drawing/2010/main" val="0"/>
                        </a:ext>
                      </a:extLst>
                    </a:blip>
                    <a:stretch>
                      <a:fillRect/>
                    </a:stretch>
                  </pic:blipFill>
                  <pic:spPr>
                    <a:xfrm>
                      <a:off x="0" y="0"/>
                      <a:ext cx="6019802" cy="4657725"/>
                    </a:xfrm>
                    <a:prstGeom prst="rect">
                      <a:avLst/>
                    </a:prstGeom>
                  </pic:spPr>
                </pic:pic>
              </a:graphicData>
            </a:graphic>
          </wp:inline>
        </w:drawing>
      </w:r>
    </w:p>
    <w:p w14:paraId="30D807B0" w14:textId="624EE68F" w:rsidR="00BA548E" w:rsidRDefault="00BA548E" w:rsidP="00BA548E">
      <w:pPr>
        <w:pStyle w:val="Caption"/>
        <w:jc w:val="center"/>
      </w:pPr>
      <w:bookmarkStart w:id="152" w:name="_Toc189791524"/>
      <w:r>
        <w:t xml:space="preserve">Figure </w:t>
      </w:r>
      <w:r>
        <w:fldChar w:fldCharType="begin"/>
      </w:r>
      <w:r>
        <w:instrText xml:space="preserve"> SEQ Figure \* ARABIC </w:instrText>
      </w:r>
      <w:r>
        <w:fldChar w:fldCharType="separate"/>
      </w:r>
      <w:r w:rsidR="007C6B6F">
        <w:rPr>
          <w:noProof/>
        </w:rPr>
        <w:t>17</w:t>
      </w:r>
      <w:r>
        <w:fldChar w:fldCharType="end"/>
      </w:r>
      <w:r>
        <w:t>: C-Clamp Base Detailed Drawing</w:t>
      </w:r>
      <w:bookmarkEnd w:id="152"/>
    </w:p>
    <w:p w14:paraId="276B82F1" w14:textId="73375647" w:rsidR="69A71E83" w:rsidRDefault="69A71E83" w:rsidP="69A71E83">
      <w:pPr>
        <w:rPr>
          <w:b/>
          <w:bCs/>
          <w:sz w:val="20"/>
          <w:szCs w:val="20"/>
        </w:rPr>
      </w:pPr>
    </w:p>
    <w:p w14:paraId="5312F968" w14:textId="77777777" w:rsidR="00BA548E" w:rsidRDefault="71A7E337" w:rsidP="00BA548E">
      <w:pPr>
        <w:keepNext/>
        <w:jc w:val="center"/>
      </w:pPr>
      <w:r>
        <w:rPr>
          <w:noProof/>
        </w:rPr>
        <w:lastRenderedPageBreak/>
        <w:drawing>
          <wp:inline distT="0" distB="0" distL="0" distR="0" wp14:anchorId="5129D8F2" wp14:editId="30D115B4">
            <wp:extent cx="6019802" cy="4619626"/>
            <wp:effectExtent l="0" t="0" r="0" b="0"/>
            <wp:docPr id="10626734" name="Picture 10626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6734"/>
                    <pic:cNvPicPr/>
                  </pic:nvPicPr>
                  <pic:blipFill>
                    <a:blip r:embed="rId39">
                      <a:extLst>
                        <a:ext uri="{28A0092B-C50C-407E-A947-70E740481C1C}">
                          <a14:useLocalDpi xmlns:a14="http://schemas.microsoft.com/office/drawing/2010/main" val="0"/>
                        </a:ext>
                      </a:extLst>
                    </a:blip>
                    <a:stretch>
                      <a:fillRect/>
                    </a:stretch>
                  </pic:blipFill>
                  <pic:spPr>
                    <a:xfrm>
                      <a:off x="0" y="0"/>
                      <a:ext cx="6019802" cy="4619626"/>
                    </a:xfrm>
                    <a:prstGeom prst="rect">
                      <a:avLst/>
                    </a:prstGeom>
                  </pic:spPr>
                </pic:pic>
              </a:graphicData>
            </a:graphic>
          </wp:inline>
        </w:drawing>
      </w:r>
    </w:p>
    <w:p w14:paraId="19F6FB1A" w14:textId="66628CE5" w:rsidR="00BA548E" w:rsidRDefault="00BA548E" w:rsidP="00BA548E">
      <w:pPr>
        <w:pStyle w:val="Caption"/>
        <w:jc w:val="center"/>
      </w:pPr>
      <w:bookmarkStart w:id="153" w:name="_Toc189791525"/>
      <w:r>
        <w:t xml:space="preserve">Figure </w:t>
      </w:r>
      <w:r>
        <w:fldChar w:fldCharType="begin"/>
      </w:r>
      <w:r>
        <w:instrText xml:space="preserve"> SEQ Figure \* ARABIC </w:instrText>
      </w:r>
      <w:r>
        <w:fldChar w:fldCharType="separate"/>
      </w:r>
      <w:r w:rsidR="007C6B6F">
        <w:rPr>
          <w:noProof/>
        </w:rPr>
        <w:t>18</w:t>
      </w:r>
      <w:r>
        <w:fldChar w:fldCharType="end"/>
      </w:r>
      <w:r>
        <w:t>: Clamp Sub-Assembly</w:t>
      </w:r>
      <w:bookmarkEnd w:id="153"/>
    </w:p>
    <w:p w14:paraId="7A1DC96C" w14:textId="4498CE92" w:rsidR="2215DF6C" w:rsidRDefault="2215DF6C"/>
    <w:p w14:paraId="5FCFE055" w14:textId="77777777" w:rsidR="00DC35C4" w:rsidRDefault="469167B4" w:rsidP="00DC35C4">
      <w:pPr>
        <w:keepNext/>
      </w:pPr>
      <w:r>
        <w:rPr>
          <w:noProof/>
        </w:rPr>
        <w:lastRenderedPageBreak/>
        <w:drawing>
          <wp:inline distT="0" distB="0" distL="0" distR="0" wp14:anchorId="44F99741" wp14:editId="19FD52AB">
            <wp:extent cx="5502452" cy="4205197"/>
            <wp:effectExtent l="0" t="0" r="0" b="0"/>
            <wp:docPr id="1286734889" name="Picture 1286734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734889"/>
                    <pic:cNvPicPr/>
                  </pic:nvPicPr>
                  <pic:blipFill>
                    <a:blip r:embed="rId40">
                      <a:extLst>
                        <a:ext uri="{28A0092B-C50C-407E-A947-70E740481C1C}">
                          <a14:useLocalDpi xmlns:a14="http://schemas.microsoft.com/office/drawing/2010/main" val="0"/>
                        </a:ext>
                      </a:extLst>
                    </a:blip>
                    <a:stretch>
                      <a:fillRect/>
                    </a:stretch>
                  </pic:blipFill>
                  <pic:spPr>
                    <a:xfrm>
                      <a:off x="0" y="0"/>
                      <a:ext cx="5502452" cy="4205197"/>
                    </a:xfrm>
                    <a:prstGeom prst="rect">
                      <a:avLst/>
                    </a:prstGeom>
                  </pic:spPr>
                </pic:pic>
              </a:graphicData>
            </a:graphic>
          </wp:inline>
        </w:drawing>
      </w:r>
    </w:p>
    <w:p w14:paraId="17DC1AB3" w14:textId="6157F754" w:rsidR="009B7E04" w:rsidRDefault="00DC35C4" w:rsidP="009E0B9C">
      <w:pPr>
        <w:pStyle w:val="Caption"/>
        <w:jc w:val="center"/>
      </w:pPr>
      <w:bookmarkStart w:id="154" w:name="_Toc189791526"/>
      <w:r>
        <w:t xml:space="preserve">Figure </w:t>
      </w:r>
      <w:r>
        <w:fldChar w:fldCharType="begin"/>
      </w:r>
      <w:r>
        <w:instrText xml:space="preserve"> SEQ Figure \* ARABIC </w:instrText>
      </w:r>
      <w:r>
        <w:fldChar w:fldCharType="separate"/>
      </w:r>
      <w:r w:rsidR="007C6B6F">
        <w:rPr>
          <w:noProof/>
        </w:rPr>
        <w:t>19</w:t>
      </w:r>
      <w:r>
        <w:fldChar w:fldCharType="end"/>
      </w:r>
      <w:r>
        <w:t xml:space="preserve">: Assembly Drawing of Final </w:t>
      </w:r>
      <w:r w:rsidR="009E0B9C">
        <w:t>Proposed</w:t>
      </w:r>
      <w:r>
        <w:t xml:space="preserve"> Design</w:t>
      </w:r>
      <w:bookmarkEnd w:id="154"/>
    </w:p>
    <w:p w14:paraId="62C5CF55" w14:textId="77777777" w:rsidR="009E0B9C" w:rsidRPr="009E0B9C" w:rsidRDefault="009E0B9C" w:rsidP="009E0B9C"/>
    <w:p w14:paraId="7FC7D11B" w14:textId="31C25645" w:rsidR="009B7E04" w:rsidRDefault="009B7E04" w:rsidP="003D6CE2">
      <w:pPr>
        <w:pStyle w:val="Heading2"/>
      </w:pPr>
      <w:bookmarkStart w:id="155" w:name="_Toc189772857"/>
      <w:bookmarkStart w:id="156" w:name="_Toc189791500"/>
      <w:r>
        <w:t>1</w:t>
      </w:r>
      <w:r w:rsidR="00D5094B">
        <w:t>0</w:t>
      </w:r>
      <w:r>
        <w:t>.3 Design Considerations</w:t>
      </w:r>
      <w:r w:rsidR="00E11909">
        <w:t xml:space="preserve"> Regarding Fulfillment of DFX Factors</w:t>
      </w:r>
      <w:bookmarkEnd w:id="155"/>
      <w:bookmarkEnd w:id="156"/>
    </w:p>
    <w:p w14:paraId="28471457" w14:textId="67E34730" w:rsidR="009B7E04" w:rsidRDefault="009B7E04" w:rsidP="00D26117">
      <w:r>
        <w:tab/>
        <w:t>There are a number of considerations to be made in the fabrication of prototypes, and the finished product</w:t>
      </w:r>
      <w:r w:rsidR="00276F8C">
        <w:t>, particularly in respect to the fulfillment of the prescribed DFX factors.</w:t>
      </w:r>
      <w:r w:rsidR="005B7EB3">
        <w:t xml:space="preserve"> One of the foremost of these considerations, is the selection and </w:t>
      </w:r>
      <w:r w:rsidR="000720DE">
        <w:t>use of standard fasteners. Such fasteners allow the creation of a modular design</w:t>
      </w:r>
      <w:r w:rsidR="00E47C85">
        <w:t>, which aligns with design for manufacturing</w:t>
      </w:r>
      <w:r w:rsidR="00207CFB">
        <w:t>, and design for assembly</w:t>
      </w:r>
      <w:r w:rsidR="00E47C85">
        <w:t xml:space="preserve"> principles. What’s more, these fasteners are typically cost effective and readily available, therefore agreeing with principles of both design to cost and design for repairability. </w:t>
      </w:r>
      <w:r w:rsidR="00207CFB">
        <w:t xml:space="preserve">As </w:t>
      </w:r>
      <w:r w:rsidR="00207CFB">
        <w:lastRenderedPageBreak/>
        <w:t xml:space="preserve">a result, one can see that the use of standard fastener elements has a positive bearing on the </w:t>
      </w:r>
      <w:r w:rsidR="00E32465">
        <w:t>fulfillment of the majority of selected DFX factors.</w:t>
      </w:r>
    </w:p>
    <w:p w14:paraId="0CA2F88A" w14:textId="1EAB92EB" w:rsidR="00E32465" w:rsidRDefault="00E32465" w:rsidP="00D26117">
      <w:r>
        <w:tab/>
        <w:t>Similarly, the use of 3D printing technology will be core to the fulfillment of selected DFXs.</w:t>
      </w:r>
      <w:r w:rsidR="005D5253">
        <w:t xml:space="preserve"> Seeing as the client has access to 3D printers, the use of such technology greatly increases their ability to </w:t>
      </w:r>
      <w:r w:rsidR="00B34D02">
        <w:t>repair the product in the event of damage, thus aligning with design for repairability principles.</w:t>
      </w:r>
      <w:r w:rsidR="00E42068">
        <w:t xml:space="preserve"> What’s more, as discussed in the sustainability report above, 3D printing technology is exceptionally cost effective for small scale productions. At the current point in the product’s lifetime </w:t>
      </w:r>
      <w:r w:rsidR="00BE22D0">
        <w:t xml:space="preserve">this could </w:t>
      </w:r>
      <w:r w:rsidR="0020105F">
        <w:t>greatly increase the chances of adhering to the prescribed $50 budget. Thus</w:t>
      </w:r>
      <w:r w:rsidR="002F75BB">
        <w:t>,</w:t>
      </w:r>
      <w:r w:rsidR="0020105F">
        <w:t xml:space="preserve"> 3D printing </w:t>
      </w:r>
      <w:r w:rsidR="0067306A">
        <w:t xml:space="preserve">aligns with design to cost principles too. It should furthermore come as no surprise that 3D printing </w:t>
      </w:r>
      <w:r w:rsidR="00C37029">
        <w:t xml:space="preserve">also lends itself to design for manufacturing seeing as it allows for (relatively) rapid manufacturing of </w:t>
      </w:r>
      <w:r w:rsidR="008729B2">
        <w:t xml:space="preserve">rather complex geometries. Thus, though the use of 3D printing was already a near forgone conclusion (based on the client’s </w:t>
      </w:r>
      <w:r w:rsidR="00C32367">
        <w:t>stipulations) it nonetheless constitutes an important consideration in the adherence of the product and its development process to key DFX principles.</w:t>
      </w:r>
    </w:p>
    <w:p w14:paraId="5A00135D" w14:textId="4B953E59" w:rsidR="004C4F77" w:rsidRDefault="004C4F77" w:rsidP="00D26117">
      <w:r>
        <w:tab/>
        <w:t>As discussed earlier, some of the preliminary designs</w:t>
      </w:r>
      <w:r w:rsidR="00EC33B6">
        <w:t xml:space="preserve"> included “extra” additions. </w:t>
      </w:r>
      <w:r w:rsidR="00097354">
        <w:t xml:space="preserve">While, the re-addition of these items may be appealing, particularly in the event of a time surplus, </w:t>
      </w:r>
      <w:r w:rsidR="002769DE">
        <w:t>it is important to be measured in the implementation of said elements. Ultimately, while benefic</w:t>
      </w:r>
      <w:r w:rsidR="008F331A">
        <w:t>ial at a glance</w:t>
      </w:r>
      <w:r w:rsidR="007B5921">
        <w:t>,</w:t>
      </w:r>
      <w:r w:rsidR="008F331A">
        <w:t xml:space="preserve"> adding too many of these extra features could (but may not necessarily) have the effect of cluttering the final design. Additional components could be difficult to manufacture (and will by default increase overall product manufacturing time). What’s more, </w:t>
      </w:r>
      <w:r w:rsidR="00FB6516">
        <w:t xml:space="preserve">having a great deal of components making up the final product could have the effect of </w:t>
      </w:r>
      <w:r w:rsidR="00C0059B">
        <w:t xml:space="preserve">increasing assembly time or rendering assembly increasingly difficult. As a result, </w:t>
      </w:r>
      <w:r w:rsidR="00C97FEA">
        <w:t xml:space="preserve">the re-addition of intentionally omitted </w:t>
      </w:r>
      <w:r w:rsidR="00C97FEA">
        <w:lastRenderedPageBreak/>
        <w:t xml:space="preserve">design elements could have an adverse effect in respect to the implementation of design for manufacturing and design </w:t>
      </w:r>
      <w:r w:rsidR="00B53155">
        <w:t>for assembly principles.</w:t>
      </w:r>
    </w:p>
    <w:p w14:paraId="39E945B0" w14:textId="11E681CE" w:rsidR="00B53155" w:rsidRDefault="00B53155" w:rsidP="00D26117">
      <w:r>
        <w:tab/>
        <w:t xml:space="preserve">In so far as cost, additional product components would likely result in increased product manufacturing and development costs, and could also hamper the ability of the client to swiftly and easily repair broken components, thus having </w:t>
      </w:r>
      <w:r w:rsidR="007B5921">
        <w:t>an adverse effect on design to cost and design for repairability principles.</w:t>
      </w:r>
    </w:p>
    <w:p w14:paraId="53E1F5AD" w14:textId="02F663B6" w:rsidR="007B5921" w:rsidRDefault="00310D60" w:rsidP="00D26117">
      <w:r>
        <w:tab/>
        <w:t xml:space="preserve">Finally, </w:t>
      </w:r>
      <w:r w:rsidR="00B2203B">
        <w:t xml:space="preserve">it is important that any product “add-ons” do not hamper the overall functionality </w:t>
      </w:r>
      <w:r w:rsidR="00A723E7">
        <w:t>or ease of use of the product. For instance, the re-addition of a straw holder should not affect the weight distribution</w:t>
      </w:r>
      <w:r w:rsidR="006A3361">
        <w:t xml:space="preserve"> of the cup holder, and make the structure and cup held within easy to knock over. As such, considerations must be made </w:t>
      </w:r>
      <w:r w:rsidR="00196185">
        <w:t>with respect to the effect of product “add-ons” on product usability.</w:t>
      </w:r>
    </w:p>
    <w:p w14:paraId="4764EA5C" w14:textId="77777777" w:rsidR="006C7D47" w:rsidRDefault="006C7D47" w:rsidP="00D26117"/>
    <w:p w14:paraId="27BCC26A" w14:textId="5260D6CA" w:rsidR="006C7D47" w:rsidRDefault="006C7D47" w:rsidP="003D6CE2">
      <w:pPr>
        <w:pStyle w:val="Heading2"/>
      </w:pPr>
      <w:bookmarkStart w:id="157" w:name="_Toc189772858"/>
      <w:bookmarkStart w:id="158" w:name="_Toc189791501"/>
      <w:r>
        <w:t>1</w:t>
      </w:r>
      <w:r w:rsidR="00D5094B">
        <w:t>0</w:t>
      </w:r>
      <w:r>
        <w:t>.4 Relevant Skills and Resources</w:t>
      </w:r>
      <w:r w:rsidR="002E2B11">
        <w:t xml:space="preserve"> to be Used</w:t>
      </w:r>
      <w:bookmarkEnd w:id="157"/>
      <w:bookmarkEnd w:id="158"/>
    </w:p>
    <w:p w14:paraId="6B5A74F3" w14:textId="76C251F1" w:rsidR="006C7D47" w:rsidRDefault="006C7D47" w:rsidP="00D26117">
      <w:r>
        <w:tab/>
        <w:t xml:space="preserve">In order to complete the product, it will be necessary </w:t>
      </w:r>
      <w:r w:rsidR="00956E46">
        <w:t>to leverage a number of engineering resources and skills.</w:t>
      </w:r>
    </w:p>
    <w:p w14:paraId="2F5B36EC" w14:textId="3B7DD233" w:rsidR="002A5F2E" w:rsidRDefault="00956E46" w:rsidP="00D26117">
      <w:r>
        <w:tab/>
        <w:t xml:space="preserve">The foremost resource to be leveraged will be the </w:t>
      </w:r>
      <w:r w:rsidR="00A63BFC">
        <w:t xml:space="preserve">Makerspace and </w:t>
      </w:r>
      <w:r w:rsidR="00DD4AD8">
        <w:t>the</w:t>
      </w:r>
      <w:r w:rsidR="00A63BFC">
        <w:t xml:space="preserve"> resources within. Most important among these resources, are the 3D printers. </w:t>
      </w:r>
      <w:r w:rsidR="00DD4AD8">
        <w:t>These machines</w:t>
      </w:r>
      <w:r w:rsidR="00A63BFC">
        <w:t xml:space="preserve"> will be necessary for the manufacturing of </w:t>
      </w:r>
      <w:r w:rsidR="00401850">
        <w:t>the cup holder element as specified by the client, and the detailed design proposed above.</w:t>
      </w:r>
      <w:r w:rsidR="00082C72">
        <w:t xml:space="preserve"> In order to create </w:t>
      </w:r>
      <w:r w:rsidR="00E65AFE">
        <w:t>the geometry to be printed, it will be necessary to leverage acquired CAD skills.</w:t>
      </w:r>
      <w:r w:rsidR="002A5F2E">
        <w:t xml:space="preserve"> </w:t>
      </w:r>
      <w:r w:rsidR="006C53AB">
        <w:t xml:space="preserve">Using SOLIDWORKS, or an equivalent software, the cup holder’s geometry must be specified, before the Cad file can be downloaded, and ultimately, printed. </w:t>
      </w:r>
      <w:r w:rsidR="002A5F2E">
        <w:t xml:space="preserve">No other skills </w:t>
      </w:r>
      <w:r w:rsidR="00394E04">
        <w:t xml:space="preserve">will likely be necessary for the completion of the </w:t>
      </w:r>
      <w:r w:rsidR="00294443">
        <w:t>cup holder element.</w:t>
      </w:r>
    </w:p>
    <w:p w14:paraId="4A5CEACC" w14:textId="640F8FF2" w:rsidR="00294443" w:rsidRDefault="00294443" w:rsidP="00D26117">
      <w:r>
        <w:lastRenderedPageBreak/>
        <w:tab/>
      </w:r>
      <w:r w:rsidR="00E11B0C">
        <w:t xml:space="preserve">Fasteners </w:t>
      </w:r>
      <w:r w:rsidR="00A652BE">
        <w:t xml:space="preserve">will be purchased, and thus will also require no </w:t>
      </w:r>
      <w:r w:rsidR="005353B5">
        <w:t xml:space="preserve">acquired skills to implement. </w:t>
      </w:r>
      <w:r w:rsidR="007805A7">
        <w:t>These</w:t>
      </w:r>
      <w:r w:rsidR="005353B5">
        <w:t xml:space="preserve"> elements</w:t>
      </w:r>
      <w:r w:rsidR="00FC39ED">
        <w:t xml:space="preserve">, however, will </w:t>
      </w:r>
      <w:r w:rsidR="005A1A95">
        <w:t xml:space="preserve">require consultation of the correct retailers (resources) in order to ensure the quality of purchased goods. </w:t>
      </w:r>
      <w:r w:rsidR="007805A7">
        <w:t>For</w:t>
      </w:r>
      <w:r w:rsidR="00F54738">
        <w:t xml:space="preserve"> fasteners, consultation of a dedicated mechanical component retailer (such as McMaster-Carr</w:t>
      </w:r>
      <w:r w:rsidR="009E0947">
        <w:t>, or Home Depot</w:t>
      </w:r>
      <w:r w:rsidR="00F54738">
        <w:t>) is likely advisable.</w:t>
      </w:r>
    </w:p>
    <w:p w14:paraId="29BB6D9F" w14:textId="131EEABF" w:rsidR="007B079A" w:rsidRDefault="007B079A" w:rsidP="00D26117">
      <w:r>
        <w:tab/>
        <w:t xml:space="preserve">In order to manufacture the bracing piece, and the </w:t>
      </w:r>
      <w:r w:rsidR="00D645F4">
        <w:t xml:space="preserve">body of the C clamp, it will be necessary to make use of </w:t>
      </w:r>
      <w:r w:rsidR="009F7063">
        <w:t xml:space="preserve">the </w:t>
      </w:r>
      <w:proofErr w:type="spellStart"/>
      <w:r w:rsidR="009F7063">
        <w:t>Brunsfield</w:t>
      </w:r>
      <w:proofErr w:type="spellEnd"/>
      <w:r w:rsidR="009F7063">
        <w:t xml:space="preserve"> Centre’s facilities. Basic metal machining will be necessary to create the required geometry and to tap the </w:t>
      </w:r>
      <w:r w:rsidR="00027529">
        <w:t>threaded holes for any fasteners.</w:t>
      </w:r>
      <w:r w:rsidR="00B84D9A">
        <w:t xml:space="preserve"> Understanding of most of the machinery contained within the </w:t>
      </w:r>
      <w:proofErr w:type="spellStart"/>
      <w:r w:rsidR="00B84D9A">
        <w:t>Brunsfield</w:t>
      </w:r>
      <w:proofErr w:type="spellEnd"/>
      <w:r w:rsidR="00B84D9A">
        <w:t xml:space="preserve"> Centre (including most of that which will likely be required to </w:t>
      </w:r>
      <w:r w:rsidR="0028797C">
        <w:t xml:space="preserve">create the clamp) is lacking. As such, </w:t>
      </w:r>
      <w:r w:rsidR="000A7683">
        <w:t xml:space="preserve">a concerted effort will have to be made in order to acquire knowledge regarding the tools available at the </w:t>
      </w:r>
      <w:proofErr w:type="spellStart"/>
      <w:r w:rsidR="000A7683">
        <w:t>Brunsfield</w:t>
      </w:r>
      <w:proofErr w:type="spellEnd"/>
      <w:r w:rsidR="000A7683">
        <w:t xml:space="preserve"> Centre and their application.</w:t>
      </w:r>
      <w:r w:rsidR="0016504A">
        <w:t xml:space="preserve"> Such </w:t>
      </w:r>
      <w:r w:rsidR="00F21D42">
        <w:t xml:space="preserve">skills can be attained through attending one of CEED’s many workshops held throughout the semester. As such, </w:t>
      </w:r>
      <w:r w:rsidR="00631069">
        <w:t xml:space="preserve">updates regarding the scheduling of CEED </w:t>
      </w:r>
      <w:r w:rsidR="008D10C1">
        <w:t>workshops should be closely monitored.</w:t>
      </w:r>
    </w:p>
    <w:p w14:paraId="0BA60B86" w14:textId="77777777" w:rsidR="00262B78" w:rsidRDefault="00262B78" w:rsidP="00D26117"/>
    <w:p w14:paraId="54B06BDD" w14:textId="4DC040D2" w:rsidR="00262B78" w:rsidRDefault="00262B78" w:rsidP="003D6CE2">
      <w:pPr>
        <w:pStyle w:val="Heading2"/>
      </w:pPr>
      <w:bookmarkStart w:id="159" w:name="_Toc189772859"/>
      <w:bookmarkStart w:id="160" w:name="_Toc189791502"/>
      <w:r>
        <w:t>1</w:t>
      </w:r>
      <w:r w:rsidR="00D5094B">
        <w:t>0</w:t>
      </w:r>
      <w:r>
        <w:t xml:space="preserve">.5 </w:t>
      </w:r>
      <w:r w:rsidR="0063745B">
        <w:t>Project Timeline</w:t>
      </w:r>
      <w:bookmarkEnd w:id="159"/>
      <w:bookmarkEnd w:id="160"/>
    </w:p>
    <w:p w14:paraId="5F18C97F" w14:textId="14C8A4C6" w:rsidR="00337B47" w:rsidRDefault="00337B47" w:rsidP="00D26117">
      <w:r>
        <w:tab/>
        <w:t>In order to successfully complete the project by design day (the prescribed “due date”) adequate time management and planning is necessary.</w:t>
      </w:r>
      <w:r w:rsidR="00573513">
        <w:t xml:space="preserve"> The following represents an estimate of the time required to implement</w:t>
      </w:r>
      <w:r w:rsidR="0075186D">
        <w:t xml:space="preserve"> and/or create</w:t>
      </w:r>
      <w:r w:rsidR="00573513">
        <w:t xml:space="preserve"> each aspect of the product</w:t>
      </w:r>
      <w:r w:rsidR="0075186D">
        <w:t>.</w:t>
      </w:r>
    </w:p>
    <w:p w14:paraId="4C62EAF9" w14:textId="77777777" w:rsidR="00156CE4" w:rsidRDefault="00156CE4" w:rsidP="00D26117"/>
    <w:p w14:paraId="668BC414" w14:textId="77777777" w:rsidR="00B6686E" w:rsidRDefault="00B6686E" w:rsidP="00D26117"/>
    <w:p w14:paraId="1AC2DAC1" w14:textId="77777777" w:rsidR="00B6686E" w:rsidRDefault="00B6686E" w:rsidP="00D26117"/>
    <w:p w14:paraId="3CDBEFE5" w14:textId="77777777" w:rsidR="00B6686E" w:rsidRDefault="00B6686E" w:rsidP="00D26117"/>
    <w:p w14:paraId="6A5477A8" w14:textId="61BBF93F" w:rsidR="00AE6AD1" w:rsidRPr="00156CE4" w:rsidRDefault="00156CE4" w:rsidP="00C84FD8">
      <w:pPr>
        <w:pStyle w:val="Caption"/>
      </w:pPr>
      <w:bookmarkStart w:id="161" w:name="_Toc189791547"/>
      <w:r>
        <w:lastRenderedPageBreak/>
        <w:t xml:space="preserve">Table </w:t>
      </w:r>
      <w:r w:rsidR="00C84FD8">
        <w:fldChar w:fldCharType="begin"/>
      </w:r>
      <w:r w:rsidR="00C84FD8">
        <w:instrText xml:space="preserve"> SEQ Table \* ARABIC </w:instrText>
      </w:r>
      <w:r w:rsidR="00C84FD8">
        <w:fldChar w:fldCharType="separate"/>
      </w:r>
      <w:r w:rsidR="006C3EAE">
        <w:rPr>
          <w:noProof/>
        </w:rPr>
        <w:t>20</w:t>
      </w:r>
      <w:r w:rsidR="00C84FD8">
        <w:fldChar w:fldCharType="end"/>
      </w:r>
      <w:r w:rsidR="00C84FD8">
        <w:t>:</w:t>
      </w:r>
      <w:r>
        <w:t xml:space="preserve"> Implementation Plan</w:t>
      </w:r>
      <w:bookmarkEnd w:id="161"/>
    </w:p>
    <w:tbl>
      <w:tblPr>
        <w:tblStyle w:val="TableGrid"/>
        <w:tblW w:w="0" w:type="auto"/>
        <w:tblLook w:val="04A0" w:firstRow="1" w:lastRow="0" w:firstColumn="1" w:lastColumn="0" w:noHBand="0" w:noVBand="1"/>
      </w:tblPr>
      <w:tblGrid>
        <w:gridCol w:w="2689"/>
        <w:gridCol w:w="6776"/>
      </w:tblGrid>
      <w:tr w:rsidR="00F760FD" w14:paraId="3C4B2F55" w14:textId="77777777" w:rsidTr="003D7400">
        <w:tc>
          <w:tcPr>
            <w:tcW w:w="2689" w:type="dxa"/>
          </w:tcPr>
          <w:p w14:paraId="207175D9" w14:textId="71944E18" w:rsidR="00F760FD" w:rsidRPr="00650E03" w:rsidRDefault="00CF4CC3" w:rsidP="00650E03">
            <w:pPr>
              <w:spacing w:line="240" w:lineRule="auto"/>
              <w:rPr>
                <w:b/>
                <w:i/>
              </w:rPr>
            </w:pPr>
            <w:r w:rsidRPr="00650E03">
              <w:rPr>
                <w:b/>
                <w:bCs/>
                <w:i/>
                <w:iCs/>
              </w:rPr>
              <w:t>Week</w:t>
            </w:r>
            <w:r w:rsidR="00650E03" w:rsidRPr="00650E03">
              <w:rPr>
                <w:b/>
                <w:bCs/>
                <w:i/>
                <w:iCs/>
              </w:rPr>
              <w:t xml:space="preserve"> (Actual Available Time)</w:t>
            </w:r>
          </w:p>
        </w:tc>
        <w:tc>
          <w:tcPr>
            <w:tcW w:w="6776" w:type="dxa"/>
          </w:tcPr>
          <w:p w14:paraId="3BC2D3FC" w14:textId="15A19D19" w:rsidR="00F760FD" w:rsidRPr="00650E03" w:rsidRDefault="00CF4CC3" w:rsidP="00650E03">
            <w:pPr>
              <w:spacing w:line="240" w:lineRule="auto"/>
              <w:rPr>
                <w:b/>
                <w:i/>
              </w:rPr>
            </w:pPr>
            <w:r w:rsidRPr="00650E03">
              <w:rPr>
                <w:b/>
                <w:bCs/>
                <w:i/>
                <w:iCs/>
              </w:rPr>
              <w:t>Task</w:t>
            </w:r>
            <w:r w:rsidR="00650E03" w:rsidRPr="00650E03">
              <w:rPr>
                <w:b/>
                <w:bCs/>
                <w:i/>
                <w:iCs/>
              </w:rPr>
              <w:t>s to be Completed (Including Time Estimates for Individual Tasks and Subtasks)</w:t>
            </w:r>
          </w:p>
        </w:tc>
      </w:tr>
      <w:tr w:rsidR="00F760FD" w14:paraId="33E7E08F" w14:textId="77777777" w:rsidTr="003D7400">
        <w:tc>
          <w:tcPr>
            <w:tcW w:w="2689" w:type="dxa"/>
          </w:tcPr>
          <w:p w14:paraId="2B639FFB" w14:textId="563D49D9" w:rsidR="00F760FD" w:rsidRPr="003D7400" w:rsidRDefault="00C73279" w:rsidP="00D26117">
            <w:r w:rsidRPr="003D7400">
              <w:t>Feb 2</w:t>
            </w:r>
            <w:r w:rsidR="00D25C44" w:rsidRPr="003D7400">
              <w:t xml:space="preserve"> </w:t>
            </w:r>
            <w:r w:rsidRPr="003D7400">
              <w:t>-</w:t>
            </w:r>
            <w:r w:rsidR="00D25C44" w:rsidRPr="003D7400">
              <w:t xml:space="preserve"> </w:t>
            </w:r>
            <w:r w:rsidRPr="003D7400">
              <w:t>Feb 8</w:t>
            </w:r>
          </w:p>
        </w:tc>
        <w:tc>
          <w:tcPr>
            <w:tcW w:w="6776" w:type="dxa"/>
          </w:tcPr>
          <w:p w14:paraId="2B5C7E7C" w14:textId="195FF00E" w:rsidR="00EC5295" w:rsidRPr="003D7400" w:rsidRDefault="00057283" w:rsidP="003D7400">
            <w:pPr>
              <w:spacing w:line="240" w:lineRule="auto"/>
            </w:pPr>
            <w:r>
              <w:t>Deliverable D:</w:t>
            </w:r>
          </w:p>
          <w:p w14:paraId="160EEDFE" w14:textId="79B7F84F" w:rsidR="003D7400" w:rsidRDefault="00747EF1" w:rsidP="003D7400">
            <w:pPr>
              <w:pStyle w:val="ListParagraph"/>
              <w:numPr>
                <w:ilvl w:val="0"/>
                <w:numId w:val="9"/>
              </w:numPr>
              <w:spacing w:line="240" w:lineRule="auto"/>
              <w:rPr>
                <w:rFonts w:ascii="Times New Roman" w:hAnsi="Times New Roman"/>
                <w:sz w:val="24"/>
                <w:szCs w:val="24"/>
              </w:rPr>
            </w:pPr>
            <w:r>
              <w:rPr>
                <w:rFonts w:ascii="Times New Roman" w:hAnsi="Times New Roman"/>
                <w:sz w:val="24"/>
                <w:szCs w:val="24"/>
              </w:rPr>
              <w:t xml:space="preserve">Finalize design concepts to ensure all feedback and requirements from second </w:t>
            </w:r>
            <w:r w:rsidR="00E62CC9" w:rsidRPr="00E62CC9">
              <w:rPr>
                <w:rFonts w:ascii="Times New Roman" w:hAnsi="Times New Roman"/>
                <w:sz w:val="24"/>
                <w:szCs w:val="24"/>
              </w:rPr>
              <w:t xml:space="preserve">client </w:t>
            </w:r>
            <w:r>
              <w:rPr>
                <w:rFonts w:ascii="Times New Roman" w:hAnsi="Times New Roman"/>
                <w:sz w:val="24"/>
                <w:szCs w:val="24"/>
              </w:rPr>
              <w:t xml:space="preserve">meet </w:t>
            </w:r>
            <w:r w:rsidR="00E62CC9" w:rsidRPr="00E62CC9">
              <w:rPr>
                <w:rFonts w:ascii="Times New Roman" w:hAnsi="Times New Roman"/>
                <w:sz w:val="24"/>
                <w:szCs w:val="24"/>
              </w:rPr>
              <w:t>are</w:t>
            </w:r>
            <w:r>
              <w:rPr>
                <w:rFonts w:ascii="Times New Roman" w:hAnsi="Times New Roman"/>
                <w:sz w:val="24"/>
                <w:szCs w:val="24"/>
              </w:rPr>
              <w:t xml:space="preserve"> incorporated</w:t>
            </w:r>
            <w:r w:rsidR="00E62CC9">
              <w:rPr>
                <w:rFonts w:ascii="Times New Roman" w:hAnsi="Times New Roman"/>
                <w:sz w:val="24"/>
                <w:szCs w:val="24"/>
              </w:rPr>
              <w:t xml:space="preserve"> (2 days)</w:t>
            </w:r>
          </w:p>
          <w:p w14:paraId="0C0A44A3" w14:textId="77777777" w:rsidR="00F760FD" w:rsidRPr="009966C5" w:rsidRDefault="00747EF1" w:rsidP="00A27107">
            <w:pPr>
              <w:pStyle w:val="ListParagraph"/>
              <w:numPr>
                <w:ilvl w:val="0"/>
                <w:numId w:val="9"/>
              </w:numPr>
              <w:spacing w:line="240" w:lineRule="auto"/>
              <w:rPr>
                <w:rFonts w:ascii="Times New Roman" w:hAnsi="Times New Roman"/>
                <w:sz w:val="24"/>
                <w:szCs w:val="24"/>
              </w:rPr>
            </w:pPr>
            <w:r>
              <w:rPr>
                <w:rFonts w:ascii="Times New Roman" w:hAnsi="Times New Roman"/>
                <w:sz w:val="24"/>
                <w:szCs w:val="24"/>
              </w:rPr>
              <w:t xml:space="preserve">Source materials and create a bill of materials </w:t>
            </w:r>
            <w:r w:rsidR="00E62CC9" w:rsidRPr="00E62CC9">
              <w:rPr>
                <w:rFonts w:ascii="Times New Roman" w:hAnsi="Times New Roman"/>
              </w:rPr>
              <w:t>(5 days)</w:t>
            </w:r>
          </w:p>
          <w:p w14:paraId="3324B8BD" w14:textId="554435E9" w:rsidR="009966C5" w:rsidRPr="009F747E" w:rsidRDefault="009966C5" w:rsidP="00A27107">
            <w:pPr>
              <w:pStyle w:val="ListParagraph"/>
              <w:numPr>
                <w:ilvl w:val="0"/>
                <w:numId w:val="9"/>
              </w:numPr>
              <w:spacing w:line="240" w:lineRule="auto"/>
              <w:rPr>
                <w:rFonts w:ascii="Times New Roman" w:hAnsi="Times New Roman"/>
                <w:sz w:val="24"/>
                <w:szCs w:val="24"/>
              </w:rPr>
            </w:pPr>
            <w:r>
              <w:rPr>
                <w:rFonts w:ascii="Times New Roman" w:hAnsi="Times New Roman"/>
              </w:rPr>
              <w:t>Review deliverable (</w:t>
            </w:r>
            <w:r w:rsidR="009F747E">
              <w:rPr>
                <w:rFonts w:ascii="Times New Roman" w:hAnsi="Times New Roman"/>
              </w:rPr>
              <w:t>&lt; 1 day)</w:t>
            </w:r>
          </w:p>
          <w:p w14:paraId="6EA170CA" w14:textId="680C5D43" w:rsidR="009F747E" w:rsidRPr="004033CF" w:rsidRDefault="004033CF" w:rsidP="00A27107">
            <w:pPr>
              <w:pStyle w:val="ListParagraph"/>
              <w:numPr>
                <w:ilvl w:val="0"/>
                <w:numId w:val="9"/>
              </w:numPr>
              <w:spacing w:line="240" w:lineRule="auto"/>
              <w:rPr>
                <w:rFonts w:ascii="Times New Roman" w:hAnsi="Times New Roman"/>
                <w:sz w:val="24"/>
                <w:szCs w:val="24"/>
              </w:rPr>
            </w:pPr>
            <w:r>
              <w:rPr>
                <w:rFonts w:ascii="Times New Roman" w:hAnsi="Times New Roman"/>
              </w:rPr>
              <w:t>Update project plan (&lt; 1 day)</w:t>
            </w:r>
          </w:p>
          <w:p w14:paraId="0E020ABB" w14:textId="36F0C6CE" w:rsidR="004033CF" w:rsidRPr="004033CF" w:rsidRDefault="004033CF" w:rsidP="00A27107">
            <w:pPr>
              <w:pStyle w:val="ListParagraph"/>
              <w:numPr>
                <w:ilvl w:val="0"/>
                <w:numId w:val="9"/>
              </w:numPr>
              <w:spacing w:line="240" w:lineRule="auto"/>
              <w:rPr>
                <w:rFonts w:ascii="Times New Roman" w:hAnsi="Times New Roman"/>
                <w:sz w:val="24"/>
                <w:szCs w:val="24"/>
              </w:rPr>
            </w:pPr>
            <w:r>
              <w:rPr>
                <w:rFonts w:ascii="Times New Roman" w:hAnsi="Times New Roman"/>
              </w:rPr>
              <w:t>Submit Deliverable (Milestone)</w:t>
            </w:r>
          </w:p>
          <w:p w14:paraId="172A65AB" w14:textId="14E6F020" w:rsidR="004033CF" w:rsidRPr="00A266A8" w:rsidRDefault="004033CF" w:rsidP="00A27107">
            <w:pPr>
              <w:pStyle w:val="ListParagraph"/>
              <w:numPr>
                <w:ilvl w:val="0"/>
                <w:numId w:val="9"/>
              </w:numPr>
              <w:spacing w:line="240" w:lineRule="auto"/>
              <w:rPr>
                <w:rFonts w:ascii="Times New Roman" w:hAnsi="Times New Roman"/>
                <w:sz w:val="24"/>
                <w:szCs w:val="24"/>
              </w:rPr>
            </w:pPr>
            <w:r>
              <w:rPr>
                <w:rFonts w:ascii="Times New Roman" w:hAnsi="Times New Roman"/>
              </w:rPr>
              <w:t xml:space="preserve">Attend </w:t>
            </w:r>
            <w:r w:rsidR="00704478">
              <w:rPr>
                <w:rFonts w:ascii="Times New Roman" w:hAnsi="Times New Roman"/>
              </w:rPr>
              <w:t>Design Review (Milestone)</w:t>
            </w:r>
          </w:p>
          <w:p w14:paraId="070FC03B" w14:textId="77777777" w:rsidR="00A266A8" w:rsidRDefault="00A266A8" w:rsidP="00A266A8">
            <w:pPr>
              <w:spacing w:line="240" w:lineRule="auto"/>
            </w:pPr>
          </w:p>
          <w:p w14:paraId="65D56782" w14:textId="77777777" w:rsidR="00A266A8" w:rsidRDefault="00A266A8" w:rsidP="00A266A8">
            <w:pPr>
              <w:spacing w:line="240" w:lineRule="auto"/>
            </w:pPr>
            <w:r>
              <w:t>Deliverable E:</w:t>
            </w:r>
          </w:p>
          <w:p w14:paraId="27FD1A54" w14:textId="5AF857D8" w:rsidR="00747EF1" w:rsidRPr="00747EF1" w:rsidRDefault="00A266A8" w:rsidP="00747EF1">
            <w:pPr>
              <w:pStyle w:val="ListParagraph"/>
              <w:numPr>
                <w:ilvl w:val="0"/>
                <w:numId w:val="9"/>
              </w:numPr>
              <w:spacing w:line="240" w:lineRule="auto"/>
              <w:rPr>
                <w:rFonts w:ascii="Times New Roman" w:hAnsi="Times New Roman"/>
              </w:rPr>
            </w:pPr>
            <w:r w:rsidRPr="00A266A8">
              <w:rPr>
                <w:rFonts w:ascii="Times New Roman" w:hAnsi="Times New Roman"/>
              </w:rPr>
              <w:t>Divide up deliverable tasks (&lt; 1 day)</w:t>
            </w:r>
          </w:p>
        </w:tc>
      </w:tr>
      <w:tr w:rsidR="00F760FD" w14:paraId="08653A84" w14:textId="77777777" w:rsidTr="003D7400">
        <w:tc>
          <w:tcPr>
            <w:tcW w:w="2689" w:type="dxa"/>
          </w:tcPr>
          <w:p w14:paraId="619E91D5" w14:textId="1FB42199" w:rsidR="00F760FD" w:rsidRPr="003D7400" w:rsidRDefault="00C73279" w:rsidP="00D26117">
            <w:r w:rsidRPr="003D7400">
              <w:t>Feb 9</w:t>
            </w:r>
            <w:r w:rsidR="00D25C44" w:rsidRPr="003D7400">
              <w:t xml:space="preserve"> </w:t>
            </w:r>
            <w:r w:rsidRPr="003D7400">
              <w:t>-</w:t>
            </w:r>
            <w:r w:rsidR="00D25C44" w:rsidRPr="003D7400">
              <w:t xml:space="preserve"> </w:t>
            </w:r>
            <w:r w:rsidRPr="003D7400">
              <w:t>Feb 15</w:t>
            </w:r>
          </w:p>
        </w:tc>
        <w:tc>
          <w:tcPr>
            <w:tcW w:w="6776" w:type="dxa"/>
          </w:tcPr>
          <w:p w14:paraId="300F03EA" w14:textId="01C55831" w:rsidR="001041EB" w:rsidRDefault="006D407D" w:rsidP="001041EB">
            <w:pPr>
              <w:spacing w:line="240" w:lineRule="auto"/>
            </w:pPr>
            <w:r w:rsidRPr="003D7400">
              <w:t xml:space="preserve">Prototype Manufacturing and Assembly </w:t>
            </w:r>
          </w:p>
          <w:p w14:paraId="43A8DB67" w14:textId="21312044" w:rsidR="001041EB" w:rsidRPr="001041EB" w:rsidRDefault="001041EB" w:rsidP="001041EB">
            <w:pPr>
              <w:pStyle w:val="ListParagraph"/>
              <w:numPr>
                <w:ilvl w:val="0"/>
                <w:numId w:val="9"/>
              </w:numPr>
              <w:spacing w:line="240" w:lineRule="auto"/>
            </w:pPr>
            <w:r w:rsidRPr="01E7B948">
              <w:rPr>
                <w:rFonts w:ascii="Times New Roman" w:hAnsi="Times New Roman"/>
              </w:rPr>
              <w:t xml:space="preserve">3D </w:t>
            </w:r>
            <w:r w:rsidR="00E9769B">
              <w:rPr>
                <w:rFonts w:ascii="Times New Roman" w:hAnsi="Times New Roman"/>
              </w:rPr>
              <w:t>Print Cup Holder Subassembly</w:t>
            </w:r>
            <w:r w:rsidR="00966701">
              <w:rPr>
                <w:rFonts w:ascii="Times New Roman" w:hAnsi="Times New Roman"/>
              </w:rPr>
              <w:t xml:space="preserve"> Prototype</w:t>
            </w:r>
            <w:r w:rsidR="00E9769B">
              <w:rPr>
                <w:rFonts w:ascii="Times New Roman" w:hAnsi="Times New Roman"/>
              </w:rPr>
              <w:t xml:space="preserve"> (</w:t>
            </w:r>
            <w:r w:rsidR="0080389D">
              <w:rPr>
                <w:rFonts w:ascii="Times New Roman" w:hAnsi="Times New Roman"/>
              </w:rPr>
              <w:t xml:space="preserve">1 day </w:t>
            </w:r>
            <w:r w:rsidR="00FB48DC">
              <w:rPr>
                <w:rFonts w:ascii="Times New Roman" w:hAnsi="Times New Roman"/>
              </w:rPr>
              <w:t>–</w:t>
            </w:r>
            <w:r w:rsidR="0080389D">
              <w:rPr>
                <w:rFonts w:ascii="Times New Roman" w:hAnsi="Times New Roman"/>
              </w:rPr>
              <w:t xml:space="preserve"> </w:t>
            </w:r>
            <w:r w:rsidR="00FB48DC">
              <w:rPr>
                <w:rFonts w:ascii="Times New Roman" w:hAnsi="Times New Roman"/>
              </w:rPr>
              <w:t xml:space="preserve">Ideally </w:t>
            </w:r>
            <w:r w:rsidR="006A739A">
              <w:rPr>
                <w:rFonts w:ascii="Times New Roman" w:hAnsi="Times New Roman"/>
              </w:rPr>
              <w:t>no later than Monday</w:t>
            </w:r>
            <w:r w:rsidR="00FB48DC">
              <w:rPr>
                <w:rFonts w:ascii="Times New Roman" w:hAnsi="Times New Roman"/>
              </w:rPr>
              <w:t xml:space="preserve"> so testing can commence as soon as possible)</w:t>
            </w:r>
          </w:p>
          <w:p w14:paraId="488D1FB6" w14:textId="1A4E8598" w:rsidR="00966701" w:rsidRPr="00CF79F7" w:rsidRDefault="00966701" w:rsidP="001041EB">
            <w:pPr>
              <w:pStyle w:val="ListParagraph"/>
              <w:numPr>
                <w:ilvl w:val="0"/>
                <w:numId w:val="9"/>
              </w:numPr>
              <w:spacing w:line="240" w:lineRule="auto"/>
              <w:rPr>
                <w:rFonts w:ascii="Times New Roman" w:hAnsi="Times New Roman"/>
              </w:rPr>
            </w:pPr>
            <w:r w:rsidRPr="00CF79F7">
              <w:rPr>
                <w:rFonts w:ascii="Times New Roman" w:hAnsi="Times New Roman"/>
              </w:rPr>
              <w:t>Test</w:t>
            </w:r>
            <w:r w:rsidR="00EE7ED4" w:rsidRPr="00CF79F7">
              <w:rPr>
                <w:rFonts w:ascii="Times New Roman" w:hAnsi="Times New Roman"/>
              </w:rPr>
              <w:t xml:space="preserve"> fit of cup</w:t>
            </w:r>
            <w:r w:rsidR="006B5992" w:rsidRPr="00CF79F7">
              <w:rPr>
                <w:rFonts w:ascii="Times New Roman" w:hAnsi="Times New Roman"/>
              </w:rPr>
              <w:t xml:space="preserve"> in </w:t>
            </w:r>
            <w:r w:rsidR="008B4543" w:rsidRPr="00CF79F7">
              <w:rPr>
                <w:rFonts w:ascii="Times New Roman" w:hAnsi="Times New Roman"/>
              </w:rPr>
              <w:t>cup holder element</w:t>
            </w:r>
            <w:r w:rsidR="00CF79F7">
              <w:rPr>
                <w:rFonts w:ascii="Times New Roman" w:hAnsi="Times New Roman"/>
              </w:rPr>
              <w:t xml:space="preserve"> using </w:t>
            </w:r>
            <w:r w:rsidR="007A0283">
              <w:rPr>
                <w:rFonts w:ascii="Times New Roman" w:hAnsi="Times New Roman"/>
              </w:rPr>
              <w:t>Kaitlynn’s cup which is identical to the client’s model</w:t>
            </w:r>
            <w:r w:rsidR="008B4543" w:rsidRPr="00CF79F7">
              <w:rPr>
                <w:rFonts w:ascii="Times New Roman" w:hAnsi="Times New Roman"/>
              </w:rPr>
              <w:t xml:space="preserve"> (&lt; 1 day)</w:t>
            </w:r>
          </w:p>
          <w:p w14:paraId="7CAFFBB9" w14:textId="2247652B" w:rsidR="00BB4412" w:rsidRDefault="000F4078" w:rsidP="003D7400">
            <w:pPr>
              <w:pStyle w:val="ListParagraph"/>
              <w:numPr>
                <w:ilvl w:val="0"/>
                <w:numId w:val="9"/>
              </w:numPr>
              <w:spacing w:line="240" w:lineRule="auto"/>
              <w:rPr>
                <w:rFonts w:ascii="Times New Roman" w:hAnsi="Times New Roman"/>
              </w:rPr>
            </w:pPr>
            <w:r w:rsidRPr="00CF79F7">
              <w:rPr>
                <w:rFonts w:ascii="Times New Roman" w:hAnsi="Times New Roman"/>
              </w:rPr>
              <w:t xml:space="preserve">Test stability of cup within cup holder (while fixed) </w:t>
            </w:r>
            <w:r w:rsidR="009B6151" w:rsidRPr="00CF79F7">
              <w:rPr>
                <w:rFonts w:ascii="Times New Roman" w:hAnsi="Times New Roman"/>
              </w:rPr>
              <w:t>in response to various forces (</w:t>
            </w:r>
            <w:r w:rsidR="00086491">
              <w:rPr>
                <w:rFonts w:ascii="Times New Roman" w:hAnsi="Times New Roman"/>
              </w:rPr>
              <w:t>2</w:t>
            </w:r>
            <w:r w:rsidR="00CF79F7" w:rsidRPr="00CF79F7">
              <w:rPr>
                <w:rFonts w:ascii="Times New Roman" w:hAnsi="Times New Roman"/>
              </w:rPr>
              <w:t xml:space="preserve"> days)</w:t>
            </w:r>
          </w:p>
          <w:p w14:paraId="08F13A90" w14:textId="6761D0BB" w:rsidR="00376A1B" w:rsidRDefault="00376A1B" w:rsidP="00376A1B">
            <w:pPr>
              <w:spacing w:line="240" w:lineRule="auto"/>
            </w:pPr>
            <w:r>
              <w:t xml:space="preserve">Deliverable </w:t>
            </w:r>
            <w:r w:rsidR="00CA09F4">
              <w:t>E</w:t>
            </w:r>
            <w:r w:rsidR="00A266A8">
              <w:t xml:space="preserve"> (occurs in parallel </w:t>
            </w:r>
            <w:r w:rsidR="00516069">
              <w:t>with prototype creation)</w:t>
            </w:r>
            <w:r w:rsidR="00CA09F4">
              <w:t>:</w:t>
            </w:r>
          </w:p>
          <w:p w14:paraId="69E8E25C" w14:textId="77777777" w:rsidR="00EE4A20" w:rsidRPr="00B51B56" w:rsidRDefault="006C44E2" w:rsidP="00CA09F4">
            <w:pPr>
              <w:pStyle w:val="ListParagraph"/>
              <w:numPr>
                <w:ilvl w:val="0"/>
                <w:numId w:val="9"/>
              </w:numPr>
              <w:spacing w:line="240" w:lineRule="auto"/>
              <w:rPr>
                <w:rFonts w:ascii="Times New Roman" w:hAnsi="Times New Roman"/>
              </w:rPr>
            </w:pPr>
            <w:r w:rsidRPr="00B51B56">
              <w:rPr>
                <w:rFonts w:ascii="Times New Roman" w:hAnsi="Times New Roman"/>
              </w:rPr>
              <w:t>Work o</w:t>
            </w:r>
            <w:r w:rsidR="00A266A8" w:rsidRPr="00B51B56">
              <w:rPr>
                <w:rFonts w:ascii="Times New Roman" w:hAnsi="Times New Roman"/>
              </w:rPr>
              <w:t>n deliverable (</w:t>
            </w:r>
            <w:r w:rsidR="00EE4A20" w:rsidRPr="00B51B56">
              <w:rPr>
                <w:rFonts w:ascii="Times New Roman" w:hAnsi="Times New Roman"/>
              </w:rPr>
              <w:t>time varies according to individual – each person responsible for managing their own time)</w:t>
            </w:r>
          </w:p>
          <w:p w14:paraId="7BD3348F" w14:textId="77777777" w:rsidR="00EE4A20" w:rsidRPr="00B51B56" w:rsidRDefault="00EE4A20" w:rsidP="00CA09F4">
            <w:pPr>
              <w:pStyle w:val="ListParagraph"/>
              <w:numPr>
                <w:ilvl w:val="0"/>
                <w:numId w:val="9"/>
              </w:numPr>
              <w:spacing w:line="240" w:lineRule="auto"/>
              <w:rPr>
                <w:rFonts w:ascii="Times New Roman" w:hAnsi="Times New Roman"/>
              </w:rPr>
            </w:pPr>
            <w:r w:rsidRPr="00B51B56">
              <w:rPr>
                <w:rFonts w:ascii="Times New Roman" w:hAnsi="Times New Roman"/>
              </w:rPr>
              <w:t>Review deliverable (&lt; 1 day)</w:t>
            </w:r>
          </w:p>
          <w:p w14:paraId="6B3D2039" w14:textId="77777777" w:rsidR="00EE4A20" w:rsidRPr="00B51B56" w:rsidRDefault="00EE4A20" w:rsidP="00CA09F4">
            <w:pPr>
              <w:pStyle w:val="ListParagraph"/>
              <w:numPr>
                <w:ilvl w:val="0"/>
                <w:numId w:val="9"/>
              </w:numPr>
              <w:spacing w:line="240" w:lineRule="auto"/>
              <w:rPr>
                <w:rFonts w:ascii="Times New Roman" w:hAnsi="Times New Roman"/>
              </w:rPr>
            </w:pPr>
            <w:r w:rsidRPr="00B51B56">
              <w:rPr>
                <w:rFonts w:ascii="Times New Roman" w:hAnsi="Times New Roman"/>
              </w:rPr>
              <w:t>Update project plan (&lt; 1 day)</w:t>
            </w:r>
          </w:p>
          <w:p w14:paraId="189CFB24" w14:textId="360746D7" w:rsidR="00BB4412" w:rsidRPr="000373FB" w:rsidRDefault="00EE4A20" w:rsidP="00BB4412">
            <w:pPr>
              <w:pStyle w:val="ListParagraph"/>
              <w:numPr>
                <w:ilvl w:val="0"/>
                <w:numId w:val="9"/>
              </w:numPr>
              <w:spacing w:line="240" w:lineRule="auto"/>
              <w:rPr>
                <w:rFonts w:ascii="Times New Roman" w:hAnsi="Times New Roman"/>
              </w:rPr>
            </w:pPr>
            <w:r w:rsidRPr="00B51B56">
              <w:rPr>
                <w:rFonts w:ascii="Times New Roman" w:hAnsi="Times New Roman"/>
              </w:rPr>
              <w:t xml:space="preserve">Submit deliverable </w:t>
            </w:r>
            <w:r w:rsidR="00B51B56" w:rsidRPr="00B51B56">
              <w:rPr>
                <w:rFonts w:ascii="Times New Roman" w:hAnsi="Times New Roman"/>
              </w:rPr>
              <w:t>(Milestone)</w:t>
            </w:r>
            <w:r w:rsidR="00A266A8" w:rsidRPr="00B51B56">
              <w:rPr>
                <w:rFonts w:ascii="Times New Roman" w:hAnsi="Times New Roman"/>
              </w:rPr>
              <w:t xml:space="preserve"> </w:t>
            </w:r>
          </w:p>
          <w:p w14:paraId="7B4940B4" w14:textId="2B0B9BA8" w:rsidR="00F760FD" w:rsidRDefault="003D7400" w:rsidP="00BB4412">
            <w:pPr>
              <w:spacing w:line="240" w:lineRule="auto"/>
            </w:pPr>
            <w:r w:rsidRPr="003D7400">
              <w:t>Progress Presentation</w:t>
            </w:r>
            <w:r w:rsidR="008F3E83">
              <w:t>:</w:t>
            </w:r>
          </w:p>
          <w:p w14:paraId="127C69A0" w14:textId="64876E56" w:rsidR="00BB4412" w:rsidRPr="005A3430" w:rsidRDefault="00FE11D6" w:rsidP="00BB4412">
            <w:pPr>
              <w:pStyle w:val="ListParagraph"/>
              <w:numPr>
                <w:ilvl w:val="0"/>
                <w:numId w:val="9"/>
              </w:numPr>
              <w:spacing w:line="240" w:lineRule="auto"/>
              <w:rPr>
                <w:rFonts w:ascii="Times New Roman" w:hAnsi="Times New Roman"/>
              </w:rPr>
            </w:pPr>
            <w:r w:rsidRPr="005A3430">
              <w:rPr>
                <w:rFonts w:ascii="Times New Roman" w:hAnsi="Times New Roman"/>
              </w:rPr>
              <w:t xml:space="preserve">Summarize Previous Deliverables </w:t>
            </w:r>
            <w:r w:rsidR="00415707" w:rsidRPr="005A3430">
              <w:rPr>
                <w:rFonts w:ascii="Times New Roman" w:hAnsi="Times New Roman"/>
              </w:rPr>
              <w:t>(2 days</w:t>
            </w:r>
            <w:r w:rsidR="00481C4E" w:rsidRPr="005A3430">
              <w:rPr>
                <w:rFonts w:ascii="Times New Roman" w:hAnsi="Times New Roman"/>
              </w:rPr>
              <w:t xml:space="preserve"> happens in parallel with prototype creation</w:t>
            </w:r>
            <w:r w:rsidR="00415707" w:rsidRPr="005A3430">
              <w:rPr>
                <w:rFonts w:ascii="Times New Roman" w:hAnsi="Times New Roman"/>
              </w:rPr>
              <w:t>)</w:t>
            </w:r>
          </w:p>
          <w:p w14:paraId="2EC262EC" w14:textId="77777777" w:rsidR="00415707" w:rsidRPr="005A3430" w:rsidRDefault="00415707" w:rsidP="00415707">
            <w:pPr>
              <w:pStyle w:val="ListParagraph"/>
              <w:numPr>
                <w:ilvl w:val="1"/>
                <w:numId w:val="9"/>
              </w:numPr>
              <w:spacing w:line="240" w:lineRule="auto"/>
              <w:rPr>
                <w:rFonts w:ascii="Times New Roman" w:hAnsi="Times New Roman"/>
              </w:rPr>
            </w:pPr>
            <w:r w:rsidRPr="005A3430">
              <w:rPr>
                <w:rFonts w:ascii="Times New Roman" w:hAnsi="Times New Roman"/>
              </w:rPr>
              <w:t>Repurpose client meeting &amp; design review slides for efficiency</w:t>
            </w:r>
          </w:p>
          <w:p w14:paraId="4C408E46" w14:textId="77777777" w:rsidR="00415707" w:rsidRPr="005A3430" w:rsidRDefault="00481C4E" w:rsidP="009A31FC">
            <w:pPr>
              <w:pStyle w:val="ListParagraph"/>
              <w:numPr>
                <w:ilvl w:val="0"/>
                <w:numId w:val="9"/>
              </w:numPr>
              <w:spacing w:line="240" w:lineRule="auto"/>
              <w:rPr>
                <w:rFonts w:ascii="Times New Roman" w:hAnsi="Times New Roman"/>
              </w:rPr>
            </w:pPr>
            <w:r w:rsidRPr="005A3430">
              <w:rPr>
                <w:rFonts w:ascii="Times New Roman" w:hAnsi="Times New Roman"/>
              </w:rPr>
              <w:t xml:space="preserve">Summarize results of </w:t>
            </w:r>
            <w:r w:rsidR="0088053C" w:rsidRPr="005A3430">
              <w:rPr>
                <w:rFonts w:ascii="Times New Roman" w:hAnsi="Times New Roman"/>
              </w:rPr>
              <w:t>prototype te</w:t>
            </w:r>
            <w:r w:rsidR="00077FA7" w:rsidRPr="005A3430">
              <w:rPr>
                <w:rFonts w:ascii="Times New Roman" w:hAnsi="Times New Roman"/>
              </w:rPr>
              <w:t>sting</w:t>
            </w:r>
            <w:r w:rsidR="00125AC9" w:rsidRPr="005A3430">
              <w:rPr>
                <w:rFonts w:ascii="Times New Roman" w:hAnsi="Times New Roman"/>
              </w:rPr>
              <w:t xml:space="preserve"> (1 day)</w:t>
            </w:r>
          </w:p>
          <w:p w14:paraId="72606BFF" w14:textId="77777777" w:rsidR="00125AC9" w:rsidRPr="005A3430" w:rsidRDefault="005A3430" w:rsidP="009A31FC">
            <w:pPr>
              <w:pStyle w:val="ListParagraph"/>
              <w:numPr>
                <w:ilvl w:val="0"/>
                <w:numId w:val="9"/>
              </w:numPr>
              <w:spacing w:line="240" w:lineRule="auto"/>
              <w:rPr>
                <w:rFonts w:ascii="Times New Roman" w:hAnsi="Times New Roman"/>
              </w:rPr>
            </w:pPr>
            <w:r w:rsidRPr="005A3430">
              <w:rPr>
                <w:rFonts w:ascii="Times New Roman" w:hAnsi="Times New Roman"/>
              </w:rPr>
              <w:t>Practice presentation parts (1 day)</w:t>
            </w:r>
          </w:p>
          <w:p w14:paraId="0AC5F63C" w14:textId="77777777" w:rsidR="003D7400" w:rsidRPr="000373FB" w:rsidRDefault="005A3430" w:rsidP="009A31FC">
            <w:pPr>
              <w:pStyle w:val="ListParagraph"/>
              <w:numPr>
                <w:ilvl w:val="0"/>
                <w:numId w:val="9"/>
              </w:numPr>
              <w:spacing w:line="240" w:lineRule="auto"/>
              <w:rPr>
                <w:rFonts w:ascii="Times New Roman" w:hAnsi="Times New Roman"/>
                <w:sz w:val="24"/>
                <w:szCs w:val="24"/>
              </w:rPr>
            </w:pPr>
            <w:r w:rsidRPr="005A3430">
              <w:rPr>
                <w:rFonts w:ascii="Times New Roman" w:hAnsi="Times New Roman"/>
              </w:rPr>
              <w:t>Perform Progress Presentation (Milestone)</w:t>
            </w:r>
          </w:p>
          <w:p w14:paraId="721BA8AD" w14:textId="594A2639" w:rsidR="000373FB" w:rsidRDefault="000373FB" w:rsidP="000373FB">
            <w:pPr>
              <w:spacing w:line="240" w:lineRule="auto"/>
            </w:pPr>
            <w:r>
              <w:t>Peer Feedback:</w:t>
            </w:r>
          </w:p>
          <w:p w14:paraId="1B4D87F3" w14:textId="38AE132C" w:rsidR="000373FB" w:rsidRPr="00A60666" w:rsidRDefault="00167806" w:rsidP="000373FB">
            <w:pPr>
              <w:pStyle w:val="ListParagraph"/>
              <w:numPr>
                <w:ilvl w:val="0"/>
                <w:numId w:val="9"/>
              </w:numPr>
              <w:spacing w:line="240" w:lineRule="auto"/>
              <w:rPr>
                <w:rFonts w:ascii="Times New Roman" w:hAnsi="Times New Roman"/>
              </w:rPr>
            </w:pPr>
            <w:r w:rsidRPr="00A60666">
              <w:rPr>
                <w:rFonts w:ascii="Times New Roman" w:hAnsi="Times New Roman"/>
              </w:rPr>
              <w:t xml:space="preserve">Complete </w:t>
            </w:r>
            <w:r w:rsidR="00A60666" w:rsidRPr="00A60666">
              <w:rPr>
                <w:rFonts w:ascii="Times New Roman" w:hAnsi="Times New Roman"/>
              </w:rPr>
              <w:t>“Peer Feedback and Team Dynamics</w:t>
            </w:r>
            <w:r w:rsidRPr="00A60666">
              <w:rPr>
                <w:rFonts w:ascii="Times New Roman" w:hAnsi="Times New Roman"/>
              </w:rPr>
              <w:t xml:space="preserve"> (&lt;1 day) managed </w:t>
            </w:r>
            <w:r w:rsidR="00A60666" w:rsidRPr="00A60666">
              <w:rPr>
                <w:rFonts w:ascii="Times New Roman" w:hAnsi="Times New Roman"/>
              </w:rPr>
              <w:t>b</w:t>
            </w:r>
            <w:r w:rsidRPr="00A60666">
              <w:rPr>
                <w:rFonts w:ascii="Times New Roman" w:hAnsi="Times New Roman"/>
              </w:rPr>
              <w:t xml:space="preserve">y individuals </w:t>
            </w:r>
          </w:p>
        </w:tc>
      </w:tr>
      <w:tr w:rsidR="00F760FD" w14:paraId="38B70F6D" w14:textId="77777777" w:rsidTr="003D7400">
        <w:tc>
          <w:tcPr>
            <w:tcW w:w="2689" w:type="dxa"/>
          </w:tcPr>
          <w:p w14:paraId="17CAED44" w14:textId="77777777" w:rsidR="00F760FD" w:rsidRDefault="00C73279" w:rsidP="00AE0394">
            <w:pPr>
              <w:spacing w:line="240" w:lineRule="auto"/>
            </w:pPr>
            <w:r w:rsidRPr="003D7400">
              <w:t>Feb 16</w:t>
            </w:r>
            <w:r w:rsidR="00D25C44" w:rsidRPr="003D7400">
              <w:t xml:space="preserve"> </w:t>
            </w:r>
            <w:r w:rsidRPr="003D7400">
              <w:t>-</w:t>
            </w:r>
            <w:r w:rsidR="00D25C44" w:rsidRPr="003D7400">
              <w:t xml:space="preserve"> </w:t>
            </w:r>
            <w:r w:rsidRPr="003D7400">
              <w:t>Feb 22</w:t>
            </w:r>
          </w:p>
          <w:p w14:paraId="2E828723" w14:textId="1A9D026F" w:rsidR="00F760FD" w:rsidRPr="003D7400" w:rsidRDefault="00AE0394" w:rsidP="00AE0394">
            <w:pPr>
              <w:spacing w:line="240" w:lineRule="auto"/>
            </w:pPr>
            <w:r>
              <w:lastRenderedPageBreak/>
              <w:t>(Reading Week)</w:t>
            </w:r>
          </w:p>
        </w:tc>
        <w:tc>
          <w:tcPr>
            <w:tcW w:w="6776" w:type="dxa"/>
          </w:tcPr>
          <w:p w14:paraId="6F2E4E13" w14:textId="76BC2606" w:rsidR="00F760FD" w:rsidRDefault="00C02CB2" w:rsidP="003D7400">
            <w:pPr>
              <w:spacing w:line="240" w:lineRule="auto"/>
            </w:pPr>
            <w:r>
              <w:lastRenderedPageBreak/>
              <w:t>Second Prototype Manufacturing and Assembly</w:t>
            </w:r>
            <w:r w:rsidR="008F3E83">
              <w:t>:</w:t>
            </w:r>
          </w:p>
          <w:p w14:paraId="72A5DB3C" w14:textId="086A2091" w:rsidR="00F72E72" w:rsidRPr="00C7460B" w:rsidRDefault="00F72E72" w:rsidP="00C02CB2">
            <w:pPr>
              <w:pStyle w:val="ListParagraph"/>
              <w:numPr>
                <w:ilvl w:val="0"/>
                <w:numId w:val="9"/>
              </w:numPr>
              <w:spacing w:line="240" w:lineRule="auto"/>
              <w:rPr>
                <w:rFonts w:ascii="Times New Roman" w:hAnsi="Times New Roman"/>
              </w:rPr>
            </w:pPr>
            <w:r w:rsidRPr="00C7460B">
              <w:rPr>
                <w:rFonts w:ascii="Times New Roman" w:hAnsi="Times New Roman"/>
              </w:rPr>
              <w:t xml:space="preserve">Discuss </w:t>
            </w:r>
            <w:r w:rsidR="00012569" w:rsidRPr="00C7460B">
              <w:rPr>
                <w:rFonts w:ascii="Times New Roman" w:hAnsi="Times New Roman"/>
              </w:rPr>
              <w:t>positives &amp; negatives of first prototype (&lt; 1 day)</w:t>
            </w:r>
          </w:p>
          <w:p w14:paraId="72ECA27D" w14:textId="197683AA" w:rsidR="00C02CB2" w:rsidRPr="00C7460B" w:rsidRDefault="001E767E" w:rsidP="00C02CB2">
            <w:pPr>
              <w:pStyle w:val="ListParagraph"/>
              <w:numPr>
                <w:ilvl w:val="0"/>
                <w:numId w:val="9"/>
              </w:numPr>
              <w:spacing w:line="240" w:lineRule="auto"/>
              <w:rPr>
                <w:rFonts w:ascii="Times New Roman" w:hAnsi="Times New Roman"/>
              </w:rPr>
            </w:pPr>
            <w:r w:rsidRPr="00C7460B">
              <w:rPr>
                <w:rFonts w:ascii="Times New Roman" w:hAnsi="Times New Roman"/>
              </w:rPr>
              <w:lastRenderedPageBreak/>
              <w:t>Double-check BOM</w:t>
            </w:r>
            <w:r w:rsidR="008E66DA" w:rsidRPr="00C7460B">
              <w:rPr>
                <w:rFonts w:ascii="Times New Roman" w:hAnsi="Times New Roman"/>
              </w:rPr>
              <w:t xml:space="preserve"> (&lt; 1 day)</w:t>
            </w:r>
          </w:p>
          <w:p w14:paraId="3E83760F" w14:textId="77777777" w:rsidR="008E66DA" w:rsidRPr="00C7460B" w:rsidRDefault="008E66DA" w:rsidP="00C02CB2">
            <w:pPr>
              <w:pStyle w:val="ListParagraph"/>
              <w:numPr>
                <w:ilvl w:val="0"/>
                <w:numId w:val="9"/>
              </w:numPr>
              <w:spacing w:line="240" w:lineRule="auto"/>
              <w:rPr>
                <w:rFonts w:ascii="Times New Roman" w:hAnsi="Times New Roman"/>
              </w:rPr>
            </w:pPr>
            <w:r w:rsidRPr="00C7460B">
              <w:rPr>
                <w:rFonts w:ascii="Times New Roman" w:hAnsi="Times New Roman"/>
              </w:rPr>
              <w:t xml:space="preserve">If </w:t>
            </w:r>
            <w:r w:rsidR="008B01DC" w:rsidRPr="00C7460B">
              <w:rPr>
                <w:rFonts w:ascii="Times New Roman" w:hAnsi="Times New Roman"/>
              </w:rPr>
              <w:t xml:space="preserve">validated, </w:t>
            </w:r>
            <w:r w:rsidR="00A2395C" w:rsidRPr="00C7460B">
              <w:rPr>
                <w:rFonts w:ascii="Times New Roman" w:hAnsi="Times New Roman"/>
              </w:rPr>
              <w:t>purchase fasteners</w:t>
            </w:r>
            <w:r w:rsidR="00CC2250" w:rsidRPr="00C7460B">
              <w:rPr>
                <w:rFonts w:ascii="Times New Roman" w:hAnsi="Times New Roman"/>
              </w:rPr>
              <w:t>, and materials (</w:t>
            </w:r>
            <w:r w:rsidR="00EF4180" w:rsidRPr="00C7460B">
              <w:rPr>
                <w:rFonts w:ascii="Times New Roman" w:hAnsi="Times New Roman"/>
              </w:rPr>
              <w:t>&lt; 1 day)</w:t>
            </w:r>
          </w:p>
          <w:p w14:paraId="54CB7DD3" w14:textId="77777777" w:rsidR="00EF4180" w:rsidRPr="00C7460B" w:rsidRDefault="00853538" w:rsidP="00C02CB2">
            <w:pPr>
              <w:pStyle w:val="ListParagraph"/>
              <w:numPr>
                <w:ilvl w:val="0"/>
                <w:numId w:val="9"/>
              </w:numPr>
              <w:spacing w:line="240" w:lineRule="auto"/>
              <w:rPr>
                <w:rFonts w:ascii="Times New Roman" w:hAnsi="Times New Roman"/>
              </w:rPr>
            </w:pPr>
            <w:r w:rsidRPr="00C7460B">
              <w:rPr>
                <w:rFonts w:ascii="Times New Roman" w:hAnsi="Times New Roman"/>
              </w:rPr>
              <w:t>Begin Machining Clamp Elements (5 days)</w:t>
            </w:r>
          </w:p>
          <w:p w14:paraId="389F41AB" w14:textId="4FE9CA29" w:rsidR="00AC279E" w:rsidRPr="00786D04" w:rsidRDefault="00465912" w:rsidP="00AC279E">
            <w:pPr>
              <w:pStyle w:val="ListParagraph"/>
              <w:numPr>
                <w:ilvl w:val="1"/>
                <w:numId w:val="9"/>
              </w:numPr>
              <w:spacing w:line="240" w:lineRule="auto"/>
              <w:rPr>
                <w:rFonts w:ascii="Times New Roman" w:hAnsi="Times New Roman"/>
              </w:rPr>
            </w:pPr>
            <w:r w:rsidRPr="00C7460B">
              <w:rPr>
                <w:rFonts w:ascii="Times New Roman" w:hAnsi="Times New Roman"/>
              </w:rPr>
              <w:t>Note that training will likely be necessary</w:t>
            </w:r>
            <w:r w:rsidR="002A7F20" w:rsidRPr="00C7460B">
              <w:rPr>
                <w:rFonts w:ascii="Times New Roman" w:hAnsi="Times New Roman"/>
              </w:rPr>
              <w:t>, in which case this step may need to be pushed back</w:t>
            </w:r>
          </w:p>
          <w:p w14:paraId="08C32056" w14:textId="2FEEC948" w:rsidR="00AC279E" w:rsidRDefault="00B07F82" w:rsidP="00B30158">
            <w:pPr>
              <w:spacing w:line="240" w:lineRule="auto"/>
            </w:pPr>
            <w:r>
              <w:t>Deliverable F</w:t>
            </w:r>
            <w:r w:rsidR="00AF0631">
              <w:t xml:space="preserve"> (occurs in parallel with </w:t>
            </w:r>
            <w:r w:rsidR="00C82AC2">
              <w:t>prototype development)</w:t>
            </w:r>
            <w:r>
              <w:t>:</w:t>
            </w:r>
          </w:p>
          <w:p w14:paraId="2D34E648" w14:textId="5D8537BB" w:rsidR="00B07F82" w:rsidRDefault="00B07F82" w:rsidP="00B07F82">
            <w:pPr>
              <w:pStyle w:val="ListParagraph"/>
              <w:numPr>
                <w:ilvl w:val="0"/>
                <w:numId w:val="9"/>
              </w:numPr>
              <w:spacing w:line="240" w:lineRule="auto"/>
              <w:rPr>
                <w:rFonts w:ascii="Times New Roman" w:hAnsi="Times New Roman"/>
              </w:rPr>
            </w:pPr>
            <w:r w:rsidRPr="00C7460B">
              <w:rPr>
                <w:rFonts w:ascii="Times New Roman" w:hAnsi="Times New Roman"/>
              </w:rPr>
              <w:t>Divide up tasks for deliverable (&lt; 1 day</w:t>
            </w:r>
            <w:r w:rsidR="00552755">
              <w:rPr>
                <w:rFonts w:ascii="Times New Roman" w:hAnsi="Times New Roman"/>
              </w:rPr>
              <w:t>)</w:t>
            </w:r>
          </w:p>
          <w:p w14:paraId="5C39599D" w14:textId="1136B75C" w:rsidR="00552755" w:rsidRPr="00C7460B" w:rsidRDefault="00552755" w:rsidP="00B07F82">
            <w:pPr>
              <w:pStyle w:val="ListParagraph"/>
              <w:numPr>
                <w:ilvl w:val="0"/>
                <w:numId w:val="9"/>
              </w:numPr>
              <w:spacing w:line="240" w:lineRule="auto"/>
              <w:rPr>
                <w:rFonts w:ascii="Times New Roman" w:hAnsi="Times New Roman"/>
              </w:rPr>
            </w:pPr>
            <w:r>
              <w:rPr>
                <w:rFonts w:ascii="Times New Roman" w:hAnsi="Times New Roman"/>
              </w:rPr>
              <w:t>Prepare questions and presentation slides for client meet (&lt; 1 day)</w:t>
            </w:r>
          </w:p>
          <w:p w14:paraId="75AA487D" w14:textId="0DFE8FE0" w:rsidR="00097D11" w:rsidRPr="00097D11" w:rsidRDefault="006144D9" w:rsidP="00097D11">
            <w:pPr>
              <w:pStyle w:val="ListParagraph"/>
              <w:numPr>
                <w:ilvl w:val="0"/>
                <w:numId w:val="9"/>
              </w:numPr>
              <w:spacing w:line="240" w:lineRule="auto"/>
              <w:rPr>
                <w:rFonts w:ascii="Times New Roman" w:hAnsi="Times New Roman"/>
                <w:sz w:val="24"/>
                <w:szCs w:val="24"/>
              </w:rPr>
            </w:pPr>
            <w:r w:rsidRPr="00C7460B">
              <w:rPr>
                <w:rFonts w:ascii="Times New Roman" w:hAnsi="Times New Roman"/>
              </w:rPr>
              <w:t>Begin work on deliverable (time varies according to individual</w:t>
            </w:r>
            <w:r w:rsidR="00647003" w:rsidRPr="00C7460B">
              <w:rPr>
                <w:rFonts w:ascii="Times New Roman" w:hAnsi="Times New Roman"/>
              </w:rPr>
              <w:t xml:space="preserve"> – each person responsible for managing their own time)</w:t>
            </w:r>
          </w:p>
          <w:p w14:paraId="18BCED29" w14:textId="3848243D" w:rsidR="00097D11" w:rsidRPr="00097D11" w:rsidRDefault="00097D11" w:rsidP="00097D11">
            <w:pPr>
              <w:pStyle w:val="ListParagraph"/>
              <w:numPr>
                <w:ilvl w:val="0"/>
                <w:numId w:val="16"/>
              </w:numPr>
              <w:spacing w:line="240" w:lineRule="auto"/>
              <w:rPr>
                <w:rFonts w:ascii="Times New Roman" w:hAnsi="Times New Roman"/>
                <w:sz w:val="24"/>
                <w:szCs w:val="24"/>
              </w:rPr>
            </w:pPr>
            <w:r>
              <w:rPr>
                <w:rFonts w:ascii="Times New Roman" w:hAnsi="Times New Roman"/>
              </w:rPr>
              <w:t>Identity non-functional design constraints</w:t>
            </w:r>
            <w:r w:rsidR="00AB4BA1">
              <w:rPr>
                <w:rFonts w:ascii="Times New Roman" w:hAnsi="Times New Roman"/>
              </w:rPr>
              <w:t xml:space="preserve"> (&lt; 1 day)</w:t>
            </w:r>
          </w:p>
          <w:p w14:paraId="6087117F" w14:textId="56E82813" w:rsidR="00552755" w:rsidRPr="004272DE" w:rsidRDefault="00AB4BA1" w:rsidP="00AB4BA1">
            <w:pPr>
              <w:pStyle w:val="ListParagraph"/>
              <w:numPr>
                <w:ilvl w:val="0"/>
                <w:numId w:val="16"/>
              </w:numPr>
              <w:spacing w:line="240" w:lineRule="auto"/>
              <w:rPr>
                <w:rFonts w:ascii="Times New Roman" w:hAnsi="Times New Roman"/>
              </w:rPr>
            </w:pPr>
            <w:r w:rsidRPr="00AB4BA1">
              <w:rPr>
                <w:rFonts w:ascii="Times New Roman" w:hAnsi="Times New Roman"/>
              </w:rPr>
              <w:t xml:space="preserve">Summarize and document most recent prototype (&lt;2 days) </w:t>
            </w:r>
          </w:p>
        </w:tc>
      </w:tr>
      <w:tr w:rsidR="00F760FD" w14:paraId="194BB7B4" w14:textId="77777777" w:rsidTr="003D7400">
        <w:tc>
          <w:tcPr>
            <w:tcW w:w="2689" w:type="dxa"/>
          </w:tcPr>
          <w:p w14:paraId="61D79DB7" w14:textId="5A0A5865" w:rsidR="00F760FD" w:rsidRPr="003D7400" w:rsidRDefault="00D25C44" w:rsidP="00D26117">
            <w:r w:rsidRPr="003D7400">
              <w:lastRenderedPageBreak/>
              <w:t>Feb 23 – March 1</w:t>
            </w:r>
          </w:p>
        </w:tc>
        <w:tc>
          <w:tcPr>
            <w:tcW w:w="6776" w:type="dxa"/>
          </w:tcPr>
          <w:p w14:paraId="032F9BB6" w14:textId="77777777" w:rsidR="00F760FD" w:rsidRDefault="005B6091" w:rsidP="003D7400">
            <w:pPr>
              <w:spacing w:line="240" w:lineRule="auto"/>
            </w:pPr>
            <w:r>
              <w:t>Deliverable F:</w:t>
            </w:r>
          </w:p>
          <w:p w14:paraId="2C582808" w14:textId="55E5B6D8" w:rsidR="0074438D" w:rsidRDefault="0074438D" w:rsidP="005B6091">
            <w:pPr>
              <w:pStyle w:val="ListParagraph"/>
              <w:numPr>
                <w:ilvl w:val="0"/>
                <w:numId w:val="9"/>
              </w:numPr>
              <w:spacing w:line="240" w:lineRule="auto"/>
              <w:rPr>
                <w:rFonts w:ascii="Times New Roman" w:hAnsi="Times New Roman"/>
              </w:rPr>
            </w:pPr>
            <w:r>
              <w:rPr>
                <w:rFonts w:ascii="Times New Roman" w:hAnsi="Times New Roman"/>
              </w:rPr>
              <w:t>Summarize work completed over the reading week (&lt;1 day)</w:t>
            </w:r>
          </w:p>
          <w:p w14:paraId="26C72CCC" w14:textId="13C5F517" w:rsidR="00950838" w:rsidRDefault="00950838" w:rsidP="005B6091">
            <w:pPr>
              <w:pStyle w:val="ListParagraph"/>
              <w:numPr>
                <w:ilvl w:val="0"/>
                <w:numId w:val="9"/>
              </w:numPr>
              <w:spacing w:line="240" w:lineRule="auto"/>
              <w:rPr>
                <w:rFonts w:ascii="Times New Roman" w:hAnsi="Times New Roman"/>
              </w:rPr>
            </w:pPr>
            <w:r>
              <w:rPr>
                <w:rFonts w:ascii="Times New Roman" w:hAnsi="Times New Roman"/>
              </w:rPr>
              <w:t>Complete additional testing (if needed) (&lt;2 days)</w:t>
            </w:r>
          </w:p>
          <w:p w14:paraId="4F67C1BE" w14:textId="7CD25F78" w:rsidR="005B6091" w:rsidRPr="00C7460B" w:rsidRDefault="00DE3ABA" w:rsidP="005B6091">
            <w:pPr>
              <w:pStyle w:val="ListParagraph"/>
              <w:numPr>
                <w:ilvl w:val="0"/>
                <w:numId w:val="9"/>
              </w:numPr>
              <w:spacing w:line="240" w:lineRule="auto"/>
              <w:rPr>
                <w:rFonts w:ascii="Times New Roman" w:hAnsi="Times New Roman"/>
              </w:rPr>
            </w:pPr>
            <w:r w:rsidRPr="00C7460B">
              <w:rPr>
                <w:rFonts w:ascii="Times New Roman" w:hAnsi="Times New Roman"/>
              </w:rPr>
              <w:t>Review deliverable (1 day)</w:t>
            </w:r>
          </w:p>
          <w:p w14:paraId="4245AC96" w14:textId="1F0455D7" w:rsidR="004272DE" w:rsidRPr="004272DE" w:rsidRDefault="00897478" w:rsidP="004272DE">
            <w:pPr>
              <w:pStyle w:val="ListParagraph"/>
              <w:numPr>
                <w:ilvl w:val="0"/>
                <w:numId w:val="9"/>
              </w:numPr>
              <w:spacing w:line="240" w:lineRule="auto"/>
              <w:rPr>
                <w:rFonts w:ascii="Times New Roman" w:hAnsi="Times New Roman"/>
              </w:rPr>
            </w:pPr>
            <w:r w:rsidRPr="00C7460B">
              <w:rPr>
                <w:rFonts w:ascii="Times New Roman" w:hAnsi="Times New Roman"/>
              </w:rPr>
              <w:t>Update project plan (&lt; 1 day)</w:t>
            </w:r>
          </w:p>
          <w:p w14:paraId="00CC671C" w14:textId="77777777" w:rsidR="00897478" w:rsidRPr="00E25C77" w:rsidRDefault="00897478" w:rsidP="005B6091">
            <w:pPr>
              <w:pStyle w:val="ListParagraph"/>
              <w:numPr>
                <w:ilvl w:val="0"/>
                <w:numId w:val="9"/>
              </w:numPr>
              <w:spacing w:line="240" w:lineRule="auto"/>
            </w:pPr>
            <w:r w:rsidRPr="00C7460B">
              <w:rPr>
                <w:rFonts w:ascii="Times New Roman" w:hAnsi="Times New Roman"/>
              </w:rPr>
              <w:t>Submit deliverable (Milestone)</w:t>
            </w:r>
          </w:p>
          <w:p w14:paraId="683897E9" w14:textId="327EC883" w:rsidR="00E25C77" w:rsidRDefault="00E25C77" w:rsidP="00E25C77">
            <w:pPr>
              <w:spacing w:line="240" w:lineRule="auto"/>
            </w:pPr>
            <w:r>
              <w:t>Second Prototype Assembly:</w:t>
            </w:r>
          </w:p>
          <w:p w14:paraId="1B778DE5" w14:textId="39D3C205" w:rsidR="00CC49C5" w:rsidRPr="00BA1DAF" w:rsidRDefault="00CC49C5" w:rsidP="00E25C77">
            <w:pPr>
              <w:pStyle w:val="ListParagraph"/>
              <w:numPr>
                <w:ilvl w:val="0"/>
                <w:numId w:val="9"/>
              </w:numPr>
              <w:spacing w:line="240" w:lineRule="auto"/>
              <w:rPr>
                <w:rFonts w:ascii="Times New Roman" w:hAnsi="Times New Roman"/>
              </w:rPr>
            </w:pPr>
            <w:r w:rsidRPr="00BA1DAF">
              <w:rPr>
                <w:rFonts w:ascii="Times New Roman" w:hAnsi="Times New Roman"/>
              </w:rPr>
              <w:t>Finalize any CAD drawings (1 day)</w:t>
            </w:r>
          </w:p>
          <w:p w14:paraId="3B48B3B5" w14:textId="42A160A5" w:rsidR="00E25C77" w:rsidRPr="00BA1DAF" w:rsidRDefault="00A127E1" w:rsidP="00E25C77">
            <w:pPr>
              <w:pStyle w:val="ListParagraph"/>
              <w:numPr>
                <w:ilvl w:val="0"/>
                <w:numId w:val="9"/>
              </w:numPr>
              <w:spacing w:line="240" w:lineRule="auto"/>
              <w:rPr>
                <w:rFonts w:ascii="Times New Roman" w:hAnsi="Times New Roman"/>
              </w:rPr>
            </w:pPr>
            <w:r w:rsidRPr="00BA1DAF">
              <w:rPr>
                <w:rFonts w:ascii="Times New Roman" w:hAnsi="Times New Roman"/>
              </w:rPr>
              <w:t>Gather and 3D print all necessary parts fo</w:t>
            </w:r>
            <w:r w:rsidR="00BA1DAF" w:rsidRPr="00BA1DAF">
              <w:rPr>
                <w:rFonts w:ascii="Times New Roman" w:hAnsi="Times New Roman"/>
              </w:rPr>
              <w:t>r prototype 2 assembly (&lt; 2 days)</w:t>
            </w:r>
          </w:p>
          <w:p w14:paraId="2190EE01" w14:textId="77777777" w:rsidR="00C7460B" w:rsidRDefault="002E2D8D" w:rsidP="00C7460B">
            <w:pPr>
              <w:spacing w:line="240" w:lineRule="auto"/>
            </w:pPr>
            <w:r>
              <w:t xml:space="preserve">Deliverable </w:t>
            </w:r>
            <w:r w:rsidR="00315FBB">
              <w:t>G</w:t>
            </w:r>
          </w:p>
          <w:p w14:paraId="27CA5C82" w14:textId="7D483F0D" w:rsidR="00F760FD" w:rsidRPr="00590E98" w:rsidRDefault="00462890" w:rsidP="00315FBB">
            <w:pPr>
              <w:pStyle w:val="ListParagraph"/>
              <w:numPr>
                <w:ilvl w:val="0"/>
                <w:numId w:val="9"/>
              </w:numPr>
              <w:spacing w:line="240" w:lineRule="auto"/>
              <w:rPr>
                <w:rFonts w:ascii="Times New Roman" w:hAnsi="Times New Roman"/>
              </w:rPr>
            </w:pPr>
            <w:r>
              <w:rPr>
                <w:rFonts w:ascii="Times New Roman" w:hAnsi="Times New Roman"/>
              </w:rPr>
              <w:t>Divide up work for deliverable</w:t>
            </w:r>
            <w:r w:rsidRPr="002E23BA">
              <w:rPr>
                <w:rFonts w:ascii="Times New Roman" w:hAnsi="Times New Roman"/>
              </w:rPr>
              <w:t xml:space="preserve"> </w:t>
            </w:r>
            <w:r w:rsidR="00315FBB" w:rsidRPr="00590E98">
              <w:rPr>
                <w:rFonts w:ascii="Times New Roman" w:hAnsi="Times New Roman"/>
              </w:rPr>
              <w:t>(&lt; 1 day)</w:t>
            </w:r>
          </w:p>
        </w:tc>
      </w:tr>
      <w:tr w:rsidR="00F760FD" w14:paraId="543D1F96" w14:textId="77777777" w:rsidTr="003D7400">
        <w:tc>
          <w:tcPr>
            <w:tcW w:w="2689" w:type="dxa"/>
          </w:tcPr>
          <w:p w14:paraId="08D32B04" w14:textId="21DF33FD" w:rsidR="00F760FD" w:rsidRPr="003D7400" w:rsidRDefault="00D25C44" w:rsidP="00D26117">
            <w:r w:rsidRPr="003D7400">
              <w:t>March 2 – March 8</w:t>
            </w:r>
          </w:p>
        </w:tc>
        <w:tc>
          <w:tcPr>
            <w:tcW w:w="6776" w:type="dxa"/>
          </w:tcPr>
          <w:p w14:paraId="36DB57A5" w14:textId="77777777" w:rsidR="00E25C77" w:rsidRDefault="00E25C77" w:rsidP="00E25C77">
            <w:pPr>
              <w:spacing w:line="240" w:lineRule="auto"/>
            </w:pPr>
            <w:r>
              <w:t>Second Prototype Assembly &amp; Testing:</w:t>
            </w:r>
          </w:p>
          <w:p w14:paraId="17BE1CCD" w14:textId="77777777" w:rsidR="00E25C77" w:rsidRPr="002A7F0D" w:rsidRDefault="00E25C77" w:rsidP="00E25C77">
            <w:pPr>
              <w:pStyle w:val="ListParagraph"/>
              <w:numPr>
                <w:ilvl w:val="0"/>
                <w:numId w:val="9"/>
              </w:numPr>
              <w:spacing w:line="240" w:lineRule="auto"/>
              <w:rPr>
                <w:rFonts w:ascii="Times New Roman" w:hAnsi="Times New Roman"/>
              </w:rPr>
            </w:pPr>
            <w:r w:rsidRPr="002A7F0D">
              <w:rPr>
                <w:rFonts w:ascii="Times New Roman" w:hAnsi="Times New Roman"/>
              </w:rPr>
              <w:t>Finish Assembling Second Prototype (Clamp &amp; Bracing elements) (2 days)</w:t>
            </w:r>
          </w:p>
          <w:p w14:paraId="73639F5D" w14:textId="77777777" w:rsidR="00E25C77" w:rsidRPr="00CE23A0" w:rsidRDefault="00E25C77" w:rsidP="00E25C77">
            <w:pPr>
              <w:pStyle w:val="ListParagraph"/>
              <w:numPr>
                <w:ilvl w:val="1"/>
                <w:numId w:val="9"/>
              </w:numPr>
              <w:spacing w:line="240" w:lineRule="auto"/>
              <w:rPr>
                <w:rFonts w:ascii="Times New Roman" w:hAnsi="Times New Roman"/>
              </w:rPr>
            </w:pPr>
            <w:r w:rsidRPr="00CE23A0">
              <w:rPr>
                <w:rFonts w:ascii="Times New Roman" w:hAnsi="Times New Roman"/>
              </w:rPr>
              <w:t xml:space="preserve">It should be permissible to not quite have assembly completed, but manufacturing </w:t>
            </w:r>
            <w:r w:rsidRPr="00CE23A0">
              <w:rPr>
                <w:rFonts w:ascii="Times New Roman" w:hAnsi="Times New Roman"/>
                <w:b/>
                <w:bCs/>
                <w:u w:val="single"/>
              </w:rPr>
              <w:t>must</w:t>
            </w:r>
            <w:r w:rsidRPr="00CE23A0">
              <w:rPr>
                <w:rFonts w:ascii="Times New Roman" w:hAnsi="Times New Roman"/>
              </w:rPr>
              <w:t xml:space="preserve"> be completed</w:t>
            </w:r>
          </w:p>
          <w:p w14:paraId="50D590CD" w14:textId="1E42769A" w:rsidR="006A799D" w:rsidRPr="00712B6A" w:rsidRDefault="00E25C77" w:rsidP="00E25C77">
            <w:pPr>
              <w:pStyle w:val="ListParagraph"/>
              <w:numPr>
                <w:ilvl w:val="0"/>
                <w:numId w:val="9"/>
              </w:numPr>
              <w:spacing w:line="240" w:lineRule="auto"/>
              <w:rPr>
                <w:rFonts w:ascii="Times New Roman" w:hAnsi="Times New Roman"/>
              </w:rPr>
            </w:pPr>
            <w:r w:rsidRPr="00CE23A0">
              <w:rPr>
                <w:rFonts w:ascii="Times New Roman" w:hAnsi="Times New Roman"/>
              </w:rPr>
              <w:t>Test Clamp fixation time (1 day)</w:t>
            </w:r>
          </w:p>
          <w:p w14:paraId="68E8DAB2" w14:textId="48CCF6F1" w:rsidR="00F760FD" w:rsidRDefault="006D407D" w:rsidP="003D7400">
            <w:pPr>
              <w:spacing w:line="240" w:lineRule="auto"/>
            </w:pPr>
            <w:r w:rsidRPr="003D7400">
              <w:t>Client Testing and Feedback</w:t>
            </w:r>
            <w:r w:rsidR="00590E98">
              <w:t>:</w:t>
            </w:r>
          </w:p>
          <w:p w14:paraId="7DFB84A0" w14:textId="658A3296" w:rsidR="00590E98" w:rsidRDefault="000D441C" w:rsidP="00425753">
            <w:pPr>
              <w:pStyle w:val="ListParagraph"/>
              <w:numPr>
                <w:ilvl w:val="0"/>
                <w:numId w:val="9"/>
              </w:numPr>
              <w:spacing w:line="240" w:lineRule="auto"/>
              <w:rPr>
                <w:rFonts w:ascii="Times New Roman" w:hAnsi="Times New Roman"/>
              </w:rPr>
            </w:pPr>
            <w:r w:rsidRPr="00E157C1">
              <w:rPr>
                <w:rFonts w:ascii="Times New Roman" w:hAnsi="Times New Roman"/>
              </w:rPr>
              <w:t xml:space="preserve">Join </w:t>
            </w:r>
            <w:r w:rsidR="00AF161E" w:rsidRPr="00E157C1">
              <w:rPr>
                <w:rFonts w:ascii="Times New Roman" w:hAnsi="Times New Roman"/>
              </w:rPr>
              <w:t xml:space="preserve">prototypes </w:t>
            </w:r>
            <w:r w:rsidR="00485DA6" w:rsidRPr="00E157C1">
              <w:rPr>
                <w:rFonts w:ascii="Times New Roman" w:hAnsi="Times New Roman"/>
              </w:rPr>
              <w:t>1 &amp; 2 ahead of client meeting (1 day</w:t>
            </w:r>
            <w:r w:rsidR="00D8383D" w:rsidRPr="00E157C1">
              <w:rPr>
                <w:rFonts w:ascii="Times New Roman" w:hAnsi="Times New Roman"/>
              </w:rPr>
              <w:t xml:space="preserve"> – ideally could be done the week prior</w:t>
            </w:r>
            <w:r w:rsidR="00485DA6" w:rsidRPr="00E157C1">
              <w:rPr>
                <w:rFonts w:ascii="Times New Roman" w:hAnsi="Times New Roman"/>
              </w:rPr>
              <w:t>)</w:t>
            </w:r>
          </w:p>
          <w:p w14:paraId="230D0092" w14:textId="6E3EBB3B" w:rsidR="00647E0A" w:rsidRPr="00E157C1" w:rsidRDefault="00647E0A" w:rsidP="00425753">
            <w:pPr>
              <w:pStyle w:val="ListParagraph"/>
              <w:numPr>
                <w:ilvl w:val="0"/>
                <w:numId w:val="9"/>
              </w:numPr>
              <w:spacing w:line="240" w:lineRule="auto"/>
              <w:rPr>
                <w:rFonts w:ascii="Times New Roman" w:hAnsi="Times New Roman"/>
              </w:rPr>
            </w:pPr>
            <w:r>
              <w:rPr>
                <w:rFonts w:ascii="Times New Roman" w:hAnsi="Times New Roman"/>
              </w:rPr>
              <w:t>Test holistic product (2 days – prior to meeting)</w:t>
            </w:r>
          </w:p>
          <w:p w14:paraId="33A1C71D" w14:textId="77777777" w:rsidR="00485DA6" w:rsidRPr="00E157C1" w:rsidRDefault="00763FDB" w:rsidP="00425753">
            <w:pPr>
              <w:pStyle w:val="ListParagraph"/>
              <w:numPr>
                <w:ilvl w:val="0"/>
                <w:numId w:val="9"/>
              </w:numPr>
              <w:spacing w:line="240" w:lineRule="auto"/>
            </w:pPr>
            <w:r w:rsidRPr="00E157C1">
              <w:rPr>
                <w:rFonts w:ascii="Times New Roman" w:hAnsi="Times New Roman"/>
              </w:rPr>
              <w:t>Attend Client Meeting</w:t>
            </w:r>
            <w:r w:rsidR="000006C9" w:rsidRPr="00E157C1">
              <w:rPr>
                <w:rFonts w:ascii="Times New Roman" w:hAnsi="Times New Roman"/>
              </w:rPr>
              <w:t xml:space="preserve"> (Milestone)</w:t>
            </w:r>
          </w:p>
          <w:p w14:paraId="48C68A76" w14:textId="77777777" w:rsidR="00E157C1" w:rsidRDefault="00E157C1" w:rsidP="00E157C1">
            <w:pPr>
              <w:spacing w:line="240" w:lineRule="auto"/>
            </w:pPr>
            <w:r>
              <w:t>Deliverable G</w:t>
            </w:r>
            <w:r w:rsidR="000D7DEE">
              <w:t>:</w:t>
            </w:r>
          </w:p>
          <w:p w14:paraId="59703545" w14:textId="746D6461" w:rsidR="00F760FD" w:rsidRDefault="00462890" w:rsidP="000D7DEE">
            <w:pPr>
              <w:pStyle w:val="ListParagraph"/>
              <w:numPr>
                <w:ilvl w:val="0"/>
                <w:numId w:val="9"/>
              </w:numPr>
              <w:spacing w:line="240" w:lineRule="auto"/>
              <w:rPr>
                <w:rFonts w:ascii="Times New Roman" w:hAnsi="Times New Roman"/>
              </w:rPr>
            </w:pPr>
            <w:r>
              <w:rPr>
                <w:rFonts w:ascii="Times New Roman" w:hAnsi="Times New Roman"/>
              </w:rPr>
              <w:t>Complete deliverable</w:t>
            </w:r>
            <w:r w:rsidR="00891076" w:rsidRPr="002E23BA">
              <w:rPr>
                <w:rFonts w:ascii="Times New Roman" w:hAnsi="Times New Roman"/>
              </w:rPr>
              <w:t xml:space="preserve"> (time varies according to individual – each person responsible for managing their own time)</w:t>
            </w:r>
          </w:p>
          <w:p w14:paraId="74492380" w14:textId="77777777" w:rsidR="00F274E9" w:rsidRDefault="00442A55" w:rsidP="00F274E9">
            <w:pPr>
              <w:pStyle w:val="ListParagraph"/>
              <w:numPr>
                <w:ilvl w:val="0"/>
                <w:numId w:val="17"/>
              </w:numPr>
              <w:spacing w:line="240" w:lineRule="auto"/>
              <w:rPr>
                <w:rFonts w:ascii="Times New Roman" w:hAnsi="Times New Roman"/>
              </w:rPr>
            </w:pPr>
            <w:r>
              <w:rPr>
                <w:rFonts w:ascii="Times New Roman" w:hAnsi="Times New Roman"/>
              </w:rPr>
              <w:t>Create list of costs (&lt;1 day)</w:t>
            </w:r>
          </w:p>
          <w:p w14:paraId="56D64A4B" w14:textId="77777777" w:rsidR="00442A55" w:rsidRDefault="00802FB8" w:rsidP="00F274E9">
            <w:pPr>
              <w:pStyle w:val="ListParagraph"/>
              <w:numPr>
                <w:ilvl w:val="0"/>
                <w:numId w:val="17"/>
              </w:numPr>
              <w:spacing w:line="240" w:lineRule="auto"/>
              <w:rPr>
                <w:rFonts w:ascii="Times New Roman" w:hAnsi="Times New Roman"/>
              </w:rPr>
            </w:pPr>
            <w:r>
              <w:rPr>
                <w:rFonts w:ascii="Times New Roman" w:hAnsi="Times New Roman"/>
              </w:rPr>
              <w:t>Determine Break even point (&lt;</w:t>
            </w:r>
            <w:r w:rsidR="00BD6587">
              <w:rPr>
                <w:rFonts w:ascii="Times New Roman" w:hAnsi="Times New Roman"/>
              </w:rPr>
              <w:t>2</w:t>
            </w:r>
            <w:r>
              <w:rPr>
                <w:rFonts w:ascii="Times New Roman" w:hAnsi="Times New Roman"/>
              </w:rPr>
              <w:t xml:space="preserve"> day)</w:t>
            </w:r>
          </w:p>
          <w:p w14:paraId="1D8A6CA0" w14:textId="31D93641" w:rsidR="00BD6587" w:rsidRPr="00673947" w:rsidRDefault="00BD6587" w:rsidP="00F274E9">
            <w:pPr>
              <w:pStyle w:val="ListParagraph"/>
              <w:numPr>
                <w:ilvl w:val="0"/>
                <w:numId w:val="17"/>
              </w:numPr>
              <w:spacing w:line="240" w:lineRule="auto"/>
              <w:rPr>
                <w:rFonts w:ascii="Times New Roman" w:hAnsi="Times New Roman"/>
              </w:rPr>
            </w:pPr>
            <w:r>
              <w:rPr>
                <w:rFonts w:ascii="Times New Roman" w:hAnsi="Times New Roman"/>
              </w:rPr>
              <w:lastRenderedPageBreak/>
              <w:t>Developing a 3-year income statement (&lt;2 days)</w:t>
            </w:r>
            <w:r w:rsidR="00BB449F">
              <w:rPr>
                <w:rFonts w:ascii="Times New Roman" w:hAnsi="Times New Roman"/>
              </w:rPr>
              <w:t xml:space="preserve"> </w:t>
            </w:r>
            <w:r w:rsidR="00BB449F" w:rsidRPr="00BB449F">
              <w:rPr>
                <w:rFonts w:ascii="Times New Roman" w:hAnsi="Times New Roman"/>
              </w:rPr>
              <w:sym w:font="Wingdings" w:char="F0E0"/>
            </w:r>
            <w:r w:rsidR="00BB449F">
              <w:rPr>
                <w:rFonts w:ascii="Times New Roman" w:hAnsi="Times New Roman"/>
              </w:rPr>
              <w:t xml:space="preserve"> take time </w:t>
            </w:r>
            <w:r w:rsidR="00BB449F" w:rsidRPr="00673947">
              <w:rPr>
                <w:rFonts w:ascii="Times New Roman" w:hAnsi="Times New Roman"/>
              </w:rPr>
              <w:t xml:space="preserve">to understand what NPV analysis is </w:t>
            </w:r>
          </w:p>
          <w:p w14:paraId="79493592" w14:textId="77777777" w:rsidR="00673947" w:rsidRPr="00673947" w:rsidRDefault="00BB449F" w:rsidP="00673947">
            <w:pPr>
              <w:pStyle w:val="ListParagraph"/>
              <w:numPr>
                <w:ilvl w:val="0"/>
                <w:numId w:val="17"/>
              </w:numPr>
              <w:spacing w:line="240" w:lineRule="auto"/>
              <w:rPr>
                <w:rFonts w:ascii="Times New Roman" w:hAnsi="Times New Roman"/>
              </w:rPr>
            </w:pPr>
            <w:r w:rsidRPr="00673947">
              <w:rPr>
                <w:rFonts w:ascii="Times New Roman" w:hAnsi="Times New Roman"/>
              </w:rPr>
              <w:t>Create list of economical assumptions (&lt;1 day)</w:t>
            </w:r>
          </w:p>
          <w:p w14:paraId="1F7838A4" w14:textId="3D1E6C31" w:rsidR="00673947" w:rsidRPr="00673947" w:rsidRDefault="00673947" w:rsidP="00673947">
            <w:pPr>
              <w:pStyle w:val="ListParagraph"/>
              <w:numPr>
                <w:ilvl w:val="0"/>
                <w:numId w:val="9"/>
              </w:numPr>
              <w:spacing w:line="240" w:lineRule="auto"/>
              <w:rPr>
                <w:rFonts w:ascii="Times New Roman" w:hAnsi="Times New Roman"/>
              </w:rPr>
            </w:pPr>
            <w:r w:rsidRPr="00673947">
              <w:rPr>
                <w:rFonts w:ascii="Times New Roman" w:hAnsi="Times New Roman"/>
              </w:rPr>
              <w:t xml:space="preserve">Research and </w:t>
            </w:r>
            <w:r>
              <w:rPr>
                <w:rFonts w:ascii="Times New Roman" w:hAnsi="Times New Roman"/>
              </w:rPr>
              <w:t>i</w:t>
            </w:r>
            <w:r w:rsidRPr="00673947">
              <w:rPr>
                <w:rFonts w:ascii="Times New Roman" w:hAnsi="Times New Roman"/>
              </w:rPr>
              <w:t>dentify 2 intellectual properties (&lt;1 day)</w:t>
            </w:r>
          </w:p>
          <w:p w14:paraId="2825FBE4" w14:textId="6226DE86" w:rsidR="00CC5D32" w:rsidRPr="004E6150" w:rsidRDefault="00673947" w:rsidP="00CC5D32">
            <w:pPr>
              <w:pStyle w:val="ListParagraph"/>
              <w:numPr>
                <w:ilvl w:val="0"/>
                <w:numId w:val="9"/>
              </w:numPr>
              <w:spacing w:line="240" w:lineRule="auto"/>
              <w:rPr>
                <w:rFonts w:ascii="Times New Roman" w:hAnsi="Times New Roman"/>
              </w:rPr>
            </w:pPr>
            <w:r w:rsidRPr="00673947">
              <w:rPr>
                <w:rFonts w:ascii="Times New Roman" w:hAnsi="Times New Roman"/>
              </w:rPr>
              <w:t xml:space="preserve">Update Project Plan </w:t>
            </w:r>
          </w:p>
        </w:tc>
      </w:tr>
      <w:tr w:rsidR="00D25C44" w14:paraId="63AA0EE0" w14:textId="77777777" w:rsidTr="003D7400">
        <w:tc>
          <w:tcPr>
            <w:tcW w:w="2689" w:type="dxa"/>
          </w:tcPr>
          <w:p w14:paraId="21B2D176" w14:textId="6A4B11BC" w:rsidR="00D25C44" w:rsidRPr="003D7400" w:rsidRDefault="00D25C44" w:rsidP="00D26117">
            <w:r w:rsidRPr="003D7400">
              <w:lastRenderedPageBreak/>
              <w:t>March 9 – March 15</w:t>
            </w:r>
          </w:p>
        </w:tc>
        <w:tc>
          <w:tcPr>
            <w:tcW w:w="6776" w:type="dxa"/>
          </w:tcPr>
          <w:p w14:paraId="340FDCB8" w14:textId="77777777" w:rsidR="00D25C44" w:rsidRDefault="006D407D" w:rsidP="003D7400">
            <w:pPr>
              <w:spacing w:line="240" w:lineRule="auto"/>
            </w:pPr>
            <w:r w:rsidRPr="003D7400">
              <w:t>Refine Prototype Based on Client Feedback</w:t>
            </w:r>
          </w:p>
          <w:p w14:paraId="60491ECC" w14:textId="72614BA9" w:rsidR="007F41A1" w:rsidRPr="00D8383D" w:rsidRDefault="007F41A1" w:rsidP="007F41A1">
            <w:pPr>
              <w:pStyle w:val="ListParagraph"/>
              <w:numPr>
                <w:ilvl w:val="0"/>
                <w:numId w:val="9"/>
              </w:numPr>
              <w:spacing w:line="240" w:lineRule="auto"/>
              <w:rPr>
                <w:rFonts w:ascii="Times New Roman" w:hAnsi="Times New Roman"/>
              </w:rPr>
            </w:pPr>
            <w:r w:rsidRPr="00D8383D">
              <w:rPr>
                <w:rFonts w:ascii="Times New Roman" w:hAnsi="Times New Roman"/>
              </w:rPr>
              <w:t>In the event of negative feedback</w:t>
            </w:r>
            <w:r w:rsidR="000A0DE6" w:rsidRPr="00D8383D">
              <w:rPr>
                <w:rFonts w:ascii="Times New Roman" w:hAnsi="Times New Roman"/>
              </w:rPr>
              <w:t xml:space="preserve"> make alterations to prototype (</w:t>
            </w:r>
            <w:r w:rsidR="00FC3BCF" w:rsidRPr="00D8383D">
              <w:rPr>
                <w:rFonts w:ascii="Times New Roman" w:hAnsi="Times New Roman"/>
              </w:rPr>
              <w:t xml:space="preserve">LAST RESORT - </w:t>
            </w:r>
            <w:r w:rsidR="000A0DE6" w:rsidRPr="00D8383D">
              <w:rPr>
                <w:rFonts w:ascii="Times New Roman" w:hAnsi="Times New Roman"/>
              </w:rPr>
              <w:t xml:space="preserve">timeline </w:t>
            </w:r>
            <w:r w:rsidR="00F826F2">
              <w:rPr>
                <w:rFonts w:ascii="Times New Roman" w:hAnsi="Times New Roman"/>
              </w:rPr>
              <w:t>will be determined after we receive client feedback</w:t>
            </w:r>
            <w:r w:rsidR="000A0DE6" w:rsidRPr="00D8383D">
              <w:rPr>
                <w:rFonts w:ascii="Times New Roman" w:hAnsi="Times New Roman"/>
              </w:rPr>
              <w:t>)</w:t>
            </w:r>
          </w:p>
          <w:p w14:paraId="34CDD057" w14:textId="704B8BF3" w:rsidR="000A0DE6" w:rsidRPr="00456DF0" w:rsidRDefault="000A0DE6" w:rsidP="000A0DE6">
            <w:pPr>
              <w:pStyle w:val="ListParagraph"/>
              <w:numPr>
                <w:ilvl w:val="1"/>
                <w:numId w:val="9"/>
              </w:numPr>
              <w:spacing w:line="240" w:lineRule="auto"/>
            </w:pPr>
            <w:r w:rsidRPr="00D8383D">
              <w:rPr>
                <w:rFonts w:ascii="Times New Roman" w:hAnsi="Times New Roman"/>
              </w:rPr>
              <w:t xml:space="preserve">Note that at this point </w:t>
            </w:r>
            <w:r w:rsidR="007B6B3E" w:rsidRPr="00D8383D">
              <w:rPr>
                <w:rFonts w:ascii="Times New Roman" w:hAnsi="Times New Roman"/>
              </w:rPr>
              <w:t xml:space="preserve">there should not be significant negative feedback, as the prototype should closely </w:t>
            </w:r>
            <w:r w:rsidR="00D8383D" w:rsidRPr="00D8383D">
              <w:rPr>
                <w:rFonts w:ascii="Times New Roman" w:hAnsi="Times New Roman"/>
              </w:rPr>
              <w:t>resemble</w:t>
            </w:r>
            <w:r w:rsidR="007B6B3E" w:rsidRPr="00D8383D">
              <w:rPr>
                <w:rFonts w:ascii="Times New Roman" w:hAnsi="Times New Roman"/>
              </w:rPr>
              <w:t xml:space="preserve"> the desired product</w:t>
            </w:r>
          </w:p>
          <w:p w14:paraId="48691ECD" w14:textId="27D0FC20" w:rsidR="00456DF0" w:rsidRPr="00CA68F3" w:rsidRDefault="00456DF0" w:rsidP="00456DF0">
            <w:pPr>
              <w:pStyle w:val="ListParagraph"/>
              <w:numPr>
                <w:ilvl w:val="0"/>
                <w:numId w:val="9"/>
              </w:numPr>
              <w:spacing w:line="240" w:lineRule="auto"/>
            </w:pPr>
            <w:r>
              <w:rPr>
                <w:rFonts w:ascii="Times New Roman" w:hAnsi="Times New Roman"/>
              </w:rPr>
              <w:t xml:space="preserve">Make </w:t>
            </w:r>
            <w:r w:rsidR="00A61DD7">
              <w:rPr>
                <w:rFonts w:ascii="Times New Roman" w:hAnsi="Times New Roman"/>
              </w:rPr>
              <w:t>minor alterations to pro</w:t>
            </w:r>
            <w:r w:rsidR="009E6D1D">
              <w:rPr>
                <w:rFonts w:ascii="Times New Roman" w:hAnsi="Times New Roman"/>
              </w:rPr>
              <w:t xml:space="preserve">totype in the event of </w:t>
            </w:r>
            <w:r w:rsidR="0085516D">
              <w:rPr>
                <w:rFonts w:ascii="Times New Roman" w:hAnsi="Times New Roman"/>
              </w:rPr>
              <w:t xml:space="preserve">measured feedback/criticism (1-2 days </w:t>
            </w:r>
            <w:r w:rsidR="008678E0">
              <w:rPr>
                <w:rFonts w:ascii="Times New Roman" w:hAnsi="Times New Roman"/>
              </w:rPr>
              <w:t>– timeline could vary based on feedback)</w:t>
            </w:r>
          </w:p>
          <w:p w14:paraId="6125DB42" w14:textId="34799B1E" w:rsidR="00CA68F3" w:rsidRPr="00FE7FF6" w:rsidRDefault="00CA68F3" w:rsidP="00456DF0">
            <w:pPr>
              <w:pStyle w:val="ListParagraph"/>
              <w:numPr>
                <w:ilvl w:val="0"/>
                <w:numId w:val="9"/>
              </w:numPr>
              <w:spacing w:line="240" w:lineRule="auto"/>
              <w:rPr>
                <w:rFonts w:ascii="Times New Roman" w:hAnsi="Times New Roman"/>
              </w:rPr>
            </w:pPr>
            <w:r w:rsidRPr="00FE7FF6">
              <w:rPr>
                <w:rFonts w:ascii="Times New Roman" w:hAnsi="Times New Roman"/>
              </w:rPr>
              <w:t xml:space="preserve">Devise tests for </w:t>
            </w:r>
            <w:r w:rsidR="00FE7FF6" w:rsidRPr="00FE7FF6">
              <w:rPr>
                <w:rFonts w:ascii="Times New Roman" w:hAnsi="Times New Roman"/>
              </w:rPr>
              <w:t>any alterations to prototypes as needed (&lt; 1 day)</w:t>
            </w:r>
          </w:p>
          <w:p w14:paraId="07E0E377" w14:textId="77777777" w:rsidR="002E23BA" w:rsidRDefault="002E23BA" w:rsidP="002E23BA">
            <w:pPr>
              <w:spacing w:line="240" w:lineRule="auto"/>
            </w:pPr>
            <w:r>
              <w:t>Deliverable G:</w:t>
            </w:r>
          </w:p>
          <w:p w14:paraId="7CD71BB2" w14:textId="77777777" w:rsidR="004E6150" w:rsidRDefault="004E6150" w:rsidP="004E6150">
            <w:pPr>
              <w:pStyle w:val="ListParagraph"/>
              <w:numPr>
                <w:ilvl w:val="0"/>
                <w:numId w:val="9"/>
              </w:numPr>
              <w:spacing w:line="240" w:lineRule="auto"/>
              <w:rPr>
                <w:rFonts w:ascii="Times New Roman" w:hAnsi="Times New Roman"/>
              </w:rPr>
            </w:pPr>
            <w:r>
              <w:rPr>
                <w:rFonts w:ascii="Times New Roman" w:hAnsi="Times New Roman"/>
              </w:rPr>
              <w:t>Complete deliverable</w:t>
            </w:r>
            <w:r w:rsidRPr="002E23BA">
              <w:rPr>
                <w:rFonts w:ascii="Times New Roman" w:hAnsi="Times New Roman"/>
              </w:rPr>
              <w:t xml:space="preserve"> (time varies according to individual – each person responsible for managing their own time)</w:t>
            </w:r>
          </w:p>
          <w:p w14:paraId="634E6F34" w14:textId="77777777" w:rsidR="004E6150" w:rsidRDefault="004E6150" w:rsidP="004E6150">
            <w:pPr>
              <w:pStyle w:val="ListParagraph"/>
              <w:numPr>
                <w:ilvl w:val="0"/>
                <w:numId w:val="17"/>
              </w:numPr>
              <w:spacing w:line="240" w:lineRule="auto"/>
              <w:rPr>
                <w:rFonts w:ascii="Times New Roman" w:hAnsi="Times New Roman"/>
              </w:rPr>
            </w:pPr>
            <w:r>
              <w:rPr>
                <w:rFonts w:ascii="Times New Roman" w:hAnsi="Times New Roman"/>
              </w:rPr>
              <w:t>Create list of costs (&lt;1 day)</w:t>
            </w:r>
          </w:p>
          <w:p w14:paraId="530CFB2D" w14:textId="3485FDAA" w:rsidR="004E6150" w:rsidRDefault="004E6150" w:rsidP="004E6150">
            <w:pPr>
              <w:pStyle w:val="ListParagraph"/>
              <w:numPr>
                <w:ilvl w:val="0"/>
                <w:numId w:val="17"/>
              </w:numPr>
              <w:spacing w:line="240" w:lineRule="auto"/>
              <w:rPr>
                <w:rFonts w:ascii="Times New Roman" w:hAnsi="Times New Roman"/>
              </w:rPr>
            </w:pPr>
            <w:r>
              <w:rPr>
                <w:rFonts w:ascii="Times New Roman" w:hAnsi="Times New Roman"/>
              </w:rPr>
              <w:t>Determine break-even point (&lt;2 day)</w:t>
            </w:r>
          </w:p>
          <w:p w14:paraId="340CCCA8" w14:textId="77777777" w:rsidR="004E6150" w:rsidRPr="00673947" w:rsidRDefault="004E6150" w:rsidP="004E6150">
            <w:pPr>
              <w:pStyle w:val="ListParagraph"/>
              <w:numPr>
                <w:ilvl w:val="0"/>
                <w:numId w:val="17"/>
              </w:numPr>
              <w:spacing w:line="240" w:lineRule="auto"/>
              <w:rPr>
                <w:rFonts w:ascii="Times New Roman" w:hAnsi="Times New Roman"/>
              </w:rPr>
            </w:pPr>
            <w:r>
              <w:rPr>
                <w:rFonts w:ascii="Times New Roman" w:hAnsi="Times New Roman"/>
              </w:rPr>
              <w:t xml:space="preserve">Developing a 3-year income statement (&lt;2 days) </w:t>
            </w:r>
            <w:r w:rsidRPr="00BB449F">
              <w:rPr>
                <w:rFonts w:ascii="Times New Roman" w:hAnsi="Times New Roman"/>
              </w:rPr>
              <w:sym w:font="Wingdings" w:char="F0E0"/>
            </w:r>
            <w:r>
              <w:rPr>
                <w:rFonts w:ascii="Times New Roman" w:hAnsi="Times New Roman"/>
              </w:rPr>
              <w:t xml:space="preserve"> take time </w:t>
            </w:r>
            <w:r w:rsidRPr="00673947">
              <w:rPr>
                <w:rFonts w:ascii="Times New Roman" w:hAnsi="Times New Roman"/>
              </w:rPr>
              <w:t xml:space="preserve">to understand what NPV analysis is </w:t>
            </w:r>
          </w:p>
          <w:p w14:paraId="6A1424AB" w14:textId="220C931D" w:rsidR="004E6150" w:rsidRPr="00673947" w:rsidRDefault="004E6150" w:rsidP="004E6150">
            <w:pPr>
              <w:pStyle w:val="ListParagraph"/>
              <w:numPr>
                <w:ilvl w:val="0"/>
                <w:numId w:val="17"/>
              </w:numPr>
              <w:spacing w:line="240" w:lineRule="auto"/>
              <w:rPr>
                <w:rFonts w:ascii="Times New Roman" w:hAnsi="Times New Roman"/>
              </w:rPr>
            </w:pPr>
            <w:r w:rsidRPr="00673947">
              <w:rPr>
                <w:rFonts w:ascii="Times New Roman" w:hAnsi="Times New Roman"/>
              </w:rPr>
              <w:t>Create list of economic assumptions (&lt;1 day)</w:t>
            </w:r>
          </w:p>
          <w:p w14:paraId="21CF9395" w14:textId="77777777" w:rsidR="004E6150" w:rsidRPr="00673947" w:rsidRDefault="004E6150" w:rsidP="004E6150">
            <w:pPr>
              <w:pStyle w:val="ListParagraph"/>
              <w:numPr>
                <w:ilvl w:val="0"/>
                <w:numId w:val="9"/>
              </w:numPr>
              <w:spacing w:line="240" w:lineRule="auto"/>
              <w:rPr>
                <w:rFonts w:ascii="Times New Roman" w:hAnsi="Times New Roman"/>
              </w:rPr>
            </w:pPr>
            <w:r w:rsidRPr="00673947">
              <w:rPr>
                <w:rFonts w:ascii="Times New Roman" w:hAnsi="Times New Roman"/>
              </w:rPr>
              <w:t xml:space="preserve">Research and </w:t>
            </w:r>
            <w:r>
              <w:rPr>
                <w:rFonts w:ascii="Times New Roman" w:hAnsi="Times New Roman"/>
              </w:rPr>
              <w:t>i</w:t>
            </w:r>
            <w:r w:rsidRPr="00673947">
              <w:rPr>
                <w:rFonts w:ascii="Times New Roman" w:hAnsi="Times New Roman"/>
              </w:rPr>
              <w:t>dentify 2 intellectual properties (&lt;1 day)</w:t>
            </w:r>
          </w:p>
          <w:p w14:paraId="0D2C7302" w14:textId="335D7E57" w:rsidR="002E23BA" w:rsidRPr="002E23BA" w:rsidRDefault="004E6150" w:rsidP="004E6150">
            <w:pPr>
              <w:pStyle w:val="ListParagraph"/>
              <w:numPr>
                <w:ilvl w:val="0"/>
                <w:numId w:val="9"/>
              </w:numPr>
              <w:spacing w:line="240" w:lineRule="auto"/>
              <w:rPr>
                <w:rFonts w:ascii="Times New Roman" w:hAnsi="Times New Roman"/>
              </w:rPr>
            </w:pPr>
            <w:r w:rsidRPr="00673947">
              <w:rPr>
                <w:rFonts w:ascii="Times New Roman" w:hAnsi="Times New Roman"/>
              </w:rPr>
              <w:t xml:space="preserve">Update Project Plan </w:t>
            </w:r>
            <w:r w:rsidR="002E23BA" w:rsidRPr="002E23BA">
              <w:rPr>
                <w:rFonts w:ascii="Times New Roman" w:hAnsi="Times New Roman"/>
              </w:rPr>
              <w:t>Review deliverable (&lt; 1 day)</w:t>
            </w:r>
          </w:p>
          <w:p w14:paraId="76A758A2" w14:textId="77777777" w:rsidR="002E23BA" w:rsidRPr="002E23BA" w:rsidRDefault="002E23BA" w:rsidP="002E23BA">
            <w:pPr>
              <w:pStyle w:val="ListParagraph"/>
              <w:numPr>
                <w:ilvl w:val="0"/>
                <w:numId w:val="9"/>
              </w:numPr>
              <w:spacing w:line="240" w:lineRule="auto"/>
              <w:rPr>
                <w:rFonts w:ascii="Times New Roman" w:hAnsi="Times New Roman"/>
              </w:rPr>
            </w:pPr>
            <w:r w:rsidRPr="002E23BA">
              <w:rPr>
                <w:rFonts w:ascii="Times New Roman" w:hAnsi="Times New Roman"/>
              </w:rPr>
              <w:t>Update Project Plan (&lt; 1 day)</w:t>
            </w:r>
          </w:p>
          <w:p w14:paraId="134BC023" w14:textId="77777777" w:rsidR="002E23BA" w:rsidRPr="00A77875" w:rsidRDefault="002E23BA" w:rsidP="002E23BA">
            <w:pPr>
              <w:pStyle w:val="ListParagraph"/>
              <w:numPr>
                <w:ilvl w:val="0"/>
                <w:numId w:val="9"/>
              </w:numPr>
              <w:spacing w:line="240" w:lineRule="auto"/>
            </w:pPr>
            <w:r w:rsidRPr="002E23BA">
              <w:rPr>
                <w:rFonts w:ascii="Times New Roman" w:hAnsi="Times New Roman"/>
              </w:rPr>
              <w:t>Submit deliverable (Milestone)</w:t>
            </w:r>
          </w:p>
          <w:p w14:paraId="70116F17" w14:textId="77777777" w:rsidR="00A77875" w:rsidRDefault="00A77875" w:rsidP="00A77875">
            <w:pPr>
              <w:spacing w:line="240" w:lineRule="auto"/>
            </w:pPr>
            <w:r>
              <w:t>Deliverable H:</w:t>
            </w:r>
          </w:p>
          <w:p w14:paraId="316F545D" w14:textId="77777777" w:rsidR="00A77875" w:rsidRDefault="00A77875" w:rsidP="00A77875">
            <w:pPr>
              <w:pStyle w:val="ListParagraph"/>
              <w:numPr>
                <w:ilvl w:val="0"/>
                <w:numId w:val="9"/>
              </w:numPr>
              <w:spacing w:line="240" w:lineRule="auto"/>
              <w:rPr>
                <w:rFonts w:ascii="Times New Roman" w:hAnsi="Times New Roman"/>
              </w:rPr>
            </w:pPr>
            <w:r w:rsidRPr="00A77875">
              <w:rPr>
                <w:rFonts w:ascii="Times New Roman" w:hAnsi="Times New Roman"/>
              </w:rPr>
              <w:t>Divide up tasks (&lt; 1 day)</w:t>
            </w:r>
          </w:p>
          <w:p w14:paraId="3C05DDBA" w14:textId="301DF724" w:rsidR="00E01CDE" w:rsidRDefault="00E01CDE" w:rsidP="00A77875">
            <w:pPr>
              <w:pStyle w:val="ListParagraph"/>
              <w:numPr>
                <w:ilvl w:val="0"/>
                <w:numId w:val="9"/>
              </w:numPr>
              <w:spacing w:line="240" w:lineRule="auto"/>
              <w:rPr>
                <w:rFonts w:ascii="Times New Roman" w:hAnsi="Times New Roman"/>
              </w:rPr>
            </w:pPr>
            <w:r>
              <w:rPr>
                <w:rFonts w:ascii="Times New Roman" w:hAnsi="Times New Roman"/>
              </w:rPr>
              <w:t xml:space="preserve">Discuss Pitch Layout </w:t>
            </w:r>
            <w:r w:rsidRPr="00A77875">
              <w:rPr>
                <w:rFonts w:ascii="Times New Roman" w:hAnsi="Times New Roman"/>
              </w:rPr>
              <w:t>(&lt; 1 day)</w:t>
            </w:r>
          </w:p>
          <w:p w14:paraId="28EAA910" w14:textId="77777777" w:rsidR="00730CEC" w:rsidRDefault="00730CEC" w:rsidP="00730CEC">
            <w:pPr>
              <w:spacing w:line="240" w:lineRule="auto"/>
            </w:pPr>
          </w:p>
          <w:p w14:paraId="124E0B73" w14:textId="77777777" w:rsidR="00B31749" w:rsidRDefault="00730CEC" w:rsidP="00B31749">
            <w:pPr>
              <w:spacing w:line="240" w:lineRule="auto"/>
            </w:pPr>
            <w:r>
              <w:t xml:space="preserve">Deliverable </w:t>
            </w:r>
            <w:r w:rsidR="00B31749">
              <w:t>I:</w:t>
            </w:r>
          </w:p>
          <w:p w14:paraId="22955587" w14:textId="77777777" w:rsidR="00B31749" w:rsidRPr="00361469" w:rsidRDefault="00B31749" w:rsidP="00B31749">
            <w:pPr>
              <w:pStyle w:val="ListParagraph"/>
              <w:numPr>
                <w:ilvl w:val="0"/>
                <w:numId w:val="9"/>
              </w:numPr>
              <w:spacing w:line="240" w:lineRule="auto"/>
              <w:rPr>
                <w:rFonts w:ascii="Times New Roman" w:hAnsi="Times New Roman"/>
              </w:rPr>
            </w:pPr>
            <w:r w:rsidRPr="00361469">
              <w:rPr>
                <w:rFonts w:ascii="Times New Roman" w:hAnsi="Times New Roman"/>
              </w:rPr>
              <w:t>Divide up tasks (&lt; 1 day)</w:t>
            </w:r>
          </w:p>
          <w:p w14:paraId="1C2A8D5A" w14:textId="77777777" w:rsidR="00D25C44" w:rsidRPr="001A6DE6" w:rsidRDefault="00B31749" w:rsidP="00B31749">
            <w:pPr>
              <w:pStyle w:val="ListParagraph"/>
              <w:numPr>
                <w:ilvl w:val="1"/>
                <w:numId w:val="9"/>
              </w:numPr>
              <w:spacing w:line="240" w:lineRule="auto"/>
              <w:rPr>
                <w:rFonts w:ascii="Times New Roman" w:hAnsi="Times New Roman"/>
                <w:sz w:val="24"/>
                <w:szCs w:val="24"/>
              </w:rPr>
            </w:pPr>
            <w:r w:rsidRPr="00361469">
              <w:rPr>
                <w:rFonts w:ascii="Times New Roman" w:hAnsi="Times New Roman"/>
              </w:rPr>
              <w:t xml:space="preserve">Note that this deliverable is exceptionally long and thus </w:t>
            </w:r>
            <w:r w:rsidRPr="00361469">
              <w:rPr>
                <w:rFonts w:ascii="Times New Roman" w:hAnsi="Times New Roman"/>
                <w:b/>
                <w:bCs/>
                <w:u w:val="single"/>
              </w:rPr>
              <w:t>must</w:t>
            </w:r>
            <w:r w:rsidRPr="00361469">
              <w:rPr>
                <w:rFonts w:ascii="Times New Roman" w:hAnsi="Times New Roman"/>
              </w:rPr>
              <w:t xml:space="preserve"> be started early, hence the </w:t>
            </w:r>
            <w:r w:rsidR="00B81F66" w:rsidRPr="00361469">
              <w:rPr>
                <w:rFonts w:ascii="Times New Roman" w:hAnsi="Times New Roman"/>
              </w:rPr>
              <w:t>early division of tasks</w:t>
            </w:r>
          </w:p>
          <w:p w14:paraId="277D6FFE" w14:textId="77777777" w:rsidR="001A6DE6" w:rsidRPr="00601188" w:rsidRDefault="001A6DE6" w:rsidP="001A6DE6">
            <w:pPr>
              <w:pStyle w:val="ListParagraph"/>
              <w:numPr>
                <w:ilvl w:val="0"/>
                <w:numId w:val="9"/>
              </w:numPr>
              <w:spacing w:line="240" w:lineRule="auto"/>
              <w:rPr>
                <w:rFonts w:ascii="Times New Roman" w:hAnsi="Times New Roman"/>
              </w:rPr>
            </w:pPr>
            <w:r w:rsidRPr="00601188">
              <w:rPr>
                <w:rFonts w:ascii="Times New Roman" w:hAnsi="Times New Roman"/>
              </w:rPr>
              <w:t>Discuss video layout (&lt;</w:t>
            </w:r>
            <w:r>
              <w:rPr>
                <w:rFonts w:ascii="Times New Roman" w:hAnsi="Times New Roman"/>
              </w:rPr>
              <w:t xml:space="preserve"> </w:t>
            </w:r>
            <w:r w:rsidRPr="00601188">
              <w:rPr>
                <w:rFonts w:ascii="Times New Roman" w:hAnsi="Times New Roman"/>
              </w:rPr>
              <w:t>1 day)</w:t>
            </w:r>
          </w:p>
          <w:p w14:paraId="641A6538" w14:textId="123E22E4" w:rsidR="001A6DE6" w:rsidRPr="003D7400" w:rsidRDefault="001A6DE6" w:rsidP="001A6DE6">
            <w:pPr>
              <w:pStyle w:val="ListParagraph"/>
              <w:numPr>
                <w:ilvl w:val="0"/>
                <w:numId w:val="9"/>
              </w:numPr>
              <w:spacing w:line="240" w:lineRule="auto"/>
              <w:rPr>
                <w:rFonts w:ascii="Times New Roman" w:hAnsi="Times New Roman"/>
                <w:sz w:val="24"/>
                <w:szCs w:val="24"/>
              </w:rPr>
            </w:pPr>
            <w:r w:rsidRPr="00601188">
              <w:rPr>
                <w:rFonts w:ascii="Times New Roman" w:hAnsi="Times New Roman"/>
              </w:rPr>
              <w:t>Review User Manual Layout (&lt; 1 day)</w:t>
            </w:r>
          </w:p>
        </w:tc>
      </w:tr>
      <w:tr w:rsidR="00D25C44" w14:paraId="0E3864E7" w14:textId="77777777" w:rsidTr="003D7400">
        <w:tc>
          <w:tcPr>
            <w:tcW w:w="2689" w:type="dxa"/>
          </w:tcPr>
          <w:p w14:paraId="751D355F" w14:textId="62A09525" w:rsidR="00D25C44" w:rsidRPr="003D7400" w:rsidRDefault="00D25C44" w:rsidP="00D26117">
            <w:r w:rsidRPr="003D7400">
              <w:t>March 16 – March 22</w:t>
            </w:r>
          </w:p>
        </w:tc>
        <w:tc>
          <w:tcPr>
            <w:tcW w:w="6776" w:type="dxa"/>
          </w:tcPr>
          <w:p w14:paraId="25CD115B" w14:textId="7D563009" w:rsidR="00D25C44" w:rsidRDefault="006D407D" w:rsidP="003D7400">
            <w:pPr>
              <w:spacing w:line="240" w:lineRule="auto"/>
            </w:pPr>
            <w:r w:rsidRPr="003D7400">
              <w:t xml:space="preserve">Final Prototype Testing and </w:t>
            </w:r>
            <w:r w:rsidR="00BA2EAF">
              <w:t>Implementation:</w:t>
            </w:r>
          </w:p>
          <w:p w14:paraId="42A164AE" w14:textId="045E569B" w:rsidR="00CA68F3" w:rsidRPr="001B32FD" w:rsidRDefault="004909F4" w:rsidP="00CA68F3">
            <w:pPr>
              <w:pStyle w:val="ListParagraph"/>
              <w:numPr>
                <w:ilvl w:val="0"/>
                <w:numId w:val="9"/>
              </w:numPr>
              <w:spacing w:line="240" w:lineRule="auto"/>
              <w:rPr>
                <w:rFonts w:ascii="Times New Roman" w:hAnsi="Times New Roman"/>
              </w:rPr>
            </w:pPr>
            <w:r w:rsidRPr="001B32FD">
              <w:rPr>
                <w:rFonts w:ascii="Times New Roman" w:hAnsi="Times New Roman"/>
              </w:rPr>
              <w:t xml:space="preserve">Implement any testing protocols for last minute </w:t>
            </w:r>
            <w:r w:rsidR="00952241" w:rsidRPr="001B32FD">
              <w:rPr>
                <w:rFonts w:ascii="Times New Roman" w:hAnsi="Times New Roman"/>
              </w:rPr>
              <w:t>alterations</w:t>
            </w:r>
          </w:p>
          <w:p w14:paraId="74A41368" w14:textId="15A5DA63" w:rsidR="00FF7FBE" w:rsidRPr="001B32FD" w:rsidRDefault="00FF7FBE" w:rsidP="00CA68F3">
            <w:pPr>
              <w:pStyle w:val="ListParagraph"/>
              <w:numPr>
                <w:ilvl w:val="0"/>
                <w:numId w:val="9"/>
              </w:numPr>
              <w:spacing w:line="240" w:lineRule="auto"/>
              <w:rPr>
                <w:rFonts w:ascii="Times New Roman" w:hAnsi="Times New Roman"/>
              </w:rPr>
            </w:pPr>
            <w:r w:rsidRPr="001B32FD">
              <w:rPr>
                <w:rFonts w:ascii="Times New Roman" w:hAnsi="Times New Roman"/>
              </w:rPr>
              <w:t>Make any finishing touches to product</w:t>
            </w:r>
            <w:r w:rsidR="00F65438" w:rsidRPr="001B32FD">
              <w:rPr>
                <w:rFonts w:ascii="Times New Roman" w:hAnsi="Times New Roman"/>
              </w:rPr>
              <w:t xml:space="preserve"> (Variable timeline)</w:t>
            </w:r>
          </w:p>
          <w:p w14:paraId="57A53D1B" w14:textId="70B1FA12" w:rsidR="0058690B" w:rsidRPr="001B32FD" w:rsidRDefault="0058690B" w:rsidP="0058690B">
            <w:pPr>
              <w:pStyle w:val="ListParagraph"/>
              <w:numPr>
                <w:ilvl w:val="1"/>
                <w:numId w:val="9"/>
              </w:numPr>
              <w:spacing w:line="240" w:lineRule="auto"/>
              <w:rPr>
                <w:rFonts w:ascii="Times New Roman" w:hAnsi="Times New Roman"/>
              </w:rPr>
            </w:pPr>
            <w:r w:rsidRPr="001B32FD">
              <w:rPr>
                <w:rFonts w:ascii="Times New Roman" w:hAnsi="Times New Roman"/>
              </w:rPr>
              <w:t xml:space="preserve">As before, </w:t>
            </w:r>
            <w:r w:rsidR="003F5593" w:rsidRPr="001B32FD">
              <w:rPr>
                <w:rFonts w:ascii="Times New Roman" w:hAnsi="Times New Roman"/>
              </w:rPr>
              <w:t>changes made at this stage should not be significant; product should largely be finished</w:t>
            </w:r>
          </w:p>
          <w:p w14:paraId="3B1224A6" w14:textId="372EADAD" w:rsidR="00F65438" w:rsidRPr="001B32FD" w:rsidRDefault="00F65438" w:rsidP="00CA68F3">
            <w:pPr>
              <w:pStyle w:val="ListParagraph"/>
              <w:numPr>
                <w:ilvl w:val="0"/>
                <w:numId w:val="9"/>
              </w:numPr>
              <w:spacing w:line="240" w:lineRule="auto"/>
              <w:rPr>
                <w:rFonts w:ascii="Times New Roman" w:hAnsi="Times New Roman"/>
              </w:rPr>
            </w:pPr>
            <w:r w:rsidRPr="001B32FD">
              <w:rPr>
                <w:rFonts w:ascii="Times New Roman" w:hAnsi="Times New Roman"/>
              </w:rPr>
              <w:lastRenderedPageBreak/>
              <w:t>Declare product finished (Milestone)</w:t>
            </w:r>
          </w:p>
          <w:p w14:paraId="2037BE09" w14:textId="1FC46DAD" w:rsidR="00A77875" w:rsidRDefault="00A77875" w:rsidP="00A77875">
            <w:pPr>
              <w:spacing w:line="240" w:lineRule="auto"/>
            </w:pPr>
            <w:r>
              <w:t xml:space="preserve">Deliverable H: </w:t>
            </w:r>
          </w:p>
          <w:p w14:paraId="4AD6F45C" w14:textId="3A892A3F" w:rsidR="006002B0" w:rsidRDefault="00CF5786" w:rsidP="006002B0">
            <w:pPr>
              <w:pStyle w:val="ListParagraph"/>
              <w:numPr>
                <w:ilvl w:val="0"/>
                <w:numId w:val="9"/>
              </w:numPr>
              <w:spacing w:line="240" w:lineRule="auto"/>
              <w:rPr>
                <w:rFonts w:ascii="Times New Roman" w:hAnsi="Times New Roman"/>
              </w:rPr>
            </w:pPr>
            <w:r w:rsidRPr="001B32FD">
              <w:rPr>
                <w:rFonts w:ascii="Times New Roman" w:hAnsi="Times New Roman"/>
              </w:rPr>
              <w:t>Prepare pitch (</w:t>
            </w:r>
            <w:r w:rsidR="007264CC" w:rsidRPr="001B32FD">
              <w:rPr>
                <w:rFonts w:ascii="Times New Roman" w:hAnsi="Times New Roman"/>
              </w:rPr>
              <w:t>3 days)</w:t>
            </w:r>
          </w:p>
          <w:p w14:paraId="1D454E44" w14:textId="0D214004" w:rsidR="00A56FAB" w:rsidRDefault="000E323A" w:rsidP="00A56FAB">
            <w:pPr>
              <w:pStyle w:val="ListParagraph"/>
              <w:numPr>
                <w:ilvl w:val="0"/>
                <w:numId w:val="18"/>
              </w:numPr>
              <w:spacing w:line="240" w:lineRule="auto"/>
              <w:rPr>
                <w:rFonts w:ascii="Times New Roman" w:hAnsi="Times New Roman"/>
              </w:rPr>
            </w:pPr>
            <w:r>
              <w:rPr>
                <w:rFonts w:ascii="Times New Roman" w:hAnsi="Times New Roman"/>
              </w:rPr>
              <w:t xml:space="preserve">Create a summary slide </w:t>
            </w:r>
          </w:p>
          <w:p w14:paraId="03B3D79F" w14:textId="4788B70A" w:rsidR="000E323A" w:rsidRPr="001B32FD" w:rsidRDefault="000E323A" w:rsidP="00A56FAB">
            <w:pPr>
              <w:pStyle w:val="ListParagraph"/>
              <w:numPr>
                <w:ilvl w:val="0"/>
                <w:numId w:val="18"/>
              </w:numPr>
              <w:spacing w:line="240" w:lineRule="auto"/>
              <w:rPr>
                <w:rFonts w:ascii="Times New Roman" w:hAnsi="Times New Roman"/>
              </w:rPr>
            </w:pPr>
            <w:r>
              <w:rPr>
                <w:rFonts w:ascii="Times New Roman" w:hAnsi="Times New Roman"/>
              </w:rPr>
              <w:t xml:space="preserve">Divide up who will explain </w:t>
            </w:r>
            <w:r w:rsidR="00814C34">
              <w:rPr>
                <w:rFonts w:ascii="Times New Roman" w:hAnsi="Times New Roman"/>
              </w:rPr>
              <w:t xml:space="preserve">user requirements, </w:t>
            </w:r>
            <w:r w:rsidR="00CA3A3A">
              <w:rPr>
                <w:rFonts w:ascii="Times New Roman" w:hAnsi="Times New Roman"/>
              </w:rPr>
              <w:t xml:space="preserve">explain importance of problem, </w:t>
            </w:r>
            <w:r w:rsidR="00814C34">
              <w:rPr>
                <w:rFonts w:ascii="Times New Roman" w:hAnsi="Times New Roman"/>
              </w:rPr>
              <w:t xml:space="preserve">benchmarking, and why our design is the best </w:t>
            </w:r>
          </w:p>
          <w:p w14:paraId="08164255" w14:textId="77777777" w:rsidR="00D25C44" w:rsidRDefault="007264CC" w:rsidP="003D7400">
            <w:pPr>
              <w:pStyle w:val="ListParagraph"/>
              <w:numPr>
                <w:ilvl w:val="0"/>
                <w:numId w:val="9"/>
              </w:numPr>
              <w:spacing w:line="240" w:lineRule="auto"/>
              <w:rPr>
                <w:rFonts w:ascii="Times New Roman" w:hAnsi="Times New Roman"/>
              </w:rPr>
            </w:pPr>
            <w:r w:rsidRPr="001B32FD">
              <w:rPr>
                <w:rFonts w:ascii="Times New Roman" w:hAnsi="Times New Roman"/>
              </w:rPr>
              <w:t>Assemble Design Day presentation materials (</w:t>
            </w:r>
            <w:r w:rsidR="003A6907" w:rsidRPr="001B32FD">
              <w:rPr>
                <w:rFonts w:ascii="Times New Roman" w:hAnsi="Times New Roman"/>
              </w:rPr>
              <w:t>5 days – can be done largely in parallel with pitch)</w:t>
            </w:r>
          </w:p>
          <w:p w14:paraId="4BAA8699" w14:textId="77777777" w:rsidR="00C20E0E" w:rsidRDefault="00C20E0E" w:rsidP="00C20E0E">
            <w:pPr>
              <w:spacing w:line="240" w:lineRule="auto"/>
            </w:pPr>
            <w:r>
              <w:t>Deliverable I:</w:t>
            </w:r>
          </w:p>
          <w:p w14:paraId="5AC6FC8A" w14:textId="0C6B3E9B" w:rsidR="00601188" w:rsidRPr="00CB7411" w:rsidRDefault="001A6DE6" w:rsidP="00C20E0E">
            <w:pPr>
              <w:pStyle w:val="ListParagraph"/>
              <w:numPr>
                <w:ilvl w:val="0"/>
                <w:numId w:val="9"/>
              </w:numPr>
              <w:spacing w:line="240" w:lineRule="auto"/>
              <w:rPr>
                <w:rFonts w:ascii="Times New Roman" w:hAnsi="Times New Roman"/>
              </w:rPr>
            </w:pPr>
            <w:r w:rsidRPr="00CB7411">
              <w:rPr>
                <w:rFonts w:ascii="Times New Roman" w:hAnsi="Times New Roman"/>
              </w:rPr>
              <w:t>Ask for team update</w:t>
            </w:r>
            <w:r w:rsidR="001A49D6">
              <w:rPr>
                <w:rFonts w:ascii="Times New Roman" w:hAnsi="Times New Roman"/>
              </w:rPr>
              <w:t xml:space="preserve"> </w:t>
            </w:r>
            <w:r w:rsidR="001A49D6" w:rsidRPr="007C63D2">
              <w:rPr>
                <w:rFonts w:ascii="Times New Roman" w:hAnsi="Times New Roman"/>
              </w:rPr>
              <w:t>(&lt; 1 day)</w:t>
            </w:r>
          </w:p>
          <w:p w14:paraId="7C957F0F" w14:textId="4A821B34" w:rsidR="00CB7411" w:rsidRPr="00C20E0E" w:rsidRDefault="00CB7411" w:rsidP="00C20E0E">
            <w:pPr>
              <w:pStyle w:val="ListParagraph"/>
              <w:numPr>
                <w:ilvl w:val="0"/>
                <w:numId w:val="9"/>
              </w:numPr>
              <w:spacing w:line="240" w:lineRule="auto"/>
            </w:pPr>
            <w:r w:rsidRPr="00CB7411">
              <w:rPr>
                <w:rFonts w:ascii="Times New Roman" w:hAnsi="Times New Roman"/>
              </w:rPr>
              <w:t>Film Video (&lt;2 days)</w:t>
            </w:r>
          </w:p>
        </w:tc>
      </w:tr>
      <w:tr w:rsidR="00D25C44" w14:paraId="7EFB5E1F" w14:textId="77777777" w:rsidTr="003D7400">
        <w:tc>
          <w:tcPr>
            <w:tcW w:w="2689" w:type="dxa"/>
          </w:tcPr>
          <w:p w14:paraId="23B1EEFE" w14:textId="0AD66656" w:rsidR="00D25C44" w:rsidRPr="003D7400" w:rsidRDefault="00D25C44" w:rsidP="00D26117">
            <w:r w:rsidRPr="003D7400">
              <w:lastRenderedPageBreak/>
              <w:t xml:space="preserve">March 23 </w:t>
            </w:r>
            <w:r w:rsidR="00A2209A" w:rsidRPr="003D7400">
              <w:t>–</w:t>
            </w:r>
            <w:r w:rsidRPr="003D7400">
              <w:t xml:space="preserve"> </w:t>
            </w:r>
            <w:r w:rsidR="00A2209A" w:rsidRPr="003D7400">
              <w:t>26</w:t>
            </w:r>
          </w:p>
        </w:tc>
        <w:tc>
          <w:tcPr>
            <w:tcW w:w="6776" w:type="dxa"/>
          </w:tcPr>
          <w:p w14:paraId="0B603E58" w14:textId="77777777" w:rsidR="00D25C44" w:rsidRDefault="00FD3D0F" w:rsidP="003D7400">
            <w:pPr>
              <w:spacing w:line="240" w:lineRule="auto"/>
            </w:pPr>
            <w:r>
              <w:t xml:space="preserve">Deliverable </w:t>
            </w:r>
            <w:r w:rsidR="001B32FD">
              <w:t>H:</w:t>
            </w:r>
          </w:p>
          <w:p w14:paraId="43485DCD" w14:textId="58A774E7" w:rsidR="001B32FD" w:rsidRPr="007C63D2" w:rsidRDefault="00333AE7" w:rsidP="001B32FD">
            <w:pPr>
              <w:pStyle w:val="ListParagraph"/>
              <w:numPr>
                <w:ilvl w:val="0"/>
                <w:numId w:val="9"/>
              </w:numPr>
              <w:spacing w:line="240" w:lineRule="auto"/>
              <w:rPr>
                <w:rFonts w:ascii="Times New Roman" w:hAnsi="Times New Roman"/>
              </w:rPr>
            </w:pPr>
            <w:r w:rsidRPr="007C63D2">
              <w:rPr>
                <w:rFonts w:ascii="Times New Roman" w:hAnsi="Times New Roman"/>
              </w:rPr>
              <w:t xml:space="preserve">Finalize pitch </w:t>
            </w:r>
            <w:r w:rsidR="00B32530" w:rsidRPr="007C63D2">
              <w:rPr>
                <w:rFonts w:ascii="Times New Roman" w:hAnsi="Times New Roman"/>
              </w:rPr>
              <w:t>&amp; presentation materials (</w:t>
            </w:r>
            <w:r w:rsidR="00703C58">
              <w:rPr>
                <w:rFonts w:ascii="Times New Roman" w:hAnsi="Times New Roman"/>
              </w:rPr>
              <w:t>1</w:t>
            </w:r>
            <w:r w:rsidR="00B94E1E" w:rsidRPr="007C63D2">
              <w:rPr>
                <w:rFonts w:ascii="Times New Roman" w:hAnsi="Times New Roman"/>
              </w:rPr>
              <w:t xml:space="preserve"> Days)</w:t>
            </w:r>
          </w:p>
          <w:p w14:paraId="58F03E26" w14:textId="77777777" w:rsidR="00B94E1E" w:rsidRPr="007C63D2" w:rsidRDefault="00B94E1E" w:rsidP="001B32FD">
            <w:pPr>
              <w:pStyle w:val="ListParagraph"/>
              <w:numPr>
                <w:ilvl w:val="0"/>
                <w:numId w:val="9"/>
              </w:numPr>
              <w:spacing w:line="240" w:lineRule="auto"/>
              <w:rPr>
                <w:rFonts w:ascii="Times New Roman" w:hAnsi="Times New Roman"/>
              </w:rPr>
            </w:pPr>
            <w:r w:rsidRPr="007C63D2">
              <w:rPr>
                <w:rFonts w:ascii="Times New Roman" w:hAnsi="Times New Roman"/>
              </w:rPr>
              <w:t>Review deliverable (&lt; 1 day)</w:t>
            </w:r>
          </w:p>
          <w:p w14:paraId="7278F2CA" w14:textId="77777777" w:rsidR="00B94E1E" w:rsidRPr="007C63D2" w:rsidRDefault="00B94E1E" w:rsidP="001B32FD">
            <w:pPr>
              <w:pStyle w:val="ListParagraph"/>
              <w:numPr>
                <w:ilvl w:val="0"/>
                <w:numId w:val="9"/>
              </w:numPr>
              <w:spacing w:line="240" w:lineRule="auto"/>
              <w:rPr>
                <w:rFonts w:ascii="Times New Roman" w:hAnsi="Times New Roman"/>
              </w:rPr>
            </w:pPr>
            <w:r w:rsidRPr="007C63D2">
              <w:rPr>
                <w:rFonts w:ascii="Times New Roman" w:hAnsi="Times New Roman"/>
              </w:rPr>
              <w:t>Update Project Plan (&lt; 1 day)</w:t>
            </w:r>
          </w:p>
          <w:p w14:paraId="39C700C1" w14:textId="77777777" w:rsidR="001A49D6" w:rsidRPr="001A49D6" w:rsidRDefault="00B94E1E" w:rsidP="001A49D6">
            <w:pPr>
              <w:pStyle w:val="ListParagraph"/>
              <w:numPr>
                <w:ilvl w:val="0"/>
                <w:numId w:val="9"/>
              </w:numPr>
              <w:spacing w:line="240" w:lineRule="auto"/>
              <w:rPr>
                <w:rFonts w:ascii="Times New Roman" w:hAnsi="Times New Roman"/>
                <w:sz w:val="24"/>
                <w:szCs w:val="24"/>
              </w:rPr>
            </w:pPr>
            <w:r w:rsidRPr="007C63D2">
              <w:rPr>
                <w:rFonts w:ascii="Times New Roman" w:hAnsi="Times New Roman"/>
              </w:rPr>
              <w:t xml:space="preserve">Submit deliverable </w:t>
            </w:r>
            <w:r w:rsidR="007C63D2" w:rsidRPr="007C63D2">
              <w:rPr>
                <w:rFonts w:ascii="Times New Roman" w:hAnsi="Times New Roman"/>
              </w:rPr>
              <w:t>(&lt; 1 day)</w:t>
            </w:r>
          </w:p>
          <w:p w14:paraId="1D98EEE6" w14:textId="77777777" w:rsidR="001A49D6" w:rsidRDefault="001A49D6" w:rsidP="001A49D6">
            <w:pPr>
              <w:spacing w:line="240" w:lineRule="auto"/>
            </w:pPr>
            <w:r>
              <w:t xml:space="preserve">Discuss </w:t>
            </w:r>
            <w:r w:rsidR="00330C9A">
              <w:t>Design Day Elements</w:t>
            </w:r>
          </w:p>
          <w:p w14:paraId="5D43BA5B" w14:textId="77D82F07" w:rsidR="00330C9A" w:rsidRPr="00330C9A" w:rsidRDefault="00330C9A" w:rsidP="00330C9A">
            <w:pPr>
              <w:pStyle w:val="ListParagraph"/>
              <w:numPr>
                <w:ilvl w:val="0"/>
                <w:numId w:val="9"/>
              </w:numPr>
              <w:spacing w:line="240" w:lineRule="auto"/>
              <w:rPr>
                <w:rFonts w:ascii="Times New Roman" w:hAnsi="Times New Roman"/>
              </w:rPr>
            </w:pPr>
            <w:r w:rsidRPr="00330C9A">
              <w:rPr>
                <w:rFonts w:ascii="Times New Roman" w:hAnsi="Times New Roman"/>
              </w:rPr>
              <w:t xml:space="preserve">Table </w:t>
            </w:r>
            <w:r w:rsidR="00AF68AC">
              <w:rPr>
                <w:rFonts w:ascii="Times New Roman" w:hAnsi="Times New Roman"/>
              </w:rPr>
              <w:t>s</w:t>
            </w:r>
            <w:r w:rsidRPr="00330C9A">
              <w:rPr>
                <w:rFonts w:ascii="Times New Roman" w:hAnsi="Times New Roman"/>
              </w:rPr>
              <w:t>et-</w:t>
            </w:r>
            <w:r w:rsidR="00AF68AC">
              <w:rPr>
                <w:rFonts w:ascii="Times New Roman" w:hAnsi="Times New Roman"/>
              </w:rPr>
              <w:t>u</w:t>
            </w:r>
            <w:r w:rsidRPr="00330C9A">
              <w:rPr>
                <w:rFonts w:ascii="Times New Roman" w:hAnsi="Times New Roman"/>
              </w:rPr>
              <w:t>p</w:t>
            </w:r>
            <w:r w:rsidR="00AF68AC">
              <w:rPr>
                <w:rFonts w:ascii="Times New Roman" w:hAnsi="Times New Roman"/>
              </w:rPr>
              <w:t xml:space="preserve"> </w:t>
            </w:r>
            <w:r w:rsidR="00AF68AC" w:rsidRPr="007C63D2">
              <w:rPr>
                <w:rFonts w:ascii="Times New Roman" w:hAnsi="Times New Roman"/>
              </w:rPr>
              <w:t>(&lt; 1 day)</w:t>
            </w:r>
          </w:p>
          <w:p w14:paraId="2E2357F0" w14:textId="49E32F7A" w:rsidR="00330C9A" w:rsidRPr="00AF68AC" w:rsidRDefault="00330C9A" w:rsidP="00330C9A">
            <w:pPr>
              <w:pStyle w:val="ListParagraph"/>
              <w:numPr>
                <w:ilvl w:val="0"/>
                <w:numId w:val="9"/>
              </w:numPr>
              <w:spacing w:line="240" w:lineRule="auto"/>
            </w:pPr>
            <w:r w:rsidRPr="00330C9A">
              <w:rPr>
                <w:rFonts w:ascii="Times New Roman" w:hAnsi="Times New Roman"/>
              </w:rPr>
              <w:t>Attire</w:t>
            </w:r>
            <w:r w:rsidR="00AF68AC">
              <w:rPr>
                <w:rFonts w:ascii="Times New Roman" w:hAnsi="Times New Roman"/>
              </w:rPr>
              <w:t xml:space="preserve"> </w:t>
            </w:r>
            <w:r w:rsidR="00AF68AC" w:rsidRPr="007C63D2">
              <w:rPr>
                <w:rFonts w:ascii="Times New Roman" w:hAnsi="Times New Roman"/>
              </w:rPr>
              <w:t>(&lt; 1 day)</w:t>
            </w:r>
          </w:p>
          <w:p w14:paraId="7C2A5492" w14:textId="63BFDD91" w:rsidR="00AF68AC" w:rsidRPr="001A49D6" w:rsidRDefault="00AF68AC" w:rsidP="00AF68AC">
            <w:pPr>
              <w:pStyle w:val="ListParagraph"/>
              <w:numPr>
                <w:ilvl w:val="0"/>
                <w:numId w:val="9"/>
              </w:numPr>
              <w:spacing w:line="240" w:lineRule="auto"/>
            </w:pPr>
            <w:r>
              <w:rPr>
                <w:rFonts w:ascii="Times New Roman" w:hAnsi="Times New Roman"/>
              </w:rPr>
              <w:t>Practice design-day pitch (practice over span of 2 days)</w:t>
            </w:r>
          </w:p>
        </w:tc>
      </w:tr>
      <w:tr w:rsidR="00A2209A" w14:paraId="2A9BCCAF" w14:textId="77777777" w:rsidTr="003D7400">
        <w:tc>
          <w:tcPr>
            <w:tcW w:w="2689" w:type="dxa"/>
          </w:tcPr>
          <w:p w14:paraId="603F8627" w14:textId="321CDD50" w:rsidR="00A2209A" w:rsidRPr="003D7400" w:rsidRDefault="00A2209A" w:rsidP="00D26117">
            <w:r w:rsidRPr="003D7400">
              <w:t>March 27</w:t>
            </w:r>
          </w:p>
        </w:tc>
        <w:tc>
          <w:tcPr>
            <w:tcW w:w="6776" w:type="dxa"/>
          </w:tcPr>
          <w:p w14:paraId="000A6A47" w14:textId="2D552E0A" w:rsidR="00A2209A" w:rsidRPr="003D7400" w:rsidRDefault="006D407D" w:rsidP="003D7400">
            <w:pPr>
              <w:spacing w:line="240" w:lineRule="auto"/>
            </w:pPr>
            <w:r w:rsidRPr="003D7400">
              <w:t>DESIGN DAY PRESENTATION</w:t>
            </w:r>
            <w:r w:rsidR="005B043B">
              <w:t xml:space="preserve"> </w:t>
            </w:r>
            <w:r w:rsidR="00FD3D0F">
              <w:t>(MAJOR MILESTONE)</w:t>
            </w:r>
          </w:p>
        </w:tc>
      </w:tr>
      <w:tr w:rsidR="00EB0464" w14:paraId="5D94454C" w14:textId="77777777" w:rsidTr="003D7400">
        <w:tc>
          <w:tcPr>
            <w:tcW w:w="2689" w:type="dxa"/>
          </w:tcPr>
          <w:p w14:paraId="7BD13C45" w14:textId="631240DB" w:rsidR="00EB0464" w:rsidRPr="003D7400" w:rsidRDefault="00EB0464" w:rsidP="00D26117">
            <w:r w:rsidRPr="003D7400">
              <w:t>March 28 – March 30</w:t>
            </w:r>
          </w:p>
        </w:tc>
        <w:tc>
          <w:tcPr>
            <w:tcW w:w="6776" w:type="dxa"/>
          </w:tcPr>
          <w:p w14:paraId="04C04682" w14:textId="77777777" w:rsidR="00EB0464" w:rsidRDefault="002C4C88" w:rsidP="003D7400">
            <w:pPr>
              <w:spacing w:line="240" w:lineRule="auto"/>
            </w:pPr>
            <w:r>
              <w:t>Deliverable I:</w:t>
            </w:r>
          </w:p>
          <w:p w14:paraId="38C9D6B4" w14:textId="0DCD8F8C" w:rsidR="002C4C88" w:rsidRPr="0027692F" w:rsidRDefault="002C4C88" w:rsidP="002C4C88">
            <w:pPr>
              <w:pStyle w:val="ListParagraph"/>
              <w:numPr>
                <w:ilvl w:val="0"/>
                <w:numId w:val="9"/>
              </w:numPr>
              <w:spacing w:line="240" w:lineRule="auto"/>
              <w:rPr>
                <w:rFonts w:ascii="Times New Roman" w:hAnsi="Times New Roman"/>
              </w:rPr>
            </w:pPr>
            <w:r w:rsidRPr="0027692F">
              <w:rPr>
                <w:rFonts w:ascii="Times New Roman" w:hAnsi="Times New Roman"/>
              </w:rPr>
              <w:t xml:space="preserve">Continue work on user manual </w:t>
            </w:r>
            <w:r w:rsidR="00601188">
              <w:rPr>
                <w:rFonts w:ascii="Times New Roman" w:hAnsi="Times New Roman"/>
              </w:rPr>
              <w:t xml:space="preserve">using template </w:t>
            </w:r>
            <w:r w:rsidR="00090275">
              <w:rPr>
                <w:rFonts w:ascii="Times New Roman" w:hAnsi="Times New Roman"/>
              </w:rPr>
              <w:t>provided</w:t>
            </w:r>
            <w:r w:rsidR="00090275" w:rsidRPr="0027692F">
              <w:rPr>
                <w:rFonts w:ascii="Times New Roman" w:hAnsi="Times New Roman"/>
              </w:rPr>
              <w:t xml:space="preserve"> (</w:t>
            </w:r>
            <w:r w:rsidRPr="0027692F">
              <w:rPr>
                <w:rFonts w:ascii="Times New Roman" w:hAnsi="Times New Roman"/>
              </w:rPr>
              <w:t>2 days)</w:t>
            </w:r>
          </w:p>
          <w:p w14:paraId="5A55C148" w14:textId="7ED74359" w:rsidR="00090275" w:rsidRPr="00090275" w:rsidRDefault="00090275" w:rsidP="00090275">
            <w:pPr>
              <w:pStyle w:val="ListParagraph"/>
              <w:numPr>
                <w:ilvl w:val="0"/>
                <w:numId w:val="9"/>
              </w:numPr>
              <w:spacing w:line="240" w:lineRule="auto"/>
              <w:rPr>
                <w:rFonts w:ascii="Times New Roman" w:hAnsi="Times New Roman"/>
              </w:rPr>
            </w:pPr>
            <w:r>
              <w:rPr>
                <w:rFonts w:ascii="Times New Roman" w:hAnsi="Times New Roman"/>
              </w:rPr>
              <w:t>Edit Video (1 day)</w:t>
            </w:r>
          </w:p>
          <w:p w14:paraId="4BE23A1B" w14:textId="649C104B" w:rsidR="002C4C88" w:rsidRPr="0027692F" w:rsidRDefault="002C4C88" w:rsidP="002C4C88">
            <w:pPr>
              <w:pStyle w:val="ListParagraph"/>
              <w:numPr>
                <w:ilvl w:val="0"/>
                <w:numId w:val="9"/>
              </w:numPr>
              <w:spacing w:line="240" w:lineRule="auto"/>
              <w:rPr>
                <w:rFonts w:ascii="Times New Roman" w:hAnsi="Times New Roman"/>
              </w:rPr>
            </w:pPr>
            <w:r w:rsidRPr="0027692F">
              <w:rPr>
                <w:rFonts w:ascii="Times New Roman" w:hAnsi="Times New Roman"/>
              </w:rPr>
              <w:t>Review deliverable (&lt; 1 day)</w:t>
            </w:r>
          </w:p>
          <w:p w14:paraId="2502200C" w14:textId="6A48B1A0" w:rsidR="00EB0464" w:rsidRPr="003D7400" w:rsidRDefault="0027692F" w:rsidP="002C4C88">
            <w:pPr>
              <w:pStyle w:val="ListParagraph"/>
              <w:numPr>
                <w:ilvl w:val="0"/>
                <w:numId w:val="9"/>
              </w:numPr>
              <w:spacing w:line="240" w:lineRule="auto"/>
              <w:rPr>
                <w:rFonts w:ascii="Times New Roman" w:hAnsi="Times New Roman"/>
                <w:sz w:val="24"/>
                <w:szCs w:val="24"/>
              </w:rPr>
            </w:pPr>
            <w:r w:rsidRPr="0027692F">
              <w:rPr>
                <w:rFonts w:ascii="Times New Roman" w:hAnsi="Times New Roman"/>
              </w:rPr>
              <w:t>Submit deliverable (&lt; 1 day)</w:t>
            </w:r>
          </w:p>
        </w:tc>
      </w:tr>
    </w:tbl>
    <w:p w14:paraId="318A34FE" w14:textId="300455EA" w:rsidR="00AE6AD1" w:rsidRDefault="00AE6AD1" w:rsidP="003D6CE2">
      <w:pPr>
        <w:pStyle w:val="Heading2"/>
      </w:pPr>
      <w:bookmarkStart w:id="162" w:name="_Toc189772860"/>
      <w:bookmarkStart w:id="163" w:name="_Toc189791503"/>
      <w:r>
        <w:t>1</w:t>
      </w:r>
      <w:r w:rsidR="00D5094B">
        <w:t>0</w:t>
      </w:r>
      <w:r>
        <w:t>.6 Critical Assumptions</w:t>
      </w:r>
      <w:bookmarkEnd w:id="162"/>
      <w:bookmarkEnd w:id="163"/>
    </w:p>
    <w:p w14:paraId="5FB5ED37" w14:textId="6BA25AFF" w:rsidR="00AE6AD1" w:rsidRDefault="003C18B1" w:rsidP="00D26117">
      <w:r>
        <w:tab/>
      </w:r>
      <w:r w:rsidR="00C77EF3">
        <w:t xml:space="preserve">Several critical assumptions must be made during the design process of the cup holder, which may affect the success of the project’s implementation. The first is that the design assumes that the cup holder will fit the client’s specific cup based on measurements taken during the first client meeting. This can significantly impact the functionality of the design if those measurements </w:t>
      </w:r>
      <w:r w:rsidR="00C77EF3">
        <w:lastRenderedPageBreak/>
        <w:t>are not entirely accurate, or if the cup holder does not accommodate for any variations in the client’s cup.</w:t>
      </w:r>
    </w:p>
    <w:p w14:paraId="17D97E58" w14:textId="3B0F17A9" w:rsidR="00C77EF3" w:rsidRDefault="00C77EF3" w:rsidP="00D26117">
      <w:r>
        <w:tab/>
        <w:t>It is also assumed that sufficient PLA (the material selected for 3D printing) will be readily available and that it will have the necessary strength and durabi</w:t>
      </w:r>
      <w:r w:rsidR="00B572AA">
        <w:t>lity to withstand regular use and repeated cleaning. If there is not enough PLA, or if the filament ends up being weaker than expected, the cup holder will not perform as needed and may be subject to wear and failure over time.</w:t>
      </w:r>
      <w:r w:rsidR="009F40BE">
        <w:t xml:space="preserve"> Generally speaking, (based on previous experience with the Makerspace) availability of PLA is not </w:t>
      </w:r>
      <w:r w:rsidR="00EB5C8A">
        <w:t>a great issue.</w:t>
      </w:r>
    </w:p>
    <w:p w14:paraId="0BA02617" w14:textId="227BC49D" w:rsidR="00B572AA" w:rsidRDefault="00B572AA" w:rsidP="00D26117">
      <w:r>
        <w:tab/>
        <w:t>The assumption that hardware components (i.e. nuts, bolts, screws, etc.) will be readily available for purchase may also impact the implementation of the design. An</w:t>
      </w:r>
      <w:r w:rsidR="00E77621">
        <w:t>y</w:t>
      </w:r>
      <w:r>
        <w:t xml:space="preserve"> difficulties obtaining </w:t>
      </w:r>
      <w:r w:rsidR="00E77621">
        <w:t>these components or keeping their cost within the given budget may affect the completion of the prototype and require the team to find alternate solutions.</w:t>
      </w:r>
    </w:p>
    <w:p w14:paraId="291CA70F" w14:textId="1B72D093" w:rsidR="00E77621" w:rsidRDefault="00E77621" w:rsidP="00D26117">
      <w:r>
        <w:tab/>
        <w:t xml:space="preserve">Another critical assumption is that the necessary materials and equipment will be available to machine a C-clamp in the </w:t>
      </w:r>
      <w:proofErr w:type="spellStart"/>
      <w:r>
        <w:t>Brunsfield</w:t>
      </w:r>
      <w:proofErr w:type="spellEnd"/>
      <w:r>
        <w:t xml:space="preserve"> workshop, and that this process will result in a reliable, high-quality component for use in the prototype. It is further assumed that this clamp will provide enough clearance to firmly attach to the tray itself, rather than the wheelchair, to ensure a secure fit that will not loosen over time or due to impact. If the clamp does not have a proper attachment to the wheelchair tray, the cup holder may not stay securely in place. Given that one of the client’s most important criteria is that the product resists being knocked over, any failure in this aspect will negatively impact the cup holder’s functionality and reliability. </w:t>
      </w:r>
    </w:p>
    <w:p w14:paraId="6F9B6E5C" w14:textId="7C7A4D88" w:rsidR="00871DF5" w:rsidRDefault="00871DF5" w:rsidP="00D26117">
      <w:r>
        <w:tab/>
        <w:t xml:space="preserve">It must also be noted that there is an inherent assumption </w:t>
      </w:r>
      <w:r w:rsidR="00BB6828">
        <w:t xml:space="preserve">that there will be ready access to the Makerspace’s </w:t>
      </w:r>
      <w:r w:rsidR="00965FEC">
        <w:t xml:space="preserve">facilities (namely the 3D printers). </w:t>
      </w:r>
      <w:r w:rsidR="006A78DB">
        <w:t xml:space="preserve">These devices are typically in high demand, </w:t>
      </w:r>
      <w:r w:rsidR="006A78DB">
        <w:lastRenderedPageBreak/>
        <w:t>particularly towards the end of a given semester as design day nears. As such, though in theory access to a 3D printer is always there, in practice</w:t>
      </w:r>
      <w:r w:rsidR="006465A3">
        <w:t xml:space="preserve">, it is often difficult to actually obtain such access. In order to increase the likelihood of having rapid access to a 3D printer, the </w:t>
      </w:r>
      <w:r w:rsidR="00737A95">
        <w:t>sizing of the detailed design (as outlined above) should be adhered to. Th</w:t>
      </w:r>
      <w:r w:rsidR="00E12505">
        <w:t>e cup holder element in this case, should be small enough to fit in some of the smaller 3D printers in the Makerspace (of which there are many), thereby increasing the likelihood of a timely print.</w:t>
      </w:r>
      <w:r w:rsidR="0075156F">
        <w:t xml:space="preserve"> </w:t>
      </w:r>
      <w:r w:rsidR="00A01240">
        <w:t>Arriving at the Makerspace early (as soon as it opens) is another viable strategy in ensuring rapid printing of components.</w:t>
      </w:r>
    </w:p>
    <w:p w14:paraId="668FA9EB" w14:textId="77777777" w:rsidR="00871DF5" w:rsidRDefault="00871DF5" w:rsidP="00D26117"/>
    <w:p w14:paraId="0C946D50" w14:textId="09312058" w:rsidR="00AE6AD1" w:rsidRDefault="00AE6AD1">
      <w:pPr>
        <w:pStyle w:val="Heading2"/>
      </w:pPr>
      <w:bookmarkStart w:id="164" w:name="_Toc189772861"/>
      <w:bookmarkStart w:id="165" w:name="_Toc189791504"/>
      <w:r>
        <w:t>1</w:t>
      </w:r>
      <w:r w:rsidR="00D5094B">
        <w:t>0</w:t>
      </w:r>
      <w:r w:rsidR="3E7EBAA1">
        <w:t>.7 Product BOM</w:t>
      </w:r>
      <w:bookmarkEnd w:id="164"/>
      <w:bookmarkEnd w:id="165"/>
    </w:p>
    <w:p w14:paraId="5C362592" w14:textId="6C11DA59" w:rsidR="004A64B0" w:rsidRPr="008624AB" w:rsidRDefault="009C0A85" w:rsidP="008624AB">
      <w:pPr>
        <w:pStyle w:val="ParIndent"/>
        <w:rPr>
          <w:lang w:val="en-CA"/>
        </w:rPr>
      </w:pPr>
      <w:r>
        <w:rPr>
          <w:lang w:val="en-CA"/>
        </w:rPr>
        <w:t xml:space="preserve">Illustrated in the subsequent table is the detailed BOM for the development of the product. </w:t>
      </w:r>
      <w:r w:rsidR="00D745D0">
        <w:rPr>
          <w:lang w:val="en-CA"/>
        </w:rPr>
        <w:t xml:space="preserve">All relevant information regarding </w:t>
      </w:r>
      <w:r w:rsidR="00C84FD8">
        <w:rPr>
          <w:lang w:val="en-CA"/>
        </w:rPr>
        <w:t>materials to be purchased is included</w:t>
      </w:r>
      <w:r w:rsidR="001D14EC">
        <w:rPr>
          <w:lang w:val="en-CA"/>
        </w:rPr>
        <w:t xml:space="preserve">. This includes information regarding suppliers, </w:t>
      </w:r>
      <w:r w:rsidR="00794BD2">
        <w:rPr>
          <w:lang w:val="en-CA"/>
        </w:rPr>
        <w:t>part costs, quantities</w:t>
      </w:r>
      <w:r w:rsidR="00292A98">
        <w:rPr>
          <w:lang w:val="en-CA"/>
        </w:rPr>
        <w:t>, and images.</w:t>
      </w:r>
      <w:r w:rsidR="00436FB9">
        <w:rPr>
          <w:lang w:val="en-CA"/>
        </w:rPr>
        <w:t xml:space="preserve"> Note the inclusion of all necessary materials, even those that do not have an actual cost associated with them.</w:t>
      </w:r>
      <w:r w:rsidR="00DB7B18">
        <w:rPr>
          <w:lang w:val="en-CA"/>
        </w:rPr>
        <w:t xml:space="preserve"> Note that rates for </w:t>
      </w:r>
      <w:r w:rsidR="00C21F43">
        <w:rPr>
          <w:lang w:val="en-CA"/>
        </w:rPr>
        <w:t xml:space="preserve">stainless steel metal (to be used in the bracing and C clamp) </w:t>
      </w:r>
      <w:r w:rsidR="00642D23">
        <w:rPr>
          <w:lang w:val="en-CA"/>
        </w:rPr>
        <w:t xml:space="preserve">are not specified on the </w:t>
      </w:r>
      <w:proofErr w:type="spellStart"/>
      <w:r w:rsidR="002820B3">
        <w:rPr>
          <w:lang w:val="en-CA"/>
        </w:rPr>
        <w:t>Makerstore</w:t>
      </w:r>
      <w:proofErr w:type="spellEnd"/>
      <w:r w:rsidR="002820B3">
        <w:rPr>
          <w:lang w:val="en-CA"/>
        </w:rPr>
        <w:t xml:space="preserve"> website. As such, consultation of CEED personnel will likely be necessary to </w:t>
      </w:r>
      <w:r w:rsidR="008F05C5">
        <w:rPr>
          <w:lang w:val="en-CA"/>
        </w:rPr>
        <w:t xml:space="preserve">determine an exact price. </w:t>
      </w:r>
      <w:r w:rsidR="00456384">
        <w:rPr>
          <w:lang w:val="en-CA"/>
        </w:rPr>
        <w:t xml:space="preserve">Though the </w:t>
      </w:r>
      <w:r w:rsidR="00221619">
        <w:rPr>
          <w:lang w:val="en-CA"/>
        </w:rPr>
        <w:t xml:space="preserve">amount of metal to be used is relatively small (on the order of a few hundred grams), </w:t>
      </w:r>
      <w:r w:rsidR="00736359">
        <w:rPr>
          <w:lang w:val="en-CA"/>
        </w:rPr>
        <w:t>a conservative estimate of $15.00 will be applied for the price of this element. I</w:t>
      </w:r>
      <w:r w:rsidR="00B07801">
        <w:rPr>
          <w:lang w:val="en-CA"/>
        </w:rPr>
        <w:t>t</w:t>
      </w:r>
      <w:r w:rsidR="00736359">
        <w:rPr>
          <w:lang w:val="en-CA"/>
        </w:rPr>
        <w:t xml:space="preserve"> should be noted, however, that there is sufficient room in the budget to allow for material costs of up to nearly $25.00 (or half the project budget).</w:t>
      </w:r>
    </w:p>
    <w:p w14:paraId="5D537DA9" w14:textId="450126E0" w:rsidR="008A3337" w:rsidRDefault="008A3337" w:rsidP="00E14B45">
      <w:pPr>
        <w:pStyle w:val="ParIndent"/>
        <w:rPr>
          <w:lang w:val="en-CA"/>
        </w:rPr>
      </w:pPr>
      <w:r>
        <w:rPr>
          <w:lang w:val="en-CA"/>
        </w:rPr>
        <w:t xml:space="preserve">All other </w:t>
      </w:r>
      <w:r w:rsidR="00825233">
        <w:rPr>
          <w:lang w:val="en-CA"/>
        </w:rPr>
        <w:t>costs</w:t>
      </w:r>
      <w:r>
        <w:rPr>
          <w:lang w:val="en-CA"/>
        </w:rPr>
        <w:t xml:space="preserve"> are absolute</w:t>
      </w:r>
      <w:r w:rsidR="009B14F4">
        <w:rPr>
          <w:lang w:val="en-CA"/>
        </w:rPr>
        <w:t xml:space="preserve"> in nature</w:t>
      </w:r>
      <w:r w:rsidR="00B86DB1">
        <w:rPr>
          <w:lang w:val="en-CA"/>
        </w:rPr>
        <w:t xml:space="preserve">; they represent the fixed cost of acquiring the specific </w:t>
      </w:r>
      <w:r w:rsidR="00825233">
        <w:rPr>
          <w:lang w:val="en-CA"/>
        </w:rPr>
        <w:t xml:space="preserve">product specified. In purchasing all of the below </w:t>
      </w:r>
      <w:r w:rsidR="00EF01DF">
        <w:rPr>
          <w:lang w:val="en-CA"/>
        </w:rPr>
        <w:t>elements</w:t>
      </w:r>
      <w:r w:rsidR="00B9482C">
        <w:rPr>
          <w:lang w:val="en-CA"/>
        </w:rPr>
        <w:t xml:space="preserve"> from </w:t>
      </w:r>
      <w:r w:rsidR="008D0572">
        <w:rPr>
          <w:lang w:val="en-CA"/>
        </w:rPr>
        <w:t xml:space="preserve">retail locations, costs were able to </w:t>
      </w:r>
      <w:r w:rsidR="008D0572">
        <w:rPr>
          <w:lang w:val="en-CA"/>
        </w:rPr>
        <w:lastRenderedPageBreak/>
        <w:t xml:space="preserve">be reduced significantly, seeing as shipping costs </w:t>
      </w:r>
      <w:r w:rsidR="00EB2F64">
        <w:rPr>
          <w:lang w:val="en-CA"/>
        </w:rPr>
        <w:t>will not be applicable. This constitutes a minorly inconvenient, but creative way to reduce overall project cost.</w:t>
      </w:r>
    </w:p>
    <w:p w14:paraId="2A73BE5A" w14:textId="77777777" w:rsidR="00D5094B" w:rsidRDefault="00D5094B" w:rsidP="00E14B45">
      <w:pPr>
        <w:pStyle w:val="ParIndent"/>
        <w:rPr>
          <w:lang w:val="en-CA"/>
        </w:rPr>
      </w:pPr>
    </w:p>
    <w:p w14:paraId="6703656D" w14:textId="77777777" w:rsidR="00E14B45" w:rsidRPr="008624AB" w:rsidRDefault="00E14B45" w:rsidP="00E14B45">
      <w:pPr>
        <w:pStyle w:val="ParIndent"/>
        <w:rPr>
          <w:lang w:val="en-CA"/>
        </w:rPr>
      </w:pPr>
    </w:p>
    <w:p w14:paraId="281506F9" w14:textId="788636D7" w:rsidR="00A64484" w:rsidRPr="008624AB" w:rsidRDefault="00A64484" w:rsidP="00A64484">
      <w:pPr>
        <w:pStyle w:val="Caption"/>
        <w:rPr>
          <w:lang w:val="en-CA"/>
        </w:rPr>
      </w:pPr>
      <w:bookmarkStart w:id="166" w:name="_Toc189791548"/>
      <w:r>
        <w:t xml:space="preserve">Table </w:t>
      </w:r>
      <w:r>
        <w:fldChar w:fldCharType="begin"/>
      </w:r>
      <w:r>
        <w:instrText xml:space="preserve"> SEQ Table \* ARABIC </w:instrText>
      </w:r>
      <w:r>
        <w:fldChar w:fldCharType="separate"/>
      </w:r>
      <w:r w:rsidR="006C3EAE">
        <w:rPr>
          <w:noProof/>
        </w:rPr>
        <w:t>21</w:t>
      </w:r>
      <w:r>
        <w:fldChar w:fldCharType="end"/>
      </w:r>
      <w:r>
        <w:t>: Detailed BOM for Product</w:t>
      </w:r>
      <w:bookmarkEnd w:id="166"/>
    </w:p>
    <w:tbl>
      <w:tblPr>
        <w:tblStyle w:val="TableGrid"/>
        <w:tblW w:w="9628" w:type="dxa"/>
        <w:jc w:val="center"/>
        <w:tblLayout w:type="fixed"/>
        <w:tblLook w:val="0680" w:firstRow="0" w:lastRow="0" w:firstColumn="1" w:lastColumn="0" w:noHBand="1" w:noVBand="1"/>
      </w:tblPr>
      <w:tblGrid>
        <w:gridCol w:w="1145"/>
        <w:gridCol w:w="1297"/>
        <w:gridCol w:w="1567"/>
        <w:gridCol w:w="715"/>
        <w:gridCol w:w="1941"/>
        <w:gridCol w:w="1515"/>
        <w:gridCol w:w="1448"/>
      </w:tblGrid>
      <w:tr w:rsidR="1E7B5B92" w14:paraId="68833054" w14:textId="77777777" w:rsidTr="00D32AB5">
        <w:trPr>
          <w:trHeight w:val="300"/>
          <w:jc w:val="center"/>
        </w:trPr>
        <w:tc>
          <w:tcPr>
            <w:tcW w:w="1145" w:type="dxa"/>
          </w:tcPr>
          <w:p w14:paraId="0B7AFEEA" w14:textId="7C66A19B" w:rsidR="1E7B5B92" w:rsidRPr="001453D2" w:rsidRDefault="004D1ADA" w:rsidP="70E9B0C9">
            <w:pPr>
              <w:jc w:val="center"/>
              <w:rPr>
                <w:b/>
                <w:i/>
              </w:rPr>
            </w:pPr>
            <w:r w:rsidRPr="001453D2">
              <w:rPr>
                <w:b/>
                <w:i/>
              </w:rPr>
              <w:t>C</w:t>
            </w:r>
            <w:r w:rsidR="33AC9378" w:rsidRPr="001453D2">
              <w:rPr>
                <w:b/>
                <w:i/>
              </w:rPr>
              <w:t>ategory</w:t>
            </w:r>
          </w:p>
        </w:tc>
        <w:tc>
          <w:tcPr>
            <w:tcW w:w="1297" w:type="dxa"/>
          </w:tcPr>
          <w:p w14:paraId="7E409DCE" w14:textId="263DB041" w:rsidR="00900928" w:rsidRPr="001453D2" w:rsidRDefault="00900928" w:rsidP="70E9B0C9">
            <w:pPr>
              <w:jc w:val="center"/>
              <w:rPr>
                <w:b/>
                <w:bCs/>
                <w:i/>
                <w:iCs/>
              </w:rPr>
            </w:pPr>
            <w:r w:rsidRPr="001453D2">
              <w:rPr>
                <w:b/>
                <w:bCs/>
                <w:i/>
                <w:iCs/>
              </w:rPr>
              <w:t>Supplier</w:t>
            </w:r>
          </w:p>
        </w:tc>
        <w:tc>
          <w:tcPr>
            <w:tcW w:w="1567" w:type="dxa"/>
          </w:tcPr>
          <w:p w14:paraId="20E53D9C" w14:textId="4F72B2C2" w:rsidR="1E7B5B92" w:rsidRPr="001453D2" w:rsidRDefault="59D90361" w:rsidP="70E9B0C9">
            <w:pPr>
              <w:jc w:val="center"/>
              <w:rPr>
                <w:b/>
                <w:i/>
              </w:rPr>
            </w:pPr>
            <w:r w:rsidRPr="001453D2">
              <w:rPr>
                <w:b/>
                <w:i/>
              </w:rPr>
              <w:t xml:space="preserve">Part </w:t>
            </w:r>
            <w:r w:rsidR="004D1ADA" w:rsidRPr="001453D2">
              <w:rPr>
                <w:b/>
                <w:i/>
              </w:rPr>
              <w:t>N</w:t>
            </w:r>
            <w:r w:rsidRPr="001453D2">
              <w:rPr>
                <w:b/>
                <w:i/>
              </w:rPr>
              <w:t>ame</w:t>
            </w:r>
          </w:p>
        </w:tc>
        <w:tc>
          <w:tcPr>
            <w:tcW w:w="715" w:type="dxa"/>
          </w:tcPr>
          <w:p w14:paraId="2A8C4D98" w14:textId="5B1256C1" w:rsidR="1E7B5B92" w:rsidRPr="001453D2" w:rsidRDefault="59D90361" w:rsidP="70E9B0C9">
            <w:pPr>
              <w:jc w:val="center"/>
              <w:rPr>
                <w:b/>
                <w:i/>
              </w:rPr>
            </w:pPr>
            <w:r w:rsidRPr="001453D2">
              <w:rPr>
                <w:b/>
                <w:i/>
              </w:rPr>
              <w:t>Qty</w:t>
            </w:r>
          </w:p>
        </w:tc>
        <w:tc>
          <w:tcPr>
            <w:tcW w:w="1941" w:type="dxa"/>
          </w:tcPr>
          <w:p w14:paraId="6FB00F6E" w14:textId="35C7019A" w:rsidR="1E7B5B92" w:rsidRPr="001453D2" w:rsidRDefault="00CF2012" w:rsidP="70E9B0C9">
            <w:pPr>
              <w:jc w:val="center"/>
              <w:rPr>
                <w:b/>
                <w:i/>
              </w:rPr>
            </w:pPr>
            <w:r w:rsidRPr="001453D2">
              <w:rPr>
                <w:b/>
                <w:i/>
              </w:rPr>
              <w:t>Image</w:t>
            </w:r>
          </w:p>
        </w:tc>
        <w:tc>
          <w:tcPr>
            <w:tcW w:w="1515" w:type="dxa"/>
          </w:tcPr>
          <w:p w14:paraId="4E5F41A4" w14:textId="057EBC52" w:rsidR="1E7B5B92" w:rsidRPr="001453D2" w:rsidRDefault="59D90361" w:rsidP="70E9B0C9">
            <w:pPr>
              <w:jc w:val="center"/>
              <w:rPr>
                <w:b/>
                <w:i/>
              </w:rPr>
            </w:pPr>
            <w:r w:rsidRPr="001453D2">
              <w:rPr>
                <w:b/>
                <w:i/>
              </w:rPr>
              <w:t xml:space="preserve">Unit </w:t>
            </w:r>
            <w:r w:rsidR="00900928" w:rsidRPr="001453D2">
              <w:rPr>
                <w:b/>
                <w:bCs/>
                <w:i/>
                <w:iCs/>
              </w:rPr>
              <w:t>Cost</w:t>
            </w:r>
          </w:p>
        </w:tc>
        <w:tc>
          <w:tcPr>
            <w:tcW w:w="1448" w:type="dxa"/>
          </w:tcPr>
          <w:p w14:paraId="4BE793D4" w14:textId="27FD5D2A" w:rsidR="1E7B5B92" w:rsidRPr="001453D2" w:rsidRDefault="00EA0CF8" w:rsidP="70E9B0C9">
            <w:pPr>
              <w:jc w:val="center"/>
              <w:rPr>
                <w:b/>
                <w:i/>
              </w:rPr>
            </w:pPr>
            <w:r>
              <w:rPr>
                <w:b/>
                <w:bCs/>
                <w:i/>
                <w:iCs/>
              </w:rPr>
              <w:t xml:space="preserve">Total </w:t>
            </w:r>
            <w:r w:rsidR="004D1ADA" w:rsidRPr="001453D2">
              <w:rPr>
                <w:b/>
                <w:i/>
              </w:rPr>
              <w:t>C</w:t>
            </w:r>
            <w:r w:rsidR="59D90361" w:rsidRPr="001453D2">
              <w:rPr>
                <w:b/>
                <w:i/>
              </w:rPr>
              <w:t>ost</w:t>
            </w:r>
          </w:p>
        </w:tc>
      </w:tr>
      <w:tr w:rsidR="1E7B5B92" w14:paraId="143792EB" w14:textId="77777777" w:rsidTr="00D32AB5">
        <w:trPr>
          <w:trHeight w:val="300"/>
          <w:jc w:val="center"/>
        </w:trPr>
        <w:tc>
          <w:tcPr>
            <w:tcW w:w="1145" w:type="dxa"/>
          </w:tcPr>
          <w:p w14:paraId="7594E0E0" w14:textId="7A32F0EA" w:rsidR="1E7B5B92" w:rsidRDefault="18A2D67E" w:rsidP="008D4628">
            <w:pPr>
              <w:spacing w:line="240" w:lineRule="auto"/>
            </w:pPr>
            <w:r>
              <w:t>Fastener</w:t>
            </w:r>
          </w:p>
        </w:tc>
        <w:tc>
          <w:tcPr>
            <w:tcW w:w="1297" w:type="dxa"/>
          </w:tcPr>
          <w:p w14:paraId="2D8A92A9" w14:textId="3CDE8223" w:rsidR="00900928" w:rsidRDefault="001A3D37" w:rsidP="008D4628">
            <w:pPr>
              <w:spacing w:line="240" w:lineRule="auto"/>
            </w:pPr>
            <w:r>
              <w:t>McMaster Carr</w:t>
            </w:r>
          </w:p>
        </w:tc>
        <w:tc>
          <w:tcPr>
            <w:tcW w:w="1567" w:type="dxa"/>
          </w:tcPr>
          <w:p w14:paraId="1143E227" w14:textId="12FA1D48" w:rsidR="001648C5" w:rsidRDefault="001A3D37" w:rsidP="007F4CE9">
            <w:pPr>
              <w:spacing w:line="240" w:lineRule="auto"/>
            </w:pPr>
            <w:r w:rsidRPr="001A3D37">
              <w:t>High-Strength Class 10.9 Steel Hex Head Screw</w:t>
            </w:r>
          </w:p>
          <w:p w14:paraId="78E3E98D" w14:textId="63387318" w:rsidR="1E7B5B92" w:rsidRDefault="00F07B0E" w:rsidP="007F4CE9">
            <w:pPr>
              <w:spacing w:line="240" w:lineRule="auto"/>
            </w:pPr>
            <w:hyperlink r:id="rId41" w:history="1">
              <w:r w:rsidRPr="001648C5">
                <w:rPr>
                  <w:rStyle w:val="Hyperlink"/>
                </w:rPr>
                <w:t>Link</w:t>
              </w:r>
            </w:hyperlink>
          </w:p>
        </w:tc>
        <w:tc>
          <w:tcPr>
            <w:tcW w:w="715" w:type="dxa"/>
          </w:tcPr>
          <w:p w14:paraId="0893F50C" w14:textId="4C03701B" w:rsidR="1E7B5B92" w:rsidRDefault="22BEA8F9" w:rsidP="70E9B0C9">
            <w:pPr>
              <w:jc w:val="center"/>
            </w:pPr>
            <w:r>
              <w:t>1</w:t>
            </w:r>
          </w:p>
        </w:tc>
        <w:tc>
          <w:tcPr>
            <w:tcW w:w="1941" w:type="dxa"/>
          </w:tcPr>
          <w:p w14:paraId="5B12C433" w14:textId="19EB5C68" w:rsidR="1E7B5B92" w:rsidRDefault="00F07B0E" w:rsidP="70E9B0C9">
            <w:pPr>
              <w:jc w:val="center"/>
            </w:pPr>
            <w:r w:rsidRPr="00F70435">
              <w:rPr>
                <w:noProof/>
              </w:rPr>
              <w:drawing>
                <wp:inline distT="0" distB="0" distL="0" distR="0" wp14:anchorId="7544C37E" wp14:editId="6A0C9E13">
                  <wp:extent cx="1234440" cy="895985"/>
                  <wp:effectExtent l="0" t="0" r="3810" b="0"/>
                  <wp:docPr id="5430731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073131" name=""/>
                          <pic:cNvPicPr/>
                        </pic:nvPicPr>
                        <pic:blipFill>
                          <a:blip r:embed="rId42"/>
                          <a:stretch>
                            <a:fillRect/>
                          </a:stretch>
                        </pic:blipFill>
                        <pic:spPr>
                          <a:xfrm>
                            <a:off x="0" y="0"/>
                            <a:ext cx="1234440" cy="895985"/>
                          </a:xfrm>
                          <a:prstGeom prst="rect">
                            <a:avLst/>
                          </a:prstGeom>
                        </pic:spPr>
                      </pic:pic>
                    </a:graphicData>
                  </a:graphic>
                </wp:inline>
              </w:drawing>
            </w:r>
          </w:p>
        </w:tc>
        <w:tc>
          <w:tcPr>
            <w:tcW w:w="1515" w:type="dxa"/>
          </w:tcPr>
          <w:p w14:paraId="790A7AD0" w14:textId="0F452A79" w:rsidR="1E7B5B92" w:rsidRDefault="00F07B0E" w:rsidP="007471CF">
            <w:pPr>
              <w:spacing w:line="240" w:lineRule="auto"/>
            </w:pPr>
            <w:r>
              <w:t>$</w:t>
            </w:r>
            <w:r w:rsidR="001A3D37">
              <w:t>16</w:t>
            </w:r>
            <w:r w:rsidR="00A95B4F">
              <w:t>.95 + HST (for a pack of 10)</w:t>
            </w:r>
          </w:p>
        </w:tc>
        <w:tc>
          <w:tcPr>
            <w:tcW w:w="1448" w:type="dxa"/>
          </w:tcPr>
          <w:p w14:paraId="5CE7DAFE" w14:textId="1E70BA57" w:rsidR="1E7B5B92" w:rsidRDefault="00900928" w:rsidP="007471CF">
            <w:pPr>
              <w:spacing w:line="240" w:lineRule="auto"/>
            </w:pPr>
            <w:r>
              <w:t>$</w:t>
            </w:r>
            <w:r w:rsidR="00004B92">
              <w:t>19.15</w:t>
            </w:r>
            <w:r w:rsidR="00FA10D3">
              <w:t xml:space="preserve"> (including HST)</w:t>
            </w:r>
          </w:p>
        </w:tc>
      </w:tr>
      <w:tr w:rsidR="1E7B5B92" w14:paraId="2BD3FEAF" w14:textId="77777777" w:rsidTr="00D32AB5">
        <w:trPr>
          <w:trHeight w:val="300"/>
          <w:jc w:val="center"/>
        </w:trPr>
        <w:tc>
          <w:tcPr>
            <w:tcW w:w="1145" w:type="dxa"/>
          </w:tcPr>
          <w:p w14:paraId="6B93939D" w14:textId="5F553399" w:rsidR="1E7B5B92" w:rsidRDefault="00106D26" w:rsidP="008D4628">
            <w:pPr>
              <w:spacing w:line="240" w:lineRule="auto"/>
            </w:pPr>
            <w:r>
              <w:t>Fastener</w:t>
            </w:r>
          </w:p>
        </w:tc>
        <w:tc>
          <w:tcPr>
            <w:tcW w:w="1297" w:type="dxa"/>
          </w:tcPr>
          <w:p w14:paraId="6C5B9831" w14:textId="07E31A5A" w:rsidR="00900928" w:rsidRPr="00CB399F" w:rsidRDefault="00CB399F" w:rsidP="00BF37E5">
            <w:pPr>
              <w:spacing w:line="240" w:lineRule="auto"/>
            </w:pPr>
            <w:r w:rsidRPr="00CB399F">
              <w:t>Home Depot</w:t>
            </w:r>
          </w:p>
        </w:tc>
        <w:tc>
          <w:tcPr>
            <w:tcW w:w="1567" w:type="dxa"/>
          </w:tcPr>
          <w:p w14:paraId="2186B02F" w14:textId="30B95B19" w:rsidR="00E55D7E" w:rsidRDefault="00BF37E5" w:rsidP="00BF37E5">
            <w:pPr>
              <w:spacing w:line="240" w:lineRule="auto"/>
            </w:pPr>
            <w:r w:rsidRPr="00BF37E5">
              <w:rPr>
                <w:b/>
                <w:bCs/>
              </w:rPr>
              <w:t>Paulin </w:t>
            </w:r>
            <w:r w:rsidRPr="00BF37E5">
              <w:t>M10-1.50 x 25mm Class 8.8 Metric Hex Cap Screw - DIN 933 Full Thread - Zinc Plated</w:t>
            </w:r>
          </w:p>
          <w:p w14:paraId="255EAD12" w14:textId="3B9B1878" w:rsidR="001733F5" w:rsidRDefault="001733F5" w:rsidP="00BF37E5">
            <w:pPr>
              <w:spacing w:line="240" w:lineRule="auto"/>
            </w:pPr>
            <w:hyperlink r:id="rId43" w:history="1">
              <w:r w:rsidRPr="004622FC">
                <w:rPr>
                  <w:rStyle w:val="Hyperlink"/>
                </w:rPr>
                <w:t>Link</w:t>
              </w:r>
            </w:hyperlink>
          </w:p>
          <w:p w14:paraId="798E449E" w14:textId="0350FEFE" w:rsidR="1E7B5B92" w:rsidRDefault="1E7B5B92" w:rsidP="001733F5">
            <w:pPr>
              <w:spacing w:line="240" w:lineRule="auto"/>
            </w:pPr>
          </w:p>
        </w:tc>
        <w:tc>
          <w:tcPr>
            <w:tcW w:w="715" w:type="dxa"/>
          </w:tcPr>
          <w:p w14:paraId="65D825EF" w14:textId="6966CA69" w:rsidR="1E7B5B92" w:rsidRDefault="00F07B0E" w:rsidP="70E9B0C9">
            <w:pPr>
              <w:jc w:val="center"/>
            </w:pPr>
            <w:r>
              <w:t>2</w:t>
            </w:r>
          </w:p>
        </w:tc>
        <w:tc>
          <w:tcPr>
            <w:tcW w:w="1941" w:type="dxa"/>
          </w:tcPr>
          <w:p w14:paraId="70973442" w14:textId="5013C48B" w:rsidR="1E7B5B92" w:rsidRDefault="001E1E9B" w:rsidP="70E9B0C9">
            <w:pPr>
              <w:jc w:val="center"/>
            </w:pPr>
            <w:r w:rsidRPr="001E1E9B">
              <w:rPr>
                <w:noProof/>
              </w:rPr>
              <w:drawing>
                <wp:inline distT="0" distB="0" distL="0" distR="0" wp14:anchorId="2167D5AD" wp14:editId="678B3071">
                  <wp:extent cx="1019175" cy="1028850"/>
                  <wp:effectExtent l="0" t="0" r="0" b="0"/>
                  <wp:docPr id="3733215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321550" name=""/>
                          <pic:cNvPicPr/>
                        </pic:nvPicPr>
                        <pic:blipFill>
                          <a:blip r:embed="rId44"/>
                          <a:stretch>
                            <a:fillRect/>
                          </a:stretch>
                        </pic:blipFill>
                        <pic:spPr>
                          <a:xfrm>
                            <a:off x="0" y="0"/>
                            <a:ext cx="1026100" cy="1035841"/>
                          </a:xfrm>
                          <a:prstGeom prst="rect">
                            <a:avLst/>
                          </a:prstGeom>
                        </pic:spPr>
                      </pic:pic>
                    </a:graphicData>
                  </a:graphic>
                </wp:inline>
              </w:drawing>
            </w:r>
          </w:p>
        </w:tc>
        <w:tc>
          <w:tcPr>
            <w:tcW w:w="1515" w:type="dxa"/>
          </w:tcPr>
          <w:p w14:paraId="4C8D2D11" w14:textId="4E1859D1" w:rsidR="1E7B5B92" w:rsidRDefault="20A93C77" w:rsidP="007471CF">
            <w:pPr>
              <w:spacing w:line="240" w:lineRule="auto"/>
            </w:pPr>
            <w:r>
              <w:t>$1.</w:t>
            </w:r>
            <w:r w:rsidR="00B209AD">
              <w:t>42</w:t>
            </w:r>
            <w:r w:rsidR="006F077D">
              <w:t xml:space="preserve"> +</w:t>
            </w:r>
            <w:r w:rsidR="00EA0CF8">
              <w:t xml:space="preserve"> </w:t>
            </w:r>
            <w:r w:rsidR="006F077D">
              <w:t>HST</w:t>
            </w:r>
          </w:p>
        </w:tc>
        <w:tc>
          <w:tcPr>
            <w:tcW w:w="1448" w:type="dxa"/>
          </w:tcPr>
          <w:p w14:paraId="7EEF5385" w14:textId="07BAFA4E" w:rsidR="1E7B5B92" w:rsidRDefault="00900928" w:rsidP="007471CF">
            <w:pPr>
              <w:spacing w:line="240" w:lineRule="auto"/>
            </w:pPr>
            <w:r>
              <w:t>$</w:t>
            </w:r>
            <w:r w:rsidR="004C6269">
              <w:t>3.21 (including HST)</w:t>
            </w:r>
          </w:p>
        </w:tc>
      </w:tr>
      <w:tr w:rsidR="00106D26" w14:paraId="66B48E60" w14:textId="77777777" w:rsidTr="00D32AB5">
        <w:trPr>
          <w:trHeight w:val="300"/>
          <w:jc w:val="center"/>
        </w:trPr>
        <w:tc>
          <w:tcPr>
            <w:tcW w:w="1145" w:type="dxa"/>
          </w:tcPr>
          <w:p w14:paraId="1ACCDCAF" w14:textId="654117D0" w:rsidR="00106D26" w:rsidRDefault="00106D26" w:rsidP="008D4628">
            <w:pPr>
              <w:spacing w:line="240" w:lineRule="auto"/>
            </w:pPr>
            <w:r>
              <w:t>Fastener</w:t>
            </w:r>
          </w:p>
        </w:tc>
        <w:tc>
          <w:tcPr>
            <w:tcW w:w="1297" w:type="dxa"/>
          </w:tcPr>
          <w:p w14:paraId="434C9B41" w14:textId="3CF34670" w:rsidR="00900928" w:rsidRDefault="00CB399F" w:rsidP="0033549B">
            <w:pPr>
              <w:spacing w:line="240" w:lineRule="auto"/>
            </w:pPr>
            <w:r>
              <w:t>Home Depot</w:t>
            </w:r>
          </w:p>
        </w:tc>
        <w:tc>
          <w:tcPr>
            <w:tcW w:w="1567" w:type="dxa"/>
          </w:tcPr>
          <w:p w14:paraId="0D43716B" w14:textId="75BB9BB8" w:rsidR="00900928" w:rsidRDefault="00BF37E5" w:rsidP="0033549B">
            <w:pPr>
              <w:spacing w:line="240" w:lineRule="auto"/>
            </w:pPr>
            <w:r w:rsidRPr="0033549B">
              <w:rPr>
                <w:b/>
              </w:rPr>
              <w:t xml:space="preserve">Paulin </w:t>
            </w:r>
            <w:r w:rsidR="00106D26" w:rsidRPr="00106D26">
              <w:t>M8-1.25 x 20 mm Class 8.8 Zinc Plated Hex Bolt</w:t>
            </w:r>
          </w:p>
          <w:p w14:paraId="403ADAEC" w14:textId="06EC120C" w:rsidR="00106D26" w:rsidRDefault="001733F5" w:rsidP="0033549B">
            <w:pPr>
              <w:spacing w:line="240" w:lineRule="auto"/>
            </w:pPr>
            <w:hyperlink r:id="rId45" w:history="1">
              <w:r w:rsidRPr="001733F5">
                <w:rPr>
                  <w:rStyle w:val="Hyperlink"/>
                </w:rPr>
                <w:t>Link</w:t>
              </w:r>
            </w:hyperlink>
          </w:p>
        </w:tc>
        <w:tc>
          <w:tcPr>
            <w:tcW w:w="715" w:type="dxa"/>
          </w:tcPr>
          <w:p w14:paraId="2CED762A" w14:textId="26191B08" w:rsidR="00106D26" w:rsidRDefault="00AA78D3" w:rsidP="70E9B0C9">
            <w:pPr>
              <w:jc w:val="center"/>
            </w:pPr>
            <w:r>
              <w:t>1</w:t>
            </w:r>
          </w:p>
        </w:tc>
        <w:tc>
          <w:tcPr>
            <w:tcW w:w="1941" w:type="dxa"/>
          </w:tcPr>
          <w:p w14:paraId="651075EC" w14:textId="71CE1AAC" w:rsidR="00106D26" w:rsidRDefault="00B946BB" w:rsidP="70E9B0C9">
            <w:pPr>
              <w:jc w:val="center"/>
              <w:rPr>
                <w:noProof/>
              </w:rPr>
            </w:pPr>
            <w:r w:rsidRPr="00B946BB">
              <w:rPr>
                <w:noProof/>
              </w:rPr>
              <w:drawing>
                <wp:inline distT="0" distB="0" distL="0" distR="0" wp14:anchorId="0AE22655" wp14:editId="02952BC7">
                  <wp:extent cx="866775" cy="808863"/>
                  <wp:effectExtent l="0" t="0" r="0" b="0"/>
                  <wp:docPr id="1059399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39963" name=""/>
                          <pic:cNvPicPr/>
                        </pic:nvPicPr>
                        <pic:blipFill>
                          <a:blip r:embed="rId46"/>
                          <a:stretch>
                            <a:fillRect/>
                          </a:stretch>
                        </pic:blipFill>
                        <pic:spPr>
                          <a:xfrm>
                            <a:off x="0" y="0"/>
                            <a:ext cx="874569" cy="816137"/>
                          </a:xfrm>
                          <a:prstGeom prst="rect">
                            <a:avLst/>
                          </a:prstGeom>
                        </pic:spPr>
                      </pic:pic>
                    </a:graphicData>
                  </a:graphic>
                </wp:inline>
              </w:drawing>
            </w:r>
          </w:p>
        </w:tc>
        <w:tc>
          <w:tcPr>
            <w:tcW w:w="1515" w:type="dxa"/>
          </w:tcPr>
          <w:p w14:paraId="4388C589" w14:textId="4BF6923B" w:rsidR="00106D26" w:rsidRDefault="00900928" w:rsidP="007471CF">
            <w:pPr>
              <w:spacing w:line="240" w:lineRule="auto"/>
            </w:pPr>
            <w:r>
              <w:t>$0.</w:t>
            </w:r>
            <w:r w:rsidR="001733F5">
              <w:t>77</w:t>
            </w:r>
            <w:r w:rsidR="006F077D">
              <w:t xml:space="preserve"> +</w:t>
            </w:r>
            <w:r w:rsidR="00EA0CF8">
              <w:t xml:space="preserve"> </w:t>
            </w:r>
            <w:r w:rsidR="006F077D">
              <w:t>HST</w:t>
            </w:r>
          </w:p>
        </w:tc>
        <w:tc>
          <w:tcPr>
            <w:tcW w:w="1448" w:type="dxa"/>
          </w:tcPr>
          <w:p w14:paraId="710EFAB3" w14:textId="61849CA7" w:rsidR="00106D26" w:rsidRDefault="00900928" w:rsidP="007471CF">
            <w:pPr>
              <w:spacing w:line="240" w:lineRule="auto"/>
            </w:pPr>
            <w:r>
              <w:t>$0.</w:t>
            </w:r>
            <w:r w:rsidR="009634CA">
              <w:t>8</w:t>
            </w:r>
            <w:r w:rsidR="001733F5">
              <w:t>7</w:t>
            </w:r>
            <w:r w:rsidR="000E2C9E">
              <w:t xml:space="preserve"> (including HST)</w:t>
            </w:r>
          </w:p>
        </w:tc>
      </w:tr>
      <w:tr w:rsidR="1E7B5B92" w14:paraId="2DAD2D25" w14:textId="77777777" w:rsidTr="00D32AB5">
        <w:trPr>
          <w:trHeight w:val="300"/>
          <w:jc w:val="center"/>
        </w:trPr>
        <w:tc>
          <w:tcPr>
            <w:tcW w:w="1145" w:type="dxa"/>
          </w:tcPr>
          <w:p w14:paraId="73295A82" w14:textId="09889234" w:rsidR="1E7B5B92" w:rsidRDefault="0062365E" w:rsidP="008D4628">
            <w:pPr>
              <w:spacing w:line="240" w:lineRule="auto"/>
            </w:pPr>
            <w:r>
              <w:t>Material</w:t>
            </w:r>
          </w:p>
        </w:tc>
        <w:tc>
          <w:tcPr>
            <w:tcW w:w="1297" w:type="dxa"/>
          </w:tcPr>
          <w:p w14:paraId="54BDF28A" w14:textId="54400541" w:rsidR="00900928" w:rsidRDefault="000565E8" w:rsidP="008D4628">
            <w:pPr>
              <w:spacing w:line="240" w:lineRule="auto"/>
            </w:pPr>
            <w:r>
              <w:t>Makerspace/CEED</w:t>
            </w:r>
          </w:p>
        </w:tc>
        <w:tc>
          <w:tcPr>
            <w:tcW w:w="1567" w:type="dxa"/>
          </w:tcPr>
          <w:p w14:paraId="37AD3375" w14:textId="25DE1AFC" w:rsidR="1E7B5B92" w:rsidRDefault="1C8B6104" w:rsidP="70E9B0C9">
            <w:pPr>
              <w:jc w:val="center"/>
            </w:pPr>
            <w:r>
              <w:t>PLA</w:t>
            </w:r>
            <w:r w:rsidR="7EE53D01">
              <w:t xml:space="preserve"> </w:t>
            </w:r>
            <w:r w:rsidR="61D59170">
              <w:t>filament</w:t>
            </w:r>
          </w:p>
        </w:tc>
        <w:tc>
          <w:tcPr>
            <w:tcW w:w="715" w:type="dxa"/>
          </w:tcPr>
          <w:p w14:paraId="446A6202" w14:textId="0D297F6C" w:rsidR="1E7B5B92" w:rsidRDefault="00F07B0E" w:rsidP="70E9B0C9">
            <w:pPr>
              <w:jc w:val="center"/>
            </w:pPr>
            <w:r>
              <w:t>300g</w:t>
            </w:r>
          </w:p>
        </w:tc>
        <w:tc>
          <w:tcPr>
            <w:tcW w:w="1941" w:type="dxa"/>
          </w:tcPr>
          <w:p w14:paraId="69D3C1A6" w14:textId="364AB8C0" w:rsidR="1E7B5B92" w:rsidRDefault="0F855352" w:rsidP="2E6A87A9">
            <w:pPr>
              <w:jc w:val="center"/>
            </w:pPr>
            <w:r>
              <w:rPr>
                <w:noProof/>
              </w:rPr>
              <w:drawing>
                <wp:inline distT="0" distB="0" distL="0" distR="0" wp14:anchorId="2A5AA509" wp14:editId="7E43B213">
                  <wp:extent cx="828675" cy="530785"/>
                  <wp:effectExtent l="0" t="0" r="0" b="3175"/>
                  <wp:docPr id="469376914" name="Picture 469376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7">
                            <a:extLst>
                              <a:ext uri="{28A0092B-C50C-407E-A947-70E740481C1C}">
                                <a14:useLocalDpi xmlns:a14="http://schemas.microsoft.com/office/drawing/2010/main" val="0"/>
                              </a:ext>
                            </a:extLst>
                          </a:blip>
                          <a:srcRect l="6077" t="6956" r="9392" b="7826"/>
                          <a:stretch/>
                        </pic:blipFill>
                        <pic:spPr bwMode="auto">
                          <a:xfrm>
                            <a:off x="0" y="0"/>
                            <a:ext cx="833693" cy="533999"/>
                          </a:xfrm>
                          <a:prstGeom prst="rect">
                            <a:avLst/>
                          </a:prstGeom>
                          <a:ln>
                            <a:noFill/>
                          </a:ln>
                          <a:extLst>
                            <a:ext uri="{53640926-AAD7-44D8-BBD7-CCE9431645EC}">
                              <a14:shadowObscured xmlns:a14="http://schemas.microsoft.com/office/drawing/2010/main"/>
                            </a:ext>
                          </a:extLst>
                        </pic:spPr>
                      </pic:pic>
                    </a:graphicData>
                  </a:graphic>
                </wp:inline>
              </w:drawing>
            </w:r>
          </w:p>
        </w:tc>
        <w:tc>
          <w:tcPr>
            <w:tcW w:w="1515" w:type="dxa"/>
          </w:tcPr>
          <w:p w14:paraId="0343F629" w14:textId="0DA13D70" w:rsidR="1E7B5B92" w:rsidRDefault="0F855352" w:rsidP="007471CF">
            <w:pPr>
              <w:spacing w:line="240" w:lineRule="auto"/>
            </w:pPr>
            <w:r>
              <w:t>FREE</w:t>
            </w:r>
          </w:p>
        </w:tc>
        <w:tc>
          <w:tcPr>
            <w:tcW w:w="1448" w:type="dxa"/>
          </w:tcPr>
          <w:p w14:paraId="43750F54" w14:textId="731CEA75" w:rsidR="1E7B5B92" w:rsidRDefault="0F855352" w:rsidP="007471CF">
            <w:pPr>
              <w:spacing w:line="240" w:lineRule="auto"/>
            </w:pPr>
            <w:r>
              <w:t>FREE</w:t>
            </w:r>
          </w:p>
        </w:tc>
      </w:tr>
      <w:tr w:rsidR="01E7B948" w14:paraId="05FBD9EF" w14:textId="77777777" w:rsidTr="00D32AB5">
        <w:trPr>
          <w:trHeight w:val="420"/>
          <w:jc w:val="center"/>
        </w:trPr>
        <w:tc>
          <w:tcPr>
            <w:tcW w:w="1145" w:type="dxa"/>
          </w:tcPr>
          <w:p w14:paraId="65D52458" w14:textId="448D2DA6" w:rsidR="01E7B948" w:rsidRDefault="00F340AA" w:rsidP="01E7B948">
            <w:pPr>
              <w:spacing w:line="240" w:lineRule="auto"/>
            </w:pPr>
            <w:r>
              <w:lastRenderedPageBreak/>
              <w:t>Fastener</w:t>
            </w:r>
          </w:p>
        </w:tc>
        <w:tc>
          <w:tcPr>
            <w:tcW w:w="1297" w:type="dxa"/>
          </w:tcPr>
          <w:p w14:paraId="01867EDE" w14:textId="3CF34670" w:rsidR="01E7B948" w:rsidRDefault="0EBDC238" w:rsidP="01E7B948">
            <w:pPr>
              <w:spacing w:line="240" w:lineRule="auto"/>
            </w:pPr>
            <w:r>
              <w:t>Home Depot</w:t>
            </w:r>
          </w:p>
          <w:p w14:paraId="1A8E1DE7" w14:textId="0659FB28" w:rsidR="01E7B948" w:rsidRDefault="01E7B948" w:rsidP="01E7B948">
            <w:pPr>
              <w:spacing w:line="240" w:lineRule="auto"/>
            </w:pPr>
          </w:p>
        </w:tc>
        <w:tc>
          <w:tcPr>
            <w:tcW w:w="1567" w:type="dxa"/>
          </w:tcPr>
          <w:p w14:paraId="700CCE7A" w14:textId="3FE1A8C4" w:rsidR="01E7B948" w:rsidRDefault="0E15EED8" w:rsidP="08500459">
            <w:pPr>
              <w:spacing w:line="240" w:lineRule="auto"/>
            </w:pPr>
            <w:r>
              <w:t>Paulin M10-1.50 Class 8 Metric Hex Nut-DIN 934 - Zinc Plated</w:t>
            </w:r>
          </w:p>
          <w:p w14:paraId="270D01CC" w14:textId="4E65BDCC" w:rsidR="01E7B948" w:rsidRDefault="11E1925B" w:rsidP="01E7B948">
            <w:hyperlink r:id="rId48">
              <w:r w:rsidRPr="45EE6A24">
                <w:rPr>
                  <w:rStyle w:val="Hyperlink"/>
                </w:rPr>
                <w:t>Link</w:t>
              </w:r>
            </w:hyperlink>
          </w:p>
        </w:tc>
        <w:tc>
          <w:tcPr>
            <w:tcW w:w="715" w:type="dxa"/>
          </w:tcPr>
          <w:p w14:paraId="7DD34C62" w14:textId="71F97492" w:rsidR="01E7B948" w:rsidRDefault="00F07B0E" w:rsidP="01E7B948">
            <w:r>
              <w:t>3</w:t>
            </w:r>
          </w:p>
        </w:tc>
        <w:tc>
          <w:tcPr>
            <w:tcW w:w="1941" w:type="dxa"/>
          </w:tcPr>
          <w:p w14:paraId="2B1CFB8A" w14:textId="18FEE10E" w:rsidR="01E7B948" w:rsidRDefault="0E15EED8" w:rsidP="01E7B948">
            <w:r>
              <w:rPr>
                <w:noProof/>
              </w:rPr>
              <w:drawing>
                <wp:inline distT="0" distB="0" distL="0" distR="0" wp14:anchorId="6A543471" wp14:editId="3F8C6EBD">
                  <wp:extent cx="971550" cy="881173"/>
                  <wp:effectExtent l="0" t="0" r="0" b="0"/>
                  <wp:docPr id="1469867038" name="Picture 1469867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extLst>
                              <a:ext uri="{28A0092B-C50C-407E-A947-70E740481C1C}">
                                <a14:useLocalDpi xmlns:a14="http://schemas.microsoft.com/office/drawing/2010/main" val="0"/>
                              </a:ext>
                            </a:extLst>
                          </a:blip>
                          <a:stretch>
                            <a:fillRect/>
                          </a:stretch>
                        </pic:blipFill>
                        <pic:spPr>
                          <a:xfrm>
                            <a:off x="0" y="0"/>
                            <a:ext cx="971550" cy="881173"/>
                          </a:xfrm>
                          <a:prstGeom prst="rect">
                            <a:avLst/>
                          </a:prstGeom>
                        </pic:spPr>
                      </pic:pic>
                    </a:graphicData>
                  </a:graphic>
                </wp:inline>
              </w:drawing>
            </w:r>
          </w:p>
        </w:tc>
        <w:tc>
          <w:tcPr>
            <w:tcW w:w="1515" w:type="dxa"/>
          </w:tcPr>
          <w:p w14:paraId="2019F13D" w14:textId="4A939C79" w:rsidR="01E7B948" w:rsidRDefault="0E15EED8" w:rsidP="01E7B948">
            <w:pPr>
              <w:spacing w:line="240" w:lineRule="auto"/>
            </w:pPr>
            <w:r>
              <w:t>$0.39</w:t>
            </w:r>
            <w:r w:rsidR="26518FCD">
              <w:t xml:space="preserve"> + HST</w:t>
            </w:r>
          </w:p>
        </w:tc>
        <w:tc>
          <w:tcPr>
            <w:tcW w:w="1448" w:type="dxa"/>
          </w:tcPr>
          <w:p w14:paraId="0C2E03D9" w14:textId="7244674D" w:rsidR="01E7B948" w:rsidRDefault="00F07B0E" w:rsidP="5326D467">
            <w:pPr>
              <w:spacing w:line="240" w:lineRule="auto"/>
            </w:pPr>
            <w:r>
              <w:t>$1.32</w:t>
            </w:r>
          </w:p>
          <w:p w14:paraId="6FBCD864" w14:textId="697AE6D3" w:rsidR="01E7B948" w:rsidRDefault="1FC3450D" w:rsidP="01E7B948">
            <w:pPr>
              <w:spacing w:line="240" w:lineRule="auto"/>
            </w:pPr>
            <w:r>
              <w:t>(including HST)</w:t>
            </w:r>
          </w:p>
        </w:tc>
      </w:tr>
      <w:tr w:rsidR="01E7B948" w14:paraId="18888E2F" w14:textId="77777777" w:rsidTr="00D32AB5">
        <w:trPr>
          <w:trHeight w:val="300"/>
          <w:jc w:val="center"/>
        </w:trPr>
        <w:tc>
          <w:tcPr>
            <w:tcW w:w="1145" w:type="dxa"/>
          </w:tcPr>
          <w:p w14:paraId="621C73FA" w14:textId="49A393EA" w:rsidR="01E7B948" w:rsidRDefault="00065697" w:rsidP="01E7B948">
            <w:pPr>
              <w:spacing w:line="240" w:lineRule="auto"/>
            </w:pPr>
            <w:r>
              <w:t>Fastener</w:t>
            </w:r>
          </w:p>
        </w:tc>
        <w:tc>
          <w:tcPr>
            <w:tcW w:w="1297" w:type="dxa"/>
          </w:tcPr>
          <w:p w14:paraId="78317CB2" w14:textId="3CF34670" w:rsidR="01E7B948" w:rsidRDefault="7C206C8B" w:rsidP="01E7B948">
            <w:pPr>
              <w:spacing w:line="240" w:lineRule="auto"/>
            </w:pPr>
            <w:r>
              <w:t>Home Depot</w:t>
            </w:r>
          </w:p>
          <w:p w14:paraId="07F3F42B" w14:textId="148AD567" w:rsidR="01E7B948" w:rsidRDefault="01E7B948" w:rsidP="01E7B948">
            <w:pPr>
              <w:spacing w:line="240" w:lineRule="auto"/>
            </w:pPr>
          </w:p>
        </w:tc>
        <w:tc>
          <w:tcPr>
            <w:tcW w:w="1567" w:type="dxa"/>
          </w:tcPr>
          <w:p w14:paraId="1B485AD9" w14:textId="54C013AC" w:rsidR="01E7B948" w:rsidRDefault="0E15EED8" w:rsidP="0062365E">
            <w:pPr>
              <w:spacing w:line="240" w:lineRule="auto"/>
            </w:pPr>
            <w:r>
              <w:t>Paulin M8-1.25 Class 8 Metric Hex Nut-DIN 934 - Zinc Plated</w:t>
            </w:r>
          </w:p>
          <w:p w14:paraId="69720738" w14:textId="21613E0E" w:rsidR="01E7B948" w:rsidRDefault="19847833" w:rsidP="0062365E">
            <w:pPr>
              <w:spacing w:line="240" w:lineRule="auto"/>
            </w:pPr>
            <w:hyperlink r:id="rId50">
              <w:r w:rsidRPr="45EE6A24">
                <w:rPr>
                  <w:rStyle w:val="Hyperlink"/>
                </w:rPr>
                <w:t>Link</w:t>
              </w:r>
            </w:hyperlink>
          </w:p>
        </w:tc>
        <w:tc>
          <w:tcPr>
            <w:tcW w:w="715" w:type="dxa"/>
          </w:tcPr>
          <w:p w14:paraId="3D35F4F4" w14:textId="744F37CE" w:rsidR="01E7B948" w:rsidRDefault="0E15EED8" w:rsidP="01E7B948">
            <w:r>
              <w:t>1</w:t>
            </w:r>
          </w:p>
        </w:tc>
        <w:tc>
          <w:tcPr>
            <w:tcW w:w="1941" w:type="dxa"/>
          </w:tcPr>
          <w:p w14:paraId="18FB00F7" w14:textId="7AAAA353" w:rsidR="01E7B948" w:rsidRDefault="0E15EED8" w:rsidP="01E7B948">
            <w:r>
              <w:rPr>
                <w:noProof/>
              </w:rPr>
              <w:drawing>
                <wp:inline distT="0" distB="0" distL="0" distR="0" wp14:anchorId="720F8B34" wp14:editId="21ED3E87">
                  <wp:extent cx="926420" cy="904875"/>
                  <wp:effectExtent l="0" t="0" r="0" b="0"/>
                  <wp:docPr id="2115703112" name="Picture 2115703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extLst>
                              <a:ext uri="{28A0092B-C50C-407E-A947-70E740481C1C}">
                                <a14:useLocalDpi xmlns:a14="http://schemas.microsoft.com/office/drawing/2010/main" val="0"/>
                              </a:ext>
                            </a:extLst>
                          </a:blip>
                          <a:stretch>
                            <a:fillRect/>
                          </a:stretch>
                        </pic:blipFill>
                        <pic:spPr>
                          <a:xfrm>
                            <a:off x="0" y="0"/>
                            <a:ext cx="926420" cy="904875"/>
                          </a:xfrm>
                          <a:prstGeom prst="rect">
                            <a:avLst/>
                          </a:prstGeom>
                        </pic:spPr>
                      </pic:pic>
                    </a:graphicData>
                  </a:graphic>
                </wp:inline>
              </w:drawing>
            </w:r>
          </w:p>
        </w:tc>
        <w:tc>
          <w:tcPr>
            <w:tcW w:w="1515" w:type="dxa"/>
          </w:tcPr>
          <w:p w14:paraId="1A281C4E" w14:textId="49D2D29D" w:rsidR="01E7B948" w:rsidRDefault="0E15EED8" w:rsidP="01E7B948">
            <w:pPr>
              <w:spacing w:line="240" w:lineRule="auto"/>
            </w:pPr>
            <w:r>
              <w:t>$0.34</w:t>
            </w:r>
            <w:r w:rsidR="78015F6F">
              <w:t xml:space="preserve"> + HST</w:t>
            </w:r>
          </w:p>
        </w:tc>
        <w:tc>
          <w:tcPr>
            <w:tcW w:w="1448" w:type="dxa"/>
          </w:tcPr>
          <w:p w14:paraId="34CC939B" w14:textId="517F9A72" w:rsidR="01E7B948" w:rsidRDefault="0E15EED8" w:rsidP="01E7B948">
            <w:pPr>
              <w:spacing w:line="240" w:lineRule="auto"/>
            </w:pPr>
            <w:r>
              <w:t>$0.</w:t>
            </w:r>
            <w:r w:rsidR="02EAE8EE">
              <w:t>38 (including HST)</w:t>
            </w:r>
          </w:p>
        </w:tc>
      </w:tr>
      <w:tr w:rsidR="00065697" w14:paraId="0509E2FE" w14:textId="77777777" w:rsidTr="00D32AB5">
        <w:trPr>
          <w:trHeight w:val="300"/>
          <w:jc w:val="center"/>
        </w:trPr>
        <w:tc>
          <w:tcPr>
            <w:tcW w:w="1145" w:type="dxa"/>
          </w:tcPr>
          <w:p w14:paraId="2AEFBAC1" w14:textId="1BEE2C09" w:rsidR="00065697" w:rsidRDefault="0062365E" w:rsidP="01E7B948">
            <w:pPr>
              <w:spacing w:line="240" w:lineRule="auto"/>
            </w:pPr>
            <w:r>
              <w:t>Material</w:t>
            </w:r>
          </w:p>
        </w:tc>
        <w:tc>
          <w:tcPr>
            <w:tcW w:w="1297" w:type="dxa"/>
          </w:tcPr>
          <w:p w14:paraId="49DC3ACE" w14:textId="71B2E621" w:rsidR="00065697" w:rsidRDefault="0062365E" w:rsidP="01E7B948">
            <w:pPr>
              <w:spacing w:line="240" w:lineRule="auto"/>
            </w:pPr>
            <w:proofErr w:type="spellStart"/>
            <w:r>
              <w:t>Brunsfield</w:t>
            </w:r>
            <w:proofErr w:type="spellEnd"/>
            <w:r>
              <w:t xml:space="preserve"> Centre</w:t>
            </w:r>
          </w:p>
        </w:tc>
        <w:tc>
          <w:tcPr>
            <w:tcW w:w="1567" w:type="dxa"/>
          </w:tcPr>
          <w:p w14:paraId="20C8CF9F" w14:textId="566826B4" w:rsidR="00065697" w:rsidRDefault="005E5D91" w:rsidP="7D5B3B76">
            <w:r>
              <w:t>Stainless Steel</w:t>
            </w:r>
          </w:p>
        </w:tc>
        <w:tc>
          <w:tcPr>
            <w:tcW w:w="715" w:type="dxa"/>
          </w:tcPr>
          <w:p w14:paraId="52D1D7FC" w14:textId="6FCEDFC2" w:rsidR="00065697" w:rsidRDefault="00D1495E" w:rsidP="01E7B948">
            <w:r>
              <w:t>3</w:t>
            </w:r>
            <w:r w:rsidR="00B35D45">
              <w:t>00g</w:t>
            </w:r>
          </w:p>
        </w:tc>
        <w:tc>
          <w:tcPr>
            <w:tcW w:w="1941" w:type="dxa"/>
          </w:tcPr>
          <w:p w14:paraId="5757B47D" w14:textId="57BCD278" w:rsidR="00065697" w:rsidRDefault="00270816" w:rsidP="01E7B948">
            <w:pPr>
              <w:rPr>
                <w:noProof/>
              </w:rPr>
            </w:pPr>
            <w:r w:rsidRPr="00270816">
              <w:rPr>
                <w:noProof/>
              </w:rPr>
              <w:drawing>
                <wp:inline distT="0" distB="0" distL="0" distR="0" wp14:anchorId="01E31AB7" wp14:editId="00849F26">
                  <wp:extent cx="1184275" cy="767715"/>
                  <wp:effectExtent l="0" t="0" r="0" b="0"/>
                  <wp:docPr id="7924777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477799" name=""/>
                          <pic:cNvPicPr/>
                        </pic:nvPicPr>
                        <pic:blipFill>
                          <a:blip r:embed="rId52"/>
                          <a:stretch>
                            <a:fillRect/>
                          </a:stretch>
                        </pic:blipFill>
                        <pic:spPr>
                          <a:xfrm>
                            <a:off x="0" y="0"/>
                            <a:ext cx="1184275" cy="767715"/>
                          </a:xfrm>
                          <a:prstGeom prst="rect">
                            <a:avLst/>
                          </a:prstGeom>
                        </pic:spPr>
                      </pic:pic>
                    </a:graphicData>
                  </a:graphic>
                </wp:inline>
              </w:drawing>
            </w:r>
          </w:p>
        </w:tc>
        <w:tc>
          <w:tcPr>
            <w:tcW w:w="1515" w:type="dxa"/>
          </w:tcPr>
          <w:p w14:paraId="5AB4065C" w14:textId="0D5106C5" w:rsidR="00065697" w:rsidRDefault="00270816" w:rsidP="01E7B948">
            <w:pPr>
              <w:spacing w:line="240" w:lineRule="auto"/>
            </w:pPr>
            <w:r>
              <w:t>Variable</w:t>
            </w:r>
            <w:r w:rsidR="00BD59C6">
              <w:t xml:space="preserve"> (Assume $15</w:t>
            </w:r>
            <w:r w:rsidR="002E6C9F">
              <w:t>.00 based on low volume of metal required)</w:t>
            </w:r>
          </w:p>
        </w:tc>
        <w:tc>
          <w:tcPr>
            <w:tcW w:w="1445" w:type="dxa"/>
          </w:tcPr>
          <w:p w14:paraId="4764E74A" w14:textId="4A7B48DA" w:rsidR="00065697" w:rsidRDefault="00E85902" w:rsidP="01E7B948">
            <w:pPr>
              <w:spacing w:line="240" w:lineRule="auto"/>
            </w:pPr>
            <w:r>
              <w:t>$15.00</w:t>
            </w:r>
          </w:p>
        </w:tc>
      </w:tr>
      <w:tr w:rsidR="00A15B48" w14:paraId="34C69EB3" w14:textId="77777777" w:rsidTr="00D32AB5">
        <w:trPr>
          <w:trHeight w:val="300"/>
          <w:jc w:val="center"/>
        </w:trPr>
        <w:tc>
          <w:tcPr>
            <w:tcW w:w="1145" w:type="dxa"/>
          </w:tcPr>
          <w:p w14:paraId="1A6BED1E" w14:textId="3F2930AD" w:rsidR="00A15B48" w:rsidRDefault="00F340AA" w:rsidP="01E7B948">
            <w:pPr>
              <w:spacing w:line="240" w:lineRule="auto"/>
            </w:pPr>
            <w:r>
              <w:t>Fastener</w:t>
            </w:r>
          </w:p>
        </w:tc>
        <w:tc>
          <w:tcPr>
            <w:tcW w:w="1297" w:type="dxa"/>
          </w:tcPr>
          <w:p w14:paraId="3974678C" w14:textId="202360FA" w:rsidR="00A15B48" w:rsidRDefault="009B70C7" w:rsidP="01E7B948">
            <w:pPr>
              <w:spacing w:line="240" w:lineRule="auto"/>
            </w:pPr>
            <w:r>
              <w:t>Home Depot</w:t>
            </w:r>
          </w:p>
        </w:tc>
        <w:tc>
          <w:tcPr>
            <w:tcW w:w="1567" w:type="dxa"/>
          </w:tcPr>
          <w:p w14:paraId="378DD573" w14:textId="77777777" w:rsidR="009B70C7" w:rsidRDefault="009B70C7" w:rsidP="009B70C7">
            <w:pPr>
              <w:spacing w:line="240" w:lineRule="auto"/>
            </w:pPr>
            <w:r w:rsidRPr="009B70C7">
              <w:rPr>
                <w:b/>
                <w:bCs/>
              </w:rPr>
              <w:t>Paulin </w:t>
            </w:r>
            <w:r w:rsidRPr="009B70C7">
              <w:t>M8 Metric Lock Washers - Zinc Plated</w:t>
            </w:r>
          </w:p>
          <w:p w14:paraId="43D84C82" w14:textId="3430EDDC" w:rsidR="009B70C7" w:rsidRPr="009B70C7" w:rsidRDefault="009B70C7" w:rsidP="009B70C7">
            <w:pPr>
              <w:spacing w:line="240" w:lineRule="auto"/>
            </w:pPr>
            <w:hyperlink r:id="rId53" w:history="1">
              <w:r w:rsidRPr="009B70C7">
                <w:rPr>
                  <w:rStyle w:val="Hyperlink"/>
                </w:rPr>
                <w:t>Link</w:t>
              </w:r>
            </w:hyperlink>
          </w:p>
          <w:p w14:paraId="41B542EC" w14:textId="77777777" w:rsidR="00A15B48" w:rsidRDefault="00A15B48" w:rsidP="009B70C7">
            <w:pPr>
              <w:spacing w:line="240" w:lineRule="auto"/>
            </w:pPr>
          </w:p>
        </w:tc>
        <w:tc>
          <w:tcPr>
            <w:tcW w:w="715" w:type="dxa"/>
          </w:tcPr>
          <w:p w14:paraId="61D52223" w14:textId="64A0ADD8" w:rsidR="00A15B48" w:rsidRDefault="001C290C" w:rsidP="01E7B948">
            <w:r>
              <w:t>1</w:t>
            </w:r>
          </w:p>
        </w:tc>
        <w:tc>
          <w:tcPr>
            <w:tcW w:w="1941" w:type="dxa"/>
          </w:tcPr>
          <w:p w14:paraId="488B80B7" w14:textId="11DEB353" w:rsidR="00A15B48" w:rsidRPr="00270816" w:rsidRDefault="001C290C" w:rsidP="01E7B948">
            <w:pPr>
              <w:rPr>
                <w:noProof/>
              </w:rPr>
            </w:pPr>
            <w:r w:rsidRPr="001C290C">
              <w:rPr>
                <w:noProof/>
              </w:rPr>
              <w:drawing>
                <wp:inline distT="0" distB="0" distL="0" distR="0" wp14:anchorId="2792302D" wp14:editId="2E4EEA97">
                  <wp:extent cx="1184275" cy="1130300"/>
                  <wp:effectExtent l="0" t="0" r="0" b="0"/>
                  <wp:docPr id="4524483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448344" name=""/>
                          <pic:cNvPicPr/>
                        </pic:nvPicPr>
                        <pic:blipFill>
                          <a:blip r:embed="rId54"/>
                          <a:stretch>
                            <a:fillRect/>
                          </a:stretch>
                        </pic:blipFill>
                        <pic:spPr>
                          <a:xfrm>
                            <a:off x="0" y="0"/>
                            <a:ext cx="1184275" cy="1130300"/>
                          </a:xfrm>
                          <a:prstGeom prst="rect">
                            <a:avLst/>
                          </a:prstGeom>
                        </pic:spPr>
                      </pic:pic>
                    </a:graphicData>
                  </a:graphic>
                </wp:inline>
              </w:drawing>
            </w:r>
          </w:p>
        </w:tc>
        <w:tc>
          <w:tcPr>
            <w:tcW w:w="1515" w:type="dxa"/>
          </w:tcPr>
          <w:p w14:paraId="2AD5CAD1" w14:textId="7728A74B" w:rsidR="00A15B48" w:rsidRDefault="001C290C" w:rsidP="01E7B948">
            <w:pPr>
              <w:spacing w:line="240" w:lineRule="auto"/>
            </w:pPr>
            <w:r>
              <w:t>$0.18 + HST</w:t>
            </w:r>
          </w:p>
        </w:tc>
        <w:tc>
          <w:tcPr>
            <w:tcW w:w="1445" w:type="dxa"/>
          </w:tcPr>
          <w:p w14:paraId="66D281B3" w14:textId="4F17C772" w:rsidR="00A15B48" w:rsidRDefault="000139F3" w:rsidP="01E7B948">
            <w:pPr>
              <w:spacing w:line="240" w:lineRule="auto"/>
            </w:pPr>
            <w:r>
              <w:t>$0.20</w:t>
            </w:r>
          </w:p>
        </w:tc>
      </w:tr>
      <w:tr w:rsidR="000139F3" w14:paraId="272B9835" w14:textId="77777777" w:rsidTr="00D32AB5">
        <w:trPr>
          <w:trHeight w:val="300"/>
          <w:jc w:val="center"/>
        </w:trPr>
        <w:tc>
          <w:tcPr>
            <w:tcW w:w="1145" w:type="dxa"/>
          </w:tcPr>
          <w:p w14:paraId="1B47D597" w14:textId="40A23049" w:rsidR="000139F3" w:rsidRDefault="000139F3" w:rsidP="01E7B948">
            <w:pPr>
              <w:spacing w:line="240" w:lineRule="auto"/>
            </w:pPr>
            <w:r>
              <w:t>Fastener</w:t>
            </w:r>
          </w:p>
        </w:tc>
        <w:tc>
          <w:tcPr>
            <w:tcW w:w="1297" w:type="dxa"/>
          </w:tcPr>
          <w:p w14:paraId="2DD9BA81" w14:textId="78A4FE56" w:rsidR="000139F3" w:rsidRDefault="000139F3" w:rsidP="01E7B948">
            <w:pPr>
              <w:spacing w:line="240" w:lineRule="auto"/>
            </w:pPr>
            <w:r>
              <w:t>Home Depot</w:t>
            </w:r>
          </w:p>
        </w:tc>
        <w:tc>
          <w:tcPr>
            <w:tcW w:w="1567" w:type="dxa"/>
          </w:tcPr>
          <w:p w14:paraId="5C0DD4B2" w14:textId="77777777" w:rsidR="00CC71C6" w:rsidRDefault="00CC71C6" w:rsidP="00CC71C6">
            <w:pPr>
              <w:spacing w:line="240" w:lineRule="auto"/>
            </w:pPr>
            <w:r w:rsidRPr="00CC71C6">
              <w:rPr>
                <w:b/>
                <w:bCs/>
              </w:rPr>
              <w:t>Paulin </w:t>
            </w:r>
            <w:r w:rsidRPr="00CC71C6">
              <w:t>M10 Metric Lock Washers - Zinc Plated</w:t>
            </w:r>
          </w:p>
          <w:p w14:paraId="2D25F35E" w14:textId="7725B26E" w:rsidR="00CC71C6" w:rsidRPr="00CC71C6" w:rsidRDefault="00CC71C6" w:rsidP="00CC71C6">
            <w:pPr>
              <w:spacing w:line="240" w:lineRule="auto"/>
              <w:rPr>
                <w:b/>
                <w:bCs/>
              </w:rPr>
            </w:pPr>
            <w:hyperlink r:id="rId55" w:history="1">
              <w:r w:rsidRPr="00CC71C6">
                <w:rPr>
                  <w:rStyle w:val="Hyperlink"/>
                </w:rPr>
                <w:t>Link</w:t>
              </w:r>
            </w:hyperlink>
          </w:p>
          <w:p w14:paraId="14D4A6A1" w14:textId="77777777" w:rsidR="000139F3" w:rsidRPr="009B70C7" w:rsidRDefault="000139F3" w:rsidP="009B70C7">
            <w:pPr>
              <w:spacing w:line="240" w:lineRule="auto"/>
              <w:rPr>
                <w:b/>
                <w:bCs/>
              </w:rPr>
            </w:pPr>
          </w:p>
        </w:tc>
        <w:tc>
          <w:tcPr>
            <w:tcW w:w="715" w:type="dxa"/>
          </w:tcPr>
          <w:p w14:paraId="3D093812" w14:textId="07AA8F2A" w:rsidR="000139F3" w:rsidRDefault="00CC71C6" w:rsidP="01E7B948">
            <w:r>
              <w:t>2</w:t>
            </w:r>
          </w:p>
        </w:tc>
        <w:tc>
          <w:tcPr>
            <w:tcW w:w="1941" w:type="dxa"/>
          </w:tcPr>
          <w:p w14:paraId="25B8CC41" w14:textId="6948A812" w:rsidR="000139F3" w:rsidRPr="001C290C" w:rsidRDefault="00CC71C6" w:rsidP="00CC71C6">
            <w:pPr>
              <w:jc w:val="center"/>
              <w:rPr>
                <w:noProof/>
              </w:rPr>
            </w:pPr>
            <w:r w:rsidRPr="00CC71C6">
              <w:rPr>
                <w:noProof/>
              </w:rPr>
              <w:drawing>
                <wp:inline distT="0" distB="0" distL="0" distR="0" wp14:anchorId="2364B5E0" wp14:editId="69A20519">
                  <wp:extent cx="1184275" cy="1030605"/>
                  <wp:effectExtent l="0" t="0" r="0" b="0"/>
                  <wp:docPr id="2631112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111240" name=""/>
                          <pic:cNvPicPr/>
                        </pic:nvPicPr>
                        <pic:blipFill>
                          <a:blip r:embed="rId56"/>
                          <a:stretch>
                            <a:fillRect/>
                          </a:stretch>
                        </pic:blipFill>
                        <pic:spPr>
                          <a:xfrm>
                            <a:off x="0" y="0"/>
                            <a:ext cx="1184275" cy="1030605"/>
                          </a:xfrm>
                          <a:prstGeom prst="rect">
                            <a:avLst/>
                          </a:prstGeom>
                        </pic:spPr>
                      </pic:pic>
                    </a:graphicData>
                  </a:graphic>
                </wp:inline>
              </w:drawing>
            </w:r>
          </w:p>
        </w:tc>
        <w:tc>
          <w:tcPr>
            <w:tcW w:w="1515" w:type="dxa"/>
          </w:tcPr>
          <w:p w14:paraId="3D80988E" w14:textId="4AEB6C18" w:rsidR="000139F3" w:rsidRDefault="00CC71C6" w:rsidP="01E7B948">
            <w:pPr>
              <w:spacing w:line="240" w:lineRule="auto"/>
            </w:pPr>
            <w:r>
              <w:t>$0.20 + HST</w:t>
            </w:r>
          </w:p>
        </w:tc>
        <w:tc>
          <w:tcPr>
            <w:tcW w:w="1445" w:type="dxa"/>
          </w:tcPr>
          <w:p w14:paraId="0969493E" w14:textId="2AF7B5C3" w:rsidR="000139F3" w:rsidRDefault="005E33C8" w:rsidP="01E7B948">
            <w:pPr>
              <w:spacing w:line="240" w:lineRule="auto"/>
            </w:pPr>
            <w:r>
              <w:t>$0.45</w:t>
            </w:r>
          </w:p>
        </w:tc>
      </w:tr>
      <w:tr w:rsidR="009100D2" w14:paraId="085108A6" w14:textId="77777777" w:rsidTr="00D32AB5">
        <w:trPr>
          <w:trHeight w:val="300"/>
          <w:jc w:val="center"/>
        </w:trPr>
        <w:tc>
          <w:tcPr>
            <w:tcW w:w="8180" w:type="dxa"/>
            <w:gridSpan w:val="6"/>
          </w:tcPr>
          <w:p w14:paraId="1F469F97" w14:textId="09AC5079" w:rsidR="009100D2" w:rsidRPr="009100D2" w:rsidRDefault="009100D2" w:rsidP="01E7B948">
            <w:pPr>
              <w:spacing w:line="240" w:lineRule="auto"/>
              <w:rPr>
                <w:b/>
                <w:bCs/>
              </w:rPr>
            </w:pPr>
            <w:r w:rsidRPr="009100D2">
              <w:rPr>
                <w:b/>
                <w:bCs/>
              </w:rPr>
              <w:t>TOTAL COST:</w:t>
            </w:r>
          </w:p>
        </w:tc>
        <w:tc>
          <w:tcPr>
            <w:tcW w:w="1445" w:type="dxa"/>
          </w:tcPr>
          <w:p w14:paraId="736517DA" w14:textId="594EC2DD" w:rsidR="009100D2" w:rsidRDefault="00B067B3" w:rsidP="01E7B948">
            <w:pPr>
              <w:spacing w:line="240" w:lineRule="auto"/>
            </w:pPr>
            <w:r>
              <w:t>$40.5</w:t>
            </w:r>
            <w:r w:rsidR="00FF7884">
              <w:t>8</w:t>
            </w:r>
          </w:p>
        </w:tc>
      </w:tr>
    </w:tbl>
    <w:p w14:paraId="341AC4F2" w14:textId="1EEF2403" w:rsidR="4071BCF2" w:rsidRDefault="4071BCF2" w:rsidP="4071BCF2">
      <w:pPr>
        <w:rPr>
          <w:lang w:val="en-CA"/>
        </w:rPr>
      </w:pPr>
      <w:bookmarkStart w:id="167" w:name="_Toc1860846925"/>
      <w:bookmarkStart w:id="168" w:name="_Toc1780251644"/>
      <w:bookmarkStart w:id="169" w:name="_Toc189164942"/>
      <w:bookmarkStart w:id="170" w:name="_Toc189772862"/>
    </w:p>
    <w:p w14:paraId="7FED4B42" w14:textId="75576CB1" w:rsidR="00D3034D" w:rsidRDefault="00D3034D" w:rsidP="00865733">
      <w:pPr>
        <w:rPr>
          <w:lang w:val="en-CA"/>
        </w:rPr>
      </w:pPr>
    </w:p>
    <w:p w14:paraId="7FF5F2C5" w14:textId="1A356276" w:rsidR="00D5094B" w:rsidRDefault="00A2663A" w:rsidP="00247D1C">
      <w:pPr>
        <w:pStyle w:val="Heading1"/>
        <w:rPr>
          <w:lang w:val="en-CA"/>
        </w:rPr>
      </w:pPr>
      <w:bookmarkStart w:id="171" w:name="_Toc189791505"/>
      <w:r>
        <w:rPr>
          <w:lang w:val="en-CA"/>
        </w:rPr>
        <w:lastRenderedPageBreak/>
        <w:t xml:space="preserve">11.0 </w:t>
      </w:r>
      <w:r w:rsidR="00D5094B">
        <w:rPr>
          <w:lang w:val="en-CA"/>
        </w:rPr>
        <w:t xml:space="preserve">Project Plan </w:t>
      </w:r>
      <w:r w:rsidR="005E3153">
        <w:rPr>
          <w:lang w:val="en-CA"/>
        </w:rPr>
        <w:t>Update</w:t>
      </w:r>
      <w:bookmarkEnd w:id="171"/>
    </w:p>
    <w:p w14:paraId="26B17619" w14:textId="5BD3D2A8" w:rsidR="005E3153" w:rsidRDefault="005E3153" w:rsidP="00865733">
      <w:pPr>
        <w:rPr>
          <w:lang w:val="en-CA"/>
        </w:rPr>
      </w:pPr>
      <w:r>
        <w:rPr>
          <w:lang w:val="en-CA"/>
        </w:rPr>
        <w:tab/>
        <w:t>The following figure</w:t>
      </w:r>
      <w:r w:rsidR="00944927">
        <w:rPr>
          <w:lang w:val="en-CA"/>
        </w:rPr>
        <w:t xml:space="preserve"> (subsequent page)</w:t>
      </w:r>
      <w:r>
        <w:rPr>
          <w:lang w:val="en-CA"/>
        </w:rPr>
        <w:t xml:space="preserve"> depicts the project plan update, in the form of the updated project Gantt chart.</w:t>
      </w:r>
      <w:r w:rsidR="00614D9F">
        <w:rPr>
          <w:lang w:val="en-CA"/>
        </w:rPr>
        <w:t xml:space="preserve"> Note that there have been minimal changes to the project schedule since the previous deliverable submission (which was only one week ago).</w:t>
      </w:r>
      <w:r w:rsidR="009F5ACF">
        <w:rPr>
          <w:lang w:val="en-CA"/>
        </w:rPr>
        <w:t xml:space="preserve"> </w:t>
      </w:r>
      <w:r w:rsidR="003C1407">
        <w:rPr>
          <w:lang w:val="en-CA"/>
        </w:rPr>
        <w:t>As the design process progresses further, more significant alter</w:t>
      </w:r>
      <w:r w:rsidR="002954EA">
        <w:rPr>
          <w:lang w:val="en-CA"/>
        </w:rPr>
        <w:t>ations to the project plan may be expected.</w:t>
      </w:r>
    </w:p>
    <w:p w14:paraId="090652C3" w14:textId="77777777" w:rsidR="002954EA" w:rsidRDefault="002954EA" w:rsidP="00865733">
      <w:pPr>
        <w:rPr>
          <w:lang w:val="en-CA"/>
        </w:rPr>
      </w:pPr>
    </w:p>
    <w:p w14:paraId="052A08C4" w14:textId="77777777" w:rsidR="007C6B6F" w:rsidRDefault="00EC6BF5" w:rsidP="007C6B6F">
      <w:pPr>
        <w:keepNext/>
      </w:pPr>
      <w:r w:rsidRPr="00EC6BF5">
        <w:rPr>
          <w:noProof/>
          <w:lang w:val="en-CA"/>
        </w:rPr>
        <w:lastRenderedPageBreak/>
        <w:drawing>
          <wp:inline distT="0" distB="0" distL="0" distR="0" wp14:anchorId="29FC9AC2" wp14:editId="6FD52175">
            <wp:extent cx="6016625" cy="2674620"/>
            <wp:effectExtent l="0" t="0" r="3175" b="0"/>
            <wp:docPr id="162739160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391602" name="Picture 1" descr="A screenshot of a computer&#10;&#10;Description automatically generated"/>
                    <pic:cNvPicPr/>
                  </pic:nvPicPr>
                  <pic:blipFill>
                    <a:blip r:embed="rId57"/>
                    <a:stretch>
                      <a:fillRect/>
                    </a:stretch>
                  </pic:blipFill>
                  <pic:spPr>
                    <a:xfrm>
                      <a:off x="0" y="0"/>
                      <a:ext cx="6016625" cy="2674620"/>
                    </a:xfrm>
                    <a:prstGeom prst="rect">
                      <a:avLst/>
                    </a:prstGeom>
                  </pic:spPr>
                </pic:pic>
              </a:graphicData>
            </a:graphic>
          </wp:inline>
        </w:drawing>
      </w:r>
      <w:r w:rsidR="008356B5" w:rsidRPr="008356B5">
        <w:rPr>
          <w:noProof/>
        </w:rPr>
        <w:t xml:space="preserve"> </w:t>
      </w:r>
      <w:r w:rsidR="008356B5" w:rsidRPr="008356B5">
        <w:rPr>
          <w:noProof/>
          <w:lang w:val="en-CA"/>
        </w:rPr>
        <w:drawing>
          <wp:inline distT="0" distB="0" distL="0" distR="0" wp14:anchorId="6E64C566" wp14:editId="7CF8F739">
            <wp:extent cx="6016625" cy="2323465"/>
            <wp:effectExtent l="0" t="0" r="3175" b="635"/>
            <wp:docPr id="193992054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920549" name="Picture 1" descr="A screenshot of a computer&#10;&#10;Description automatically generated"/>
                    <pic:cNvPicPr/>
                  </pic:nvPicPr>
                  <pic:blipFill>
                    <a:blip r:embed="rId58"/>
                    <a:stretch>
                      <a:fillRect/>
                    </a:stretch>
                  </pic:blipFill>
                  <pic:spPr>
                    <a:xfrm>
                      <a:off x="0" y="0"/>
                      <a:ext cx="6016625" cy="2323465"/>
                    </a:xfrm>
                    <a:prstGeom prst="rect">
                      <a:avLst/>
                    </a:prstGeom>
                  </pic:spPr>
                </pic:pic>
              </a:graphicData>
            </a:graphic>
          </wp:inline>
        </w:drawing>
      </w:r>
      <w:r w:rsidR="00275283" w:rsidRPr="00275283">
        <w:rPr>
          <w:noProof/>
        </w:rPr>
        <w:t xml:space="preserve"> </w:t>
      </w:r>
      <w:r w:rsidR="00275283" w:rsidRPr="00275283">
        <w:rPr>
          <w:noProof/>
        </w:rPr>
        <w:drawing>
          <wp:inline distT="0" distB="0" distL="0" distR="0" wp14:anchorId="48FB4D2E" wp14:editId="61A7E87E">
            <wp:extent cx="6016625" cy="695960"/>
            <wp:effectExtent l="0" t="0" r="3175" b="8890"/>
            <wp:docPr id="13632518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251852" name=""/>
                    <pic:cNvPicPr/>
                  </pic:nvPicPr>
                  <pic:blipFill>
                    <a:blip r:embed="rId59"/>
                    <a:stretch>
                      <a:fillRect/>
                    </a:stretch>
                  </pic:blipFill>
                  <pic:spPr>
                    <a:xfrm>
                      <a:off x="0" y="0"/>
                      <a:ext cx="6016625" cy="695960"/>
                    </a:xfrm>
                    <a:prstGeom prst="rect">
                      <a:avLst/>
                    </a:prstGeom>
                  </pic:spPr>
                </pic:pic>
              </a:graphicData>
            </a:graphic>
          </wp:inline>
        </w:drawing>
      </w:r>
    </w:p>
    <w:p w14:paraId="68B57D32" w14:textId="21CFFF85" w:rsidR="003D6CE2" w:rsidRDefault="007C6B6F" w:rsidP="007C6B6F">
      <w:pPr>
        <w:pStyle w:val="Caption"/>
      </w:pPr>
      <w:bookmarkStart w:id="172" w:name="_Toc189791527"/>
      <w:r>
        <w:t xml:space="preserve">Figure </w:t>
      </w:r>
      <w:r>
        <w:fldChar w:fldCharType="begin"/>
      </w:r>
      <w:r>
        <w:instrText xml:space="preserve"> SEQ Figure \* ARABIC </w:instrText>
      </w:r>
      <w:r>
        <w:fldChar w:fldCharType="separate"/>
      </w:r>
      <w:r>
        <w:rPr>
          <w:noProof/>
        </w:rPr>
        <w:t>20</w:t>
      </w:r>
      <w:r>
        <w:fldChar w:fldCharType="end"/>
      </w:r>
      <w:r>
        <w:t>: Project Plan (Gantt Chart) Update</w:t>
      </w:r>
      <w:bookmarkEnd w:id="172"/>
    </w:p>
    <w:p w14:paraId="1304A3DC" w14:textId="77777777" w:rsidR="003D6CE2" w:rsidRDefault="003D6CE2" w:rsidP="00275283">
      <w:pPr>
        <w:keepNext/>
        <w:rPr>
          <w:lang w:val="en-CA"/>
        </w:rPr>
      </w:pPr>
    </w:p>
    <w:p w14:paraId="2A7C1B7B" w14:textId="67AF1BFD" w:rsidR="00310C1F" w:rsidRPr="00BD2AA1" w:rsidRDefault="00A2663A" w:rsidP="00106D26">
      <w:pPr>
        <w:pStyle w:val="Heading1"/>
        <w:rPr>
          <w:lang w:val="en-CA"/>
        </w:rPr>
      </w:pPr>
      <w:bookmarkStart w:id="173" w:name="_Toc189791506"/>
      <w:r>
        <w:rPr>
          <w:lang w:val="en-CA"/>
        </w:rPr>
        <w:t>1</w:t>
      </w:r>
      <w:r w:rsidR="00D5094B">
        <w:rPr>
          <w:lang w:val="en-CA"/>
        </w:rPr>
        <w:t>2</w:t>
      </w:r>
      <w:r>
        <w:rPr>
          <w:lang w:val="en-CA"/>
        </w:rPr>
        <w:t xml:space="preserve">.0 </w:t>
      </w:r>
      <w:r w:rsidR="632FE233" w:rsidRPr="42D873FD">
        <w:rPr>
          <w:lang w:val="en-CA"/>
        </w:rPr>
        <w:t>Conclusions</w:t>
      </w:r>
      <w:bookmarkEnd w:id="167"/>
      <w:bookmarkEnd w:id="168"/>
      <w:bookmarkEnd w:id="169"/>
      <w:bookmarkEnd w:id="170"/>
      <w:bookmarkEnd w:id="173"/>
    </w:p>
    <w:p w14:paraId="740F8A8D" w14:textId="21278D49" w:rsidR="00310C1F" w:rsidRPr="004F39C0" w:rsidRDefault="003F086C" w:rsidP="6721CBB2">
      <w:pPr>
        <w:spacing w:before="240"/>
        <w:rPr>
          <w:lang w:val="en-CA"/>
        </w:rPr>
      </w:pPr>
      <w:r>
        <w:rPr>
          <w:lang w:val="en-CA"/>
        </w:rPr>
        <w:tab/>
        <w:t>In performing the above analysis of sustainability principles</w:t>
      </w:r>
      <w:r w:rsidR="007125DB">
        <w:rPr>
          <w:lang w:val="en-CA"/>
        </w:rPr>
        <w:t>, product life cycle</w:t>
      </w:r>
      <w:r w:rsidR="0025603B">
        <w:rPr>
          <w:lang w:val="en-CA"/>
        </w:rPr>
        <w:t xml:space="preserve">, and design for X principles, it was possible to </w:t>
      </w:r>
      <w:r w:rsidR="000A5190">
        <w:rPr>
          <w:lang w:val="en-CA"/>
        </w:rPr>
        <w:t xml:space="preserve">create a preliminary framework for </w:t>
      </w:r>
      <w:r w:rsidR="006C1B9C">
        <w:rPr>
          <w:lang w:val="en-CA"/>
        </w:rPr>
        <w:t xml:space="preserve">the design of a successful </w:t>
      </w:r>
      <w:r w:rsidR="00B769C7">
        <w:rPr>
          <w:lang w:val="en-CA"/>
        </w:rPr>
        <w:t>product.</w:t>
      </w:r>
      <w:r w:rsidR="604C00FF">
        <w:rPr>
          <w:lang w:val="en-CA"/>
        </w:rPr>
        <w:t xml:space="preserve"> </w:t>
      </w:r>
    </w:p>
    <w:p w14:paraId="70CFDD71" w14:textId="771AB0A5" w:rsidR="00310C1F" w:rsidRPr="004F39C0" w:rsidRDefault="00707076" w:rsidP="00B065E0">
      <w:pPr>
        <w:spacing w:before="240"/>
        <w:ind w:firstLine="720"/>
        <w:rPr>
          <w:lang w:val="en-CA"/>
        </w:rPr>
      </w:pPr>
      <w:r>
        <w:rPr>
          <w:lang w:val="en-CA"/>
        </w:rPr>
        <w:t>U</w:t>
      </w:r>
      <w:r w:rsidR="539A17DA" w:rsidRPr="35AB1B00">
        <w:rPr>
          <w:lang w:val="en-CA"/>
        </w:rPr>
        <w:t>sing a three-pronged sustainability analysis</w:t>
      </w:r>
      <w:r w:rsidR="5A475E8E" w:rsidRPr="35AB1B00">
        <w:rPr>
          <w:lang w:val="en-CA"/>
        </w:rPr>
        <w:t xml:space="preserve"> of the economic impact, </w:t>
      </w:r>
      <w:r w:rsidR="5A475E8E" w:rsidRPr="696658F4">
        <w:rPr>
          <w:lang w:val="en-CA"/>
        </w:rPr>
        <w:t>the social impact</w:t>
      </w:r>
      <w:r w:rsidR="5A475E8E" w:rsidRPr="5A2C74D6">
        <w:rPr>
          <w:lang w:val="en-CA"/>
        </w:rPr>
        <w:t>, and the environmental impact</w:t>
      </w:r>
      <w:r w:rsidR="539A17DA" w:rsidRPr="35AB1B00">
        <w:rPr>
          <w:lang w:val="en-CA"/>
        </w:rPr>
        <w:t xml:space="preserve"> </w:t>
      </w:r>
      <w:r>
        <w:rPr>
          <w:lang w:val="en-CA"/>
        </w:rPr>
        <w:t xml:space="preserve">it was possible to understand </w:t>
      </w:r>
      <w:r w:rsidR="43F9EF7F" w:rsidRPr="683442D3">
        <w:rPr>
          <w:lang w:val="en-CA"/>
        </w:rPr>
        <w:t xml:space="preserve">the positive and negative </w:t>
      </w:r>
      <w:r w:rsidR="43F9EF7F" w:rsidRPr="484B7BF7">
        <w:rPr>
          <w:lang w:val="en-CA"/>
        </w:rPr>
        <w:t xml:space="preserve">impacts </w:t>
      </w:r>
      <w:r w:rsidR="1482015C" w:rsidRPr="3050D1D8">
        <w:rPr>
          <w:lang w:val="en-CA"/>
        </w:rPr>
        <w:t>of</w:t>
      </w:r>
      <w:r w:rsidR="43F9EF7F" w:rsidRPr="379E9B30">
        <w:rPr>
          <w:lang w:val="en-CA"/>
        </w:rPr>
        <w:t xml:space="preserve"> </w:t>
      </w:r>
      <w:r w:rsidR="43F9EF7F" w:rsidRPr="484B7BF7">
        <w:rPr>
          <w:lang w:val="en-CA"/>
        </w:rPr>
        <w:t>the d</w:t>
      </w:r>
      <w:r w:rsidR="12BAB2D3" w:rsidRPr="484B7BF7">
        <w:rPr>
          <w:lang w:val="en-CA"/>
        </w:rPr>
        <w:t>esigned product</w:t>
      </w:r>
      <w:r w:rsidR="2E16D468" w:rsidRPr="3050D1D8">
        <w:rPr>
          <w:lang w:val="en-CA"/>
        </w:rPr>
        <w:t>.</w:t>
      </w:r>
      <w:r w:rsidR="539A17DA" w:rsidRPr="52163412">
        <w:rPr>
          <w:lang w:val="en-CA"/>
        </w:rPr>
        <w:t xml:space="preserve"> </w:t>
      </w:r>
      <w:r>
        <w:rPr>
          <w:lang w:val="en-CA"/>
        </w:rPr>
        <w:t>T</w:t>
      </w:r>
      <w:r w:rsidR="539A17DA" w:rsidRPr="35AB1B00">
        <w:rPr>
          <w:lang w:val="en-CA"/>
        </w:rPr>
        <w:t xml:space="preserve">he </w:t>
      </w:r>
      <w:r>
        <w:rPr>
          <w:lang w:val="en-CA"/>
        </w:rPr>
        <w:t xml:space="preserve">subsequent </w:t>
      </w:r>
      <w:r w:rsidR="539A17DA" w:rsidRPr="35AB1B00">
        <w:rPr>
          <w:lang w:val="en-CA"/>
        </w:rPr>
        <w:t xml:space="preserve">Life Cycle </w:t>
      </w:r>
      <w:r w:rsidR="00C87078" w:rsidRPr="35AB1B00">
        <w:rPr>
          <w:lang w:val="en-CA"/>
        </w:rPr>
        <w:t>Assessment</w:t>
      </w:r>
      <w:r w:rsidR="49FFC06A" w:rsidRPr="79EA5AA4">
        <w:rPr>
          <w:lang w:val="en-CA"/>
        </w:rPr>
        <w:t xml:space="preserve"> </w:t>
      </w:r>
      <w:r w:rsidR="49FFC06A" w:rsidRPr="06EB818C">
        <w:rPr>
          <w:lang w:val="en-CA"/>
        </w:rPr>
        <w:t xml:space="preserve">was aimed at understanding the </w:t>
      </w:r>
      <w:r w:rsidR="7DA6C753" w:rsidRPr="358DE2C2">
        <w:rPr>
          <w:lang w:val="en-CA"/>
        </w:rPr>
        <w:t>eco</w:t>
      </w:r>
      <w:r w:rsidR="228B13F4" w:rsidRPr="358DE2C2">
        <w:rPr>
          <w:lang w:val="en-CA"/>
        </w:rPr>
        <w:t>l</w:t>
      </w:r>
      <w:r w:rsidR="7DA6C753" w:rsidRPr="358DE2C2">
        <w:rPr>
          <w:lang w:val="en-CA"/>
        </w:rPr>
        <w:t>ogical</w:t>
      </w:r>
      <w:r w:rsidR="49FFC06A" w:rsidRPr="5626AE0C">
        <w:rPr>
          <w:lang w:val="en-CA"/>
        </w:rPr>
        <w:t xml:space="preserve"> impact of the </w:t>
      </w:r>
      <w:r w:rsidR="00C87078" w:rsidRPr="338D6377">
        <w:rPr>
          <w:lang w:val="en-CA"/>
        </w:rPr>
        <w:t>product’s</w:t>
      </w:r>
      <w:r w:rsidR="49FFC06A" w:rsidRPr="338D6377">
        <w:rPr>
          <w:lang w:val="en-CA"/>
        </w:rPr>
        <w:t xml:space="preserve"> entire </w:t>
      </w:r>
      <w:r w:rsidR="49FFC06A" w:rsidRPr="7B82AC8E">
        <w:rPr>
          <w:lang w:val="en-CA"/>
        </w:rPr>
        <w:t xml:space="preserve">lifespan, </w:t>
      </w:r>
      <w:r w:rsidR="49FFC06A" w:rsidRPr="15AAB521">
        <w:rPr>
          <w:lang w:val="en-CA"/>
        </w:rPr>
        <w:t>from cradle</w:t>
      </w:r>
      <w:r w:rsidR="49FFC06A" w:rsidRPr="098F445D">
        <w:rPr>
          <w:lang w:val="en-CA"/>
        </w:rPr>
        <w:t xml:space="preserve"> to</w:t>
      </w:r>
      <w:r w:rsidR="49FFC06A" w:rsidRPr="5100F310">
        <w:rPr>
          <w:lang w:val="en-CA"/>
        </w:rPr>
        <w:t xml:space="preserve"> </w:t>
      </w:r>
      <w:r w:rsidR="49FFC06A" w:rsidRPr="2B627985">
        <w:rPr>
          <w:lang w:val="en-CA"/>
        </w:rPr>
        <w:t>grave</w:t>
      </w:r>
      <w:r w:rsidR="49FFC06A" w:rsidRPr="47D82817">
        <w:rPr>
          <w:lang w:val="en-CA"/>
        </w:rPr>
        <w:t xml:space="preserve">. </w:t>
      </w:r>
      <w:r w:rsidR="00F42A15">
        <w:rPr>
          <w:lang w:val="en-CA"/>
        </w:rPr>
        <w:t>Through a</w:t>
      </w:r>
      <w:r w:rsidR="7CE0B91D" w:rsidRPr="6C28A0CB">
        <w:rPr>
          <w:lang w:val="en-CA"/>
        </w:rPr>
        <w:t xml:space="preserve">llocating points </w:t>
      </w:r>
      <w:r w:rsidR="4458FCD5" w:rsidRPr="358DE2C2">
        <w:rPr>
          <w:lang w:val="en-CA"/>
        </w:rPr>
        <w:t>based</w:t>
      </w:r>
      <w:r w:rsidR="7CE0B91D" w:rsidRPr="6C28A0CB">
        <w:rPr>
          <w:lang w:val="en-CA"/>
        </w:rPr>
        <w:t xml:space="preserve"> on the impact of acquiring the materials, </w:t>
      </w:r>
      <w:r w:rsidR="7CE0B91D" w:rsidRPr="4DD84A9B">
        <w:rPr>
          <w:lang w:val="en-CA"/>
        </w:rPr>
        <w:t>processing the materials</w:t>
      </w:r>
      <w:r w:rsidR="7CE0B91D" w:rsidRPr="72E10636">
        <w:rPr>
          <w:lang w:val="en-CA"/>
        </w:rPr>
        <w:t xml:space="preserve">, </w:t>
      </w:r>
      <w:r w:rsidR="7CE0B91D" w:rsidRPr="069C62CB">
        <w:rPr>
          <w:lang w:val="en-CA"/>
        </w:rPr>
        <w:t>manufacturing</w:t>
      </w:r>
      <w:r w:rsidR="7CE0B91D" w:rsidRPr="3396CBFF">
        <w:rPr>
          <w:lang w:val="en-CA"/>
        </w:rPr>
        <w:t xml:space="preserve">, </w:t>
      </w:r>
      <w:r w:rsidR="7CE0B91D" w:rsidRPr="2F24274C">
        <w:rPr>
          <w:lang w:val="en-CA"/>
        </w:rPr>
        <w:t xml:space="preserve">packaging and </w:t>
      </w:r>
      <w:r w:rsidR="7CE0B91D" w:rsidRPr="2E24B4E5">
        <w:rPr>
          <w:lang w:val="en-CA"/>
        </w:rPr>
        <w:t>transport</w:t>
      </w:r>
      <w:r w:rsidR="0D2DE5D4" w:rsidRPr="2E24B4E5">
        <w:rPr>
          <w:lang w:val="en-CA"/>
        </w:rPr>
        <w:t>ation</w:t>
      </w:r>
      <w:r w:rsidR="00F42A15">
        <w:rPr>
          <w:lang w:val="en-CA"/>
        </w:rPr>
        <w:t xml:space="preserve"> it was possible to</w:t>
      </w:r>
      <w:r w:rsidR="06A2C2A6" w:rsidRPr="3EA72A08">
        <w:rPr>
          <w:lang w:val="en-CA"/>
        </w:rPr>
        <w:t xml:space="preserve"> find the impact of </w:t>
      </w:r>
      <w:r w:rsidR="00F42A15">
        <w:rPr>
          <w:lang w:val="en-CA"/>
        </w:rPr>
        <w:t>an equivalent product, and potentially reduce the impact of the product to be designed</w:t>
      </w:r>
      <w:r w:rsidR="002937BD">
        <w:rPr>
          <w:lang w:val="en-CA"/>
        </w:rPr>
        <w:t>.</w:t>
      </w:r>
    </w:p>
    <w:p w14:paraId="0DD6FBA4" w14:textId="6DA74EEE" w:rsidR="1F1DED85" w:rsidRDefault="00F42A15" w:rsidP="002F5758">
      <w:pPr>
        <w:spacing w:before="240" w:after="240"/>
        <w:ind w:firstLine="720"/>
        <w:rPr>
          <w:lang w:val="en-CA"/>
        </w:rPr>
      </w:pPr>
      <w:r w:rsidRPr="4C47E70F">
        <w:rPr>
          <w:lang w:val="en-CA"/>
        </w:rPr>
        <w:t>B</w:t>
      </w:r>
      <w:r w:rsidR="215AD132" w:rsidRPr="4C47E70F">
        <w:rPr>
          <w:lang w:val="en-CA"/>
        </w:rPr>
        <w:t xml:space="preserve">ased on the client meet </w:t>
      </w:r>
      <w:r w:rsidR="007B01E7" w:rsidRPr="4C47E70F">
        <w:rPr>
          <w:lang w:val="en-CA"/>
        </w:rPr>
        <w:t>DFXs were selected with the goal of understanding how to better serve the client in the product development process.</w:t>
      </w:r>
    </w:p>
    <w:p w14:paraId="24F22A02" w14:textId="77777777" w:rsidR="002F5758" w:rsidRDefault="00EB13B3" w:rsidP="002F5758">
      <w:pPr>
        <w:ind w:firstLine="720"/>
        <w:rPr>
          <w:lang w:val="en-CA"/>
        </w:rPr>
      </w:pPr>
      <w:r w:rsidRPr="4C47E70F">
        <w:rPr>
          <w:lang w:val="en-CA"/>
        </w:rPr>
        <w:t xml:space="preserve">Taking all of the above into account, it was possible to take the proper time and effort to empathize with the client and understand their problem. From here, concepts were generated, with </w:t>
      </w:r>
      <w:r w:rsidR="00AD7241" w:rsidRPr="4C47E70F">
        <w:rPr>
          <w:lang w:val="en-CA"/>
        </w:rPr>
        <w:t>a final global concept (with several variations) being selected for presentation to the client.</w:t>
      </w:r>
    </w:p>
    <w:p w14:paraId="2255DE11" w14:textId="22102E1B" w:rsidR="00AD7241" w:rsidRDefault="00EB13B3" w:rsidP="002F5758">
      <w:pPr>
        <w:spacing w:before="240" w:after="240"/>
        <w:rPr>
          <w:lang w:val="en-CA"/>
        </w:rPr>
      </w:pPr>
      <w:r>
        <w:tab/>
      </w:r>
      <w:r w:rsidR="00AD7241" w:rsidRPr="4C47E70F">
        <w:rPr>
          <w:lang w:val="en-CA"/>
        </w:rPr>
        <w:t>In the end, it was possible to see the importance of taking the time to fully understand the problem to be solved</w:t>
      </w:r>
      <w:r w:rsidR="00F87C72" w:rsidRPr="4C47E70F">
        <w:rPr>
          <w:lang w:val="en-CA"/>
        </w:rPr>
        <w:t>. In being methodical, and resisting the urge to forge ahead to the design process</w:t>
      </w:r>
      <w:r w:rsidR="000F1766" w:rsidRPr="4C47E70F">
        <w:rPr>
          <w:lang w:val="en-CA"/>
        </w:rPr>
        <w:t>, several high quality concepts were generated.</w:t>
      </w:r>
    </w:p>
    <w:p w14:paraId="33B8FD87" w14:textId="486CF2C3" w:rsidR="00965079" w:rsidRDefault="002F5758" w:rsidP="002F5758">
      <w:pPr>
        <w:ind w:firstLine="720"/>
        <w:rPr>
          <w:lang w:val="en-CA"/>
        </w:rPr>
      </w:pPr>
      <w:r>
        <w:rPr>
          <w:lang w:val="en-CA"/>
        </w:rPr>
        <w:lastRenderedPageBreak/>
        <w:t>After pitching said high quality concepts, it was possible to gain valuable client insight, which guided the creation of a detailed design.</w:t>
      </w:r>
      <w:r w:rsidR="00F23833">
        <w:rPr>
          <w:lang w:val="en-CA"/>
        </w:rPr>
        <w:t xml:space="preserve"> Ultimately, the detailed design above was decided upon, </w:t>
      </w:r>
      <w:r w:rsidR="001E426E">
        <w:rPr>
          <w:lang w:val="en-CA"/>
        </w:rPr>
        <w:t xml:space="preserve">after careful deliberation. </w:t>
      </w:r>
      <w:r w:rsidR="009F2997">
        <w:rPr>
          <w:lang w:val="en-CA"/>
        </w:rPr>
        <w:t xml:space="preserve">Great care and planning </w:t>
      </w:r>
      <w:r w:rsidR="004303D3">
        <w:rPr>
          <w:lang w:val="en-CA"/>
        </w:rPr>
        <w:t>was used in planning out implementation of the various aspects of the detailed design, including the creation of a detailed BOM and consider</w:t>
      </w:r>
      <w:r w:rsidR="00C73050">
        <w:rPr>
          <w:lang w:val="en-CA"/>
        </w:rPr>
        <w:t>ation of</w:t>
      </w:r>
      <w:r w:rsidR="004303D3">
        <w:rPr>
          <w:lang w:val="en-CA"/>
        </w:rPr>
        <w:t xml:space="preserve"> resource</w:t>
      </w:r>
      <w:r w:rsidR="006D603B">
        <w:rPr>
          <w:lang w:val="en-CA"/>
        </w:rPr>
        <w:t xml:space="preserve">s to be used in product development, as well as </w:t>
      </w:r>
      <w:r w:rsidR="003B70A7">
        <w:rPr>
          <w:lang w:val="en-CA"/>
        </w:rPr>
        <w:t>timeline for product creation.</w:t>
      </w:r>
    </w:p>
    <w:p w14:paraId="76E2D57E" w14:textId="37D65724" w:rsidR="003B70A7" w:rsidRDefault="003B70A7" w:rsidP="002F5758">
      <w:pPr>
        <w:ind w:firstLine="720"/>
        <w:rPr>
          <w:lang w:val="en-CA"/>
        </w:rPr>
      </w:pPr>
      <w:r>
        <w:rPr>
          <w:lang w:val="en-CA"/>
        </w:rPr>
        <w:t xml:space="preserve">Having created a detailed design, the next steps are to </w:t>
      </w:r>
      <w:r w:rsidR="004D514D">
        <w:rPr>
          <w:lang w:val="en-CA"/>
        </w:rPr>
        <w:t xml:space="preserve">create the first prototype of the product and perform tests on it to ensure </w:t>
      </w:r>
      <w:r w:rsidR="00465896">
        <w:rPr>
          <w:lang w:val="en-CA"/>
        </w:rPr>
        <w:t xml:space="preserve">functionality of the final product. At this stage </w:t>
      </w:r>
      <w:r w:rsidR="00F2691D">
        <w:rPr>
          <w:lang w:val="en-CA"/>
        </w:rPr>
        <w:t xml:space="preserve">ironing out any kinks with the preliminary detailed design and </w:t>
      </w:r>
      <w:r w:rsidR="00E31A52">
        <w:rPr>
          <w:lang w:val="en-CA"/>
        </w:rPr>
        <w:t xml:space="preserve">forging a path towards </w:t>
      </w:r>
      <w:r w:rsidR="00A111B1">
        <w:rPr>
          <w:lang w:val="en-CA"/>
        </w:rPr>
        <w:t>a high quality finished product</w:t>
      </w:r>
      <w:r w:rsidR="007A72FB">
        <w:rPr>
          <w:lang w:val="en-CA"/>
        </w:rPr>
        <w:t xml:space="preserve"> are key to project success.</w:t>
      </w:r>
      <w:r w:rsidR="002925D2">
        <w:rPr>
          <w:lang w:val="en-CA"/>
        </w:rPr>
        <w:t xml:space="preserve">  </w:t>
      </w:r>
    </w:p>
    <w:p w14:paraId="1D1EA957" w14:textId="1E2ADB87" w:rsidR="00B065E0" w:rsidRDefault="00B065E0">
      <w:pPr>
        <w:spacing w:line="240" w:lineRule="auto"/>
        <w:rPr>
          <w:lang w:val="en-CA"/>
        </w:rPr>
      </w:pPr>
      <w:r>
        <w:rPr>
          <w:lang w:val="en-CA"/>
        </w:rPr>
        <w:br w:type="page"/>
      </w:r>
    </w:p>
    <w:p w14:paraId="6957C64B" w14:textId="23C3668E" w:rsidR="00310C1F" w:rsidRPr="00BD2AA1" w:rsidRDefault="55915091" w:rsidP="00106D26">
      <w:pPr>
        <w:pStyle w:val="Heading1"/>
        <w:rPr>
          <w:lang w:val="en-CA"/>
        </w:rPr>
      </w:pPr>
      <w:bookmarkStart w:id="174" w:name="_Toc2006788895"/>
      <w:bookmarkStart w:id="175" w:name="_Toc789510921"/>
      <w:bookmarkStart w:id="176" w:name="_Toc189164943"/>
      <w:bookmarkStart w:id="177" w:name="_Toc189772863"/>
      <w:bookmarkStart w:id="178" w:name="_Toc189791507"/>
      <w:r w:rsidRPr="42D873FD">
        <w:rPr>
          <w:lang w:val="en-CA"/>
        </w:rPr>
        <w:lastRenderedPageBreak/>
        <w:t>Bibliograph</w:t>
      </w:r>
      <w:r w:rsidR="6859B732" w:rsidRPr="42D873FD">
        <w:rPr>
          <w:lang w:val="en-CA"/>
        </w:rPr>
        <w:t>y</w:t>
      </w:r>
      <w:bookmarkEnd w:id="174"/>
      <w:bookmarkEnd w:id="175"/>
      <w:bookmarkEnd w:id="176"/>
      <w:bookmarkEnd w:id="177"/>
      <w:bookmarkEnd w:id="178"/>
    </w:p>
    <w:p w14:paraId="3DBE6376" w14:textId="51C2D30D" w:rsidR="00310C1F" w:rsidRPr="00BD2AA1" w:rsidRDefault="00310C1F" w:rsidP="42D873FD">
      <w:pPr>
        <w:spacing w:line="240" w:lineRule="auto"/>
        <w:rPr>
          <w:lang w:val="en-CA"/>
        </w:rPr>
      </w:pPr>
    </w:p>
    <w:p w14:paraId="28698204" w14:textId="0B9350B2" w:rsidR="00310C1F" w:rsidRPr="00BD2AA1" w:rsidRDefault="79AB0AED" w:rsidP="42D873FD">
      <w:pPr>
        <w:spacing w:line="240" w:lineRule="auto"/>
        <w:rPr>
          <w:lang w:val="en-CA"/>
        </w:rPr>
      </w:pPr>
      <w:r w:rsidRPr="00A84246">
        <w:rPr>
          <w:b/>
          <w:bCs/>
          <w:lang w:val="fr-CA"/>
        </w:rPr>
        <w:t>[</w:t>
      </w:r>
      <w:r w:rsidR="64DD0935" w:rsidRPr="00A84246">
        <w:rPr>
          <w:b/>
          <w:bCs/>
          <w:lang w:val="fr-CA"/>
        </w:rPr>
        <w:t>1]</w:t>
      </w:r>
      <w:r w:rsidR="64DD0935" w:rsidRPr="34E8EEA0">
        <w:rPr>
          <w:lang w:val="fr-CA"/>
        </w:rPr>
        <w:t xml:space="preserve"> </w:t>
      </w:r>
      <w:proofErr w:type="spellStart"/>
      <w:r w:rsidR="64DD0935" w:rsidRPr="34E8EEA0">
        <w:rPr>
          <w:lang w:val="fr-CA"/>
        </w:rPr>
        <w:t>Dillard</w:t>
      </w:r>
      <w:proofErr w:type="spellEnd"/>
      <w:r w:rsidR="64DD0935" w:rsidRPr="34E8EEA0">
        <w:rPr>
          <w:lang w:val="fr-CA"/>
        </w:rPr>
        <w:t xml:space="preserve">, J., </w:t>
      </w:r>
      <w:proofErr w:type="spellStart"/>
      <w:r w:rsidR="64DD0935" w:rsidRPr="34E8EEA0">
        <w:rPr>
          <w:lang w:val="fr-CA"/>
        </w:rPr>
        <w:t>Dujon</w:t>
      </w:r>
      <w:proofErr w:type="spellEnd"/>
      <w:r w:rsidR="64DD0935" w:rsidRPr="34E8EEA0">
        <w:rPr>
          <w:lang w:val="fr-CA"/>
        </w:rPr>
        <w:t xml:space="preserve">, V., &amp; Brennan, E. M. (2013). </w:t>
      </w:r>
      <w:r w:rsidR="64DD0935" w:rsidRPr="34E8EEA0">
        <w:rPr>
          <w:lang w:val="en-CA"/>
        </w:rPr>
        <w:t xml:space="preserve">1. Introduction to Social Sustainability: A Multilevel Approach to Social Inclusion. In </w:t>
      </w:r>
      <w:r w:rsidR="64DD0935" w:rsidRPr="34E8EEA0">
        <w:rPr>
          <w:i/>
          <w:iCs/>
          <w:lang w:val="en-CA"/>
        </w:rPr>
        <w:t>Social Sustainability: A Multilevel Approach to Social Inclusion</w:t>
      </w:r>
      <w:r w:rsidR="64DD0935" w:rsidRPr="34E8EEA0">
        <w:rPr>
          <w:lang w:val="en-CA"/>
        </w:rPr>
        <w:t xml:space="preserve"> (pp. 1–1). essay, Routledge. Retrieved January 21, 2025, from </w:t>
      </w:r>
      <w:hyperlink r:id="rId60">
        <w:r w:rsidR="73BAA265" w:rsidRPr="7F15223B">
          <w:rPr>
            <w:lang w:val="en-CA"/>
          </w:rPr>
          <w:t>ht</w:t>
        </w:r>
      </w:hyperlink>
      <w:r w:rsidR="73BAA265" w:rsidRPr="7F15223B">
        <w:rPr>
          <w:lang w:val="en-CA"/>
        </w:rPr>
        <w:t>tps://doi.org/10.4324/9780203751886</w:t>
      </w:r>
      <w:r w:rsidR="64DD0935" w:rsidRPr="7F15223B">
        <w:rPr>
          <w:lang w:val="en-CA"/>
        </w:rPr>
        <w:t>..</w:t>
      </w:r>
    </w:p>
    <w:p w14:paraId="5546E234" w14:textId="066DD388" w:rsidR="00310C1F" w:rsidRPr="00BD2AA1" w:rsidRDefault="09D6A854" w:rsidP="48EA5EE1">
      <w:pPr>
        <w:spacing w:before="240" w:after="240" w:line="240" w:lineRule="auto"/>
        <w:rPr>
          <w:lang w:val="en-CA"/>
        </w:rPr>
      </w:pPr>
      <w:r w:rsidRPr="48EA5EE1">
        <w:rPr>
          <w:b/>
          <w:bCs/>
          <w:lang w:val="en-CA"/>
        </w:rPr>
        <w:t>[</w:t>
      </w:r>
      <w:r w:rsidR="72DDDC2B" w:rsidRPr="48EA5EE1">
        <w:rPr>
          <w:b/>
          <w:bCs/>
          <w:lang w:val="en-CA"/>
        </w:rPr>
        <w:t>2</w:t>
      </w:r>
      <w:r w:rsidRPr="48EA5EE1">
        <w:rPr>
          <w:b/>
          <w:bCs/>
          <w:lang w:val="en-CA"/>
        </w:rPr>
        <w:t>]</w:t>
      </w:r>
      <w:r w:rsidRPr="48EA5EE1">
        <w:rPr>
          <w:lang w:val="en-CA"/>
        </w:rPr>
        <w:t xml:space="preserve"> Franz, C. J. (2024). (thesis). </w:t>
      </w:r>
      <w:r w:rsidRPr="48EA5EE1">
        <w:rPr>
          <w:i/>
          <w:iCs/>
          <w:lang w:val="en-CA"/>
        </w:rPr>
        <w:t>PRODUCT DESIGN FOR REPAIRABILITY: IDENTIFYING FAILURE MODES WITH TOPIC MODELING AND DESIGNING FOR ELECTRONIC WASTE REUSE</w:t>
      </w:r>
      <w:r w:rsidRPr="48EA5EE1">
        <w:rPr>
          <w:lang w:val="en-CA"/>
        </w:rPr>
        <w:t xml:space="preserve">. Retrieved January 21, 2025, from </w:t>
      </w:r>
      <w:hyperlink r:id="rId61" w:history="1">
        <w:hyperlink r:id="rId62" w:history="1">
          <w:r w:rsidRPr="48EA5EE1">
            <w:rPr>
              <w:rStyle w:val="Hyperlink"/>
              <w:lang w:val="en-CA"/>
            </w:rPr>
            <w:t>https://www.proquest.com/docview/3122661181?%20Theses&amp;pq-origsite=primo&amp;sourcetype=Dissertations%20</w:t>
          </w:r>
        </w:hyperlink>
      </w:hyperlink>
      <w:r w:rsidRPr="48EA5EE1">
        <w:rPr>
          <w:lang w:val="en-CA"/>
        </w:rPr>
        <w:t>.</w:t>
      </w:r>
    </w:p>
    <w:p w14:paraId="391A7E45" w14:textId="0D0305ED" w:rsidR="00546251" w:rsidRDefault="29903EBF" w:rsidP="48EA5EE1">
      <w:pPr>
        <w:spacing w:before="240" w:after="240" w:line="240" w:lineRule="auto"/>
        <w:rPr>
          <w:rStyle w:val="Hyperlink"/>
          <w:lang w:val="en-CA"/>
        </w:rPr>
      </w:pPr>
      <w:r w:rsidRPr="48EA5EE1">
        <w:rPr>
          <w:b/>
          <w:bCs/>
          <w:lang w:val="en-CA"/>
        </w:rPr>
        <w:t>[</w:t>
      </w:r>
      <w:r w:rsidR="1883B17E" w:rsidRPr="48EA5EE1">
        <w:rPr>
          <w:b/>
          <w:bCs/>
          <w:lang w:val="en-CA"/>
        </w:rPr>
        <w:t>3</w:t>
      </w:r>
      <w:r w:rsidRPr="48EA5EE1">
        <w:rPr>
          <w:b/>
          <w:bCs/>
          <w:lang w:val="en-CA"/>
        </w:rPr>
        <w:t>]</w:t>
      </w:r>
      <w:r w:rsidRPr="48EA5EE1">
        <w:rPr>
          <w:lang w:val="en-CA"/>
        </w:rPr>
        <w:t xml:space="preserve"> </w:t>
      </w:r>
      <w:proofErr w:type="spellStart"/>
      <w:r w:rsidRPr="48EA5EE1">
        <w:rPr>
          <w:lang w:val="en-CA"/>
        </w:rPr>
        <w:t>Retolaza</w:t>
      </w:r>
      <w:proofErr w:type="spellEnd"/>
      <w:r w:rsidRPr="48EA5EE1">
        <w:rPr>
          <w:lang w:val="en-CA"/>
        </w:rPr>
        <w:t xml:space="preserve">, I., Ezpeleta, I., Santos, A., Diaz, I., &amp; Martinez, F. (n.d.). Design to cost; a framework for large industrial products. </w:t>
      </w:r>
      <w:r w:rsidRPr="48EA5EE1">
        <w:rPr>
          <w:i/>
          <w:iCs/>
          <w:lang w:val="en-CA"/>
        </w:rPr>
        <w:t>Procedia CIRP</w:t>
      </w:r>
      <w:r w:rsidRPr="48EA5EE1">
        <w:rPr>
          <w:lang w:val="en-CA"/>
        </w:rPr>
        <w:t xml:space="preserve">, </w:t>
      </w:r>
      <w:r w:rsidRPr="48EA5EE1">
        <w:rPr>
          <w:i/>
          <w:iCs/>
          <w:lang w:val="en-CA"/>
        </w:rPr>
        <w:t>100</w:t>
      </w:r>
      <w:r w:rsidRPr="48EA5EE1">
        <w:rPr>
          <w:lang w:val="en-CA"/>
        </w:rPr>
        <w:t xml:space="preserve">, 828–883. </w:t>
      </w:r>
      <w:hyperlink r:id="rId63">
        <w:r w:rsidRPr="0266D4D8">
          <w:rPr>
            <w:rStyle w:val="Hyperlink"/>
            <w:lang w:val="en-CA"/>
          </w:rPr>
          <w:t>https://doi.org/https://doi.org/10.1016/j.procir.2021.05.036</w:t>
        </w:r>
      </w:hyperlink>
    </w:p>
    <w:p w14:paraId="490AE569" w14:textId="5789691F" w:rsidR="00546251" w:rsidRDefault="0026771D" w:rsidP="48EA5EE1">
      <w:pPr>
        <w:spacing w:before="240" w:after="240" w:line="240" w:lineRule="auto"/>
      </w:pPr>
      <w:r w:rsidRPr="008A01D7">
        <w:rPr>
          <w:b/>
          <w:bCs/>
        </w:rPr>
        <w:t>[4]</w:t>
      </w:r>
      <w:r>
        <w:t xml:space="preserve"> </w:t>
      </w:r>
      <w:proofErr w:type="spellStart"/>
      <w:r>
        <w:t>Protolabs</w:t>
      </w:r>
      <w:proofErr w:type="spellEnd"/>
      <w:r>
        <w:t>. (2023)</w:t>
      </w:r>
      <w:r w:rsidR="00F442AC">
        <w:t>. Comparing Cost Between Injection Molding and 3D Printing.</w:t>
      </w:r>
      <w:r w:rsidR="000A46C6">
        <w:t xml:space="preserve"> Retrieved </w:t>
      </w:r>
      <w:r w:rsidR="000E22B9">
        <w:t>from</w:t>
      </w:r>
      <w:r w:rsidR="006552D2">
        <w:t xml:space="preserve">: </w:t>
      </w:r>
      <w:hyperlink r:id="rId64">
        <w:r w:rsidR="009266E1" w:rsidRPr="7CF455EF">
          <w:rPr>
            <w:rStyle w:val="Hyperlink"/>
          </w:rPr>
          <w:t>https://www.protolabs.com/resources/blog/comparing-cost-between-injection-molding-and-3d-printing/</w:t>
        </w:r>
      </w:hyperlink>
      <w:r w:rsidR="009266E1">
        <w:t xml:space="preserve"> </w:t>
      </w:r>
    </w:p>
    <w:p w14:paraId="20A5DBB5" w14:textId="3210A94F" w:rsidR="00662A91" w:rsidRDefault="00662A91" w:rsidP="48EA5EE1">
      <w:pPr>
        <w:spacing w:before="240" w:after="240" w:line="240" w:lineRule="auto"/>
      </w:pPr>
      <w:r w:rsidRPr="008A01D7">
        <w:rPr>
          <w:b/>
          <w:bCs/>
        </w:rPr>
        <w:t>[5]</w:t>
      </w:r>
      <w:r w:rsidR="000E683E">
        <w:t xml:space="preserve"> </w:t>
      </w:r>
      <w:r w:rsidR="000E683E" w:rsidRPr="000E683E">
        <w:t xml:space="preserve">"Why Empowering Independence Should Be Part of Your Elder Care Approach," </w:t>
      </w:r>
      <w:r w:rsidR="000E683E" w:rsidRPr="000E683E">
        <w:rPr>
          <w:rStyle w:val="Emphasis"/>
        </w:rPr>
        <w:t>Caregiving Kinetics</w:t>
      </w:r>
      <w:r w:rsidR="000E683E" w:rsidRPr="000E683E">
        <w:t xml:space="preserve">, [Online]. Available: </w:t>
      </w:r>
      <w:hyperlink r:id="rId65" w:tgtFrame="_new" w:history="1">
        <w:r w:rsidR="000E683E" w:rsidRPr="3F7A724C">
          <w:rPr>
            <w:rStyle w:val="Hyperlink"/>
            <w:u w:val="none"/>
          </w:rPr>
          <w:t>https://caregivingkinetics.com/why-empowering-independence-should-be-part-of-your-elder-care-approach/</w:t>
        </w:r>
      </w:hyperlink>
      <w:r w:rsidR="000E683E" w:rsidRPr="000E683E">
        <w:t>. [Accessed: 30-Jan-2025].</w:t>
      </w:r>
    </w:p>
    <w:p w14:paraId="5681DCB0" w14:textId="7D1A0CAA" w:rsidR="00662A91" w:rsidRDefault="00662A91" w:rsidP="48EA5EE1">
      <w:pPr>
        <w:spacing w:before="240" w:after="240" w:line="240" w:lineRule="auto"/>
      </w:pPr>
      <w:r w:rsidRPr="008A01D7">
        <w:rPr>
          <w:b/>
          <w:bCs/>
        </w:rPr>
        <w:t>[6]</w:t>
      </w:r>
      <w:r w:rsidR="00B84FAA">
        <w:t xml:space="preserve"> A. P. George and J. T. F. L. Lee, "Obesity and Related Disorders," </w:t>
      </w:r>
      <w:r w:rsidR="00B84FAA">
        <w:rPr>
          <w:rStyle w:val="Emphasis"/>
        </w:rPr>
        <w:t>National Center for Biotechnology Information</w:t>
      </w:r>
      <w:r w:rsidR="00B84FAA">
        <w:t xml:space="preserve">, [Online]. Available: </w:t>
      </w:r>
      <w:hyperlink r:id="rId66" w:tgtFrame="_new" w:history="1">
        <w:r w:rsidR="00B84FAA">
          <w:rPr>
            <w:rStyle w:val="Hyperlink"/>
          </w:rPr>
          <w:t>https://www.ncbi.nlm.nih.gov/books/NBK310951/</w:t>
        </w:r>
      </w:hyperlink>
      <w:r w:rsidR="00B84FAA">
        <w:t>. [Accessed: 30-Jan-2025].</w:t>
      </w:r>
    </w:p>
    <w:p w14:paraId="379ED43D" w14:textId="2F65AC14" w:rsidR="00662A91" w:rsidRDefault="00BB5B29" w:rsidP="48EA5EE1">
      <w:pPr>
        <w:spacing w:before="240" w:after="240" w:line="240" w:lineRule="auto"/>
      </w:pPr>
      <w:r w:rsidRPr="008A01D7">
        <w:rPr>
          <w:b/>
          <w:bCs/>
        </w:rPr>
        <w:t>[7]</w:t>
      </w:r>
      <w:r w:rsidR="00B84FAA">
        <w:t xml:space="preserve"> J. W. Mark, "Obesity and Its Impact on the Health of Individuals," </w:t>
      </w:r>
      <w:r w:rsidR="00B84FAA">
        <w:rPr>
          <w:rStyle w:val="Emphasis"/>
        </w:rPr>
        <w:t>National Institutes of Health</w:t>
      </w:r>
      <w:r w:rsidR="00B84FAA">
        <w:t xml:space="preserve">, [Online]. Available: </w:t>
      </w:r>
      <w:hyperlink r:id="rId67" w:tgtFrame="_new" w:history="1">
        <w:r w:rsidR="00B84FAA">
          <w:rPr>
            <w:rStyle w:val="Hyperlink"/>
          </w:rPr>
          <w:t>https://pmc.ncbi.nlm.nih.gov/articles/PMC2768139/</w:t>
        </w:r>
      </w:hyperlink>
      <w:r w:rsidR="00B84FAA">
        <w:t>. [Accessed: 30-Jan-2025].</w:t>
      </w:r>
    </w:p>
    <w:p w14:paraId="6A5FC707" w14:textId="3455151C" w:rsidR="00BB5B29" w:rsidRDefault="00BB5B29" w:rsidP="48EA5EE1">
      <w:pPr>
        <w:spacing w:before="240" w:after="240" w:line="240" w:lineRule="auto"/>
      </w:pPr>
      <w:r w:rsidRPr="008A01D7">
        <w:rPr>
          <w:b/>
          <w:bCs/>
        </w:rPr>
        <w:t>[8]</w:t>
      </w:r>
      <w:r w:rsidR="00B84FAA">
        <w:t xml:space="preserve"> J. S. P. Martin, "3D-Printed Prostheses: A Solution to Limb Loss in Low-Income Countries," </w:t>
      </w:r>
      <w:r w:rsidR="00B84FAA">
        <w:rPr>
          <w:rStyle w:val="Emphasis"/>
        </w:rPr>
        <w:t>Engineering for Change</w:t>
      </w:r>
      <w:r w:rsidR="00B84FAA">
        <w:t xml:space="preserve">, [Online]. Available: </w:t>
      </w:r>
      <w:hyperlink r:id="rId68" w:tgtFrame="_new" w:history="1">
        <w:r w:rsidR="00B84FAA">
          <w:rPr>
            <w:rStyle w:val="Hyperlink"/>
          </w:rPr>
          <w:t>https://www.engineeringforchange.org/news/3d-printed-prostheses-solution-limb-loss-low-income-countries/</w:t>
        </w:r>
      </w:hyperlink>
      <w:r w:rsidR="00B84FAA">
        <w:t>. [Accessed: 30-Jan-2025].</w:t>
      </w:r>
    </w:p>
    <w:p w14:paraId="6A76D4C7" w14:textId="46C2AE0D" w:rsidR="00826BFB" w:rsidRDefault="00D4204E" w:rsidP="48EA5EE1">
      <w:pPr>
        <w:spacing w:before="240" w:after="240" w:line="240" w:lineRule="auto"/>
        <w:rPr>
          <w:rStyle w:val="Hyperlink"/>
        </w:rPr>
      </w:pPr>
      <w:r w:rsidRPr="4C47E70F">
        <w:rPr>
          <w:b/>
          <w:bCs/>
          <w:lang w:val="en-CA"/>
        </w:rPr>
        <w:t>[</w:t>
      </w:r>
      <w:r w:rsidR="00453761" w:rsidRPr="4C47E70F">
        <w:rPr>
          <w:b/>
          <w:bCs/>
          <w:lang w:val="en-CA"/>
        </w:rPr>
        <w:t>9</w:t>
      </w:r>
      <w:r w:rsidRPr="4C47E70F">
        <w:rPr>
          <w:b/>
          <w:bCs/>
          <w:lang w:val="en-CA"/>
        </w:rPr>
        <w:t>]</w:t>
      </w:r>
      <w:r w:rsidRPr="4C47E70F">
        <w:rPr>
          <w:lang w:val="en-CA"/>
        </w:rPr>
        <w:t xml:space="preserve"> </w:t>
      </w:r>
      <w:proofErr w:type="spellStart"/>
      <w:r w:rsidRPr="4C47E70F">
        <w:rPr>
          <w:lang w:val="en-CA"/>
        </w:rPr>
        <w:t>C</w:t>
      </w:r>
      <w:r w:rsidR="00562050" w:rsidRPr="4C47E70F">
        <w:rPr>
          <w:lang w:val="en-CA"/>
        </w:rPr>
        <w:t>arbiolice</w:t>
      </w:r>
      <w:proofErr w:type="spellEnd"/>
      <w:r w:rsidR="00562050" w:rsidRPr="4C47E70F">
        <w:rPr>
          <w:lang w:val="en-CA"/>
        </w:rPr>
        <w:t xml:space="preserve">. </w:t>
      </w:r>
      <w:r w:rsidR="00562050" w:rsidRPr="4C47E70F">
        <w:rPr>
          <w:i/>
          <w:iCs/>
          <w:lang w:val="en-CA"/>
        </w:rPr>
        <w:t>What is PLA?</w:t>
      </w:r>
      <w:r w:rsidR="00562050" w:rsidRPr="4C47E70F">
        <w:rPr>
          <w:lang w:val="en-CA"/>
        </w:rPr>
        <w:t xml:space="preserve">. </w:t>
      </w:r>
      <w:proofErr w:type="spellStart"/>
      <w:r w:rsidR="00562050" w:rsidRPr="4C47E70F">
        <w:rPr>
          <w:lang w:val="en-CA"/>
        </w:rPr>
        <w:t>Carbiolice</w:t>
      </w:r>
      <w:proofErr w:type="spellEnd"/>
      <w:r w:rsidR="00562050" w:rsidRPr="4C47E70F">
        <w:rPr>
          <w:lang w:val="en-CA"/>
        </w:rPr>
        <w:t xml:space="preserve">. (2023, November 29). </w:t>
      </w:r>
      <w:hyperlink r:id="rId69">
        <w:r w:rsidR="00562050" w:rsidRPr="4C47E70F">
          <w:rPr>
            <w:rStyle w:val="Hyperlink"/>
          </w:rPr>
          <w:t>https://www.carbiolice.com/en/news/pla-bioplastic-2/</w:t>
        </w:r>
      </w:hyperlink>
    </w:p>
    <w:p w14:paraId="238514C2" w14:textId="5A589552" w:rsidR="00310C1F" w:rsidRPr="00BD2AA1" w:rsidRDefault="00562050" w:rsidP="008A01D7">
      <w:pPr>
        <w:spacing w:before="240" w:after="240" w:line="240" w:lineRule="auto"/>
        <w:rPr>
          <w:lang w:val="en-CA"/>
        </w:rPr>
      </w:pPr>
      <w:r w:rsidRPr="00A84246">
        <w:rPr>
          <w:b/>
          <w:bCs/>
        </w:rPr>
        <w:t>[</w:t>
      </w:r>
      <w:r w:rsidR="00453761" w:rsidRPr="00A84246">
        <w:rPr>
          <w:b/>
          <w:bCs/>
        </w:rPr>
        <w:t>10</w:t>
      </w:r>
      <w:r w:rsidRPr="00A84246">
        <w:rPr>
          <w:b/>
          <w:bCs/>
        </w:rPr>
        <w:t xml:space="preserve">] </w:t>
      </w:r>
      <w:r>
        <w:t>Editor, P. P. C. (2024, February 29). New Report &amp; Supplement Reveal the Hidden Costs of Top-Selling PLA Bio</w:t>
      </w:r>
      <w:r w:rsidR="005C7BF6">
        <w:t xml:space="preserve">plastic. Plastic Pollution Coalition. </w:t>
      </w:r>
      <w:hyperlink r:id="rId70" w:history="1">
        <w:r w:rsidR="008A01D7" w:rsidRPr="007A44B0">
          <w:rPr>
            <w:rStyle w:val="Hyperlink"/>
          </w:rPr>
          <w:t>https://www.plasticpollutioncoalition.org/blog/2024/2/29/the-hidden-costs-of-top-selling-pla</w:t>
        </w:r>
      </w:hyperlink>
      <w:r w:rsidR="008A01D7">
        <w:t xml:space="preserve"> </w:t>
      </w:r>
      <w:r w:rsidR="005C7BF6" w:rsidRPr="00D068CD">
        <w:t xml:space="preserve"> ‌</w:t>
      </w:r>
    </w:p>
    <w:sectPr w:rsidR="00310C1F" w:rsidRPr="00BD2AA1" w:rsidSect="003A152E">
      <w:headerReference w:type="default" r:id="rId71"/>
      <w:footerReference w:type="default" r:id="rId72"/>
      <w:headerReference w:type="first" r:id="rId73"/>
      <w:pgSz w:w="12240" w:h="15840"/>
      <w:pgMar w:top="1440" w:right="1325" w:bottom="1440" w:left="1440" w:header="708" w:footer="708" w:gutter="0"/>
      <w:pgNumType w:start="1"/>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Kaitlynn Sampel" w:date="2025-01-15T10:27:00Z" w:initials="KS">
    <w:p w14:paraId="397D73C5" w14:textId="77777777" w:rsidR="00A03D19" w:rsidRDefault="00A03D19">
      <w:r>
        <w:rPr>
          <w:rStyle w:val="CommentReference"/>
        </w:rPr>
        <w:annotationRef/>
      </w:r>
      <w:r>
        <w:rPr>
          <w:color w:val="000000"/>
          <w:sz w:val="20"/>
          <w:szCs w:val="20"/>
        </w:rPr>
        <w:t>Insert your student numbers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97D73C5"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F1AF25D" w16cex:dateUtc="2025-01-15T15:2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97D73C5" w16cid:durableId="7F1AF25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3A2846" w14:textId="77777777" w:rsidR="000849DF" w:rsidRDefault="000849DF" w:rsidP="003A4A74">
      <w:r>
        <w:separator/>
      </w:r>
    </w:p>
    <w:p w14:paraId="3527D395" w14:textId="77777777" w:rsidR="000849DF" w:rsidRDefault="000849DF"/>
  </w:endnote>
  <w:endnote w:type="continuationSeparator" w:id="0">
    <w:p w14:paraId="3C8B441B" w14:textId="77777777" w:rsidR="000849DF" w:rsidRDefault="000849DF" w:rsidP="003A4A74">
      <w:r>
        <w:continuationSeparator/>
      </w:r>
    </w:p>
    <w:p w14:paraId="45C0A051" w14:textId="77777777" w:rsidR="000849DF" w:rsidRDefault="000849DF"/>
  </w:endnote>
  <w:endnote w:type="continuationNotice" w:id="1">
    <w:p w14:paraId="02D18E7C" w14:textId="77777777" w:rsidR="000849DF" w:rsidRDefault="000849DF">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0000400000000000000"/>
    <w:charset w:val="01"/>
    <w:family w:val="roman"/>
    <w:pitch w:val="variable"/>
    <w:sig w:usb0="00002000" w:usb1="00000000" w:usb2="00000000" w:usb3="00000000" w:csb0="00000000"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8317721"/>
      <w:docPartObj>
        <w:docPartGallery w:val="Page Numbers (Bottom of Page)"/>
        <w:docPartUnique/>
      </w:docPartObj>
    </w:sdtPr>
    <w:sdtEndPr>
      <w:rPr>
        <w:noProof/>
      </w:rPr>
    </w:sdtEndPr>
    <w:sdtContent>
      <w:p w14:paraId="1E6D088D" w14:textId="36056A62" w:rsidR="001E6962" w:rsidRDefault="001E6962">
        <w:pPr>
          <w:pStyle w:val="Footer"/>
          <w:jc w:val="right"/>
        </w:pPr>
        <w:r>
          <w:fldChar w:fldCharType="begin"/>
        </w:r>
        <w:r>
          <w:instrText xml:space="preserve"> PAGE   \* MERGEFORMAT </w:instrText>
        </w:r>
        <w:r>
          <w:fldChar w:fldCharType="separate"/>
        </w:r>
        <w:r w:rsidR="00A37E2C">
          <w:rPr>
            <w:noProof/>
          </w:rPr>
          <w:t>vi</w:t>
        </w:r>
        <w:r>
          <w:rPr>
            <w:noProof/>
          </w:rPr>
          <w:fldChar w:fldCharType="end"/>
        </w:r>
      </w:p>
    </w:sdtContent>
  </w:sdt>
  <w:p w14:paraId="57EDDDF7" w14:textId="77777777" w:rsidR="001E6962" w:rsidRDefault="001E69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85325951"/>
      <w:docPartObj>
        <w:docPartGallery w:val="Page Numbers (Bottom of Page)"/>
        <w:docPartUnique/>
      </w:docPartObj>
    </w:sdtPr>
    <w:sdtEndPr>
      <w:rPr>
        <w:noProof/>
      </w:rPr>
    </w:sdtEndPr>
    <w:sdtContent>
      <w:p w14:paraId="6FDCF13F" w14:textId="13C262C2" w:rsidR="003151B2" w:rsidRDefault="003151B2">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6182F060" w14:textId="77777777" w:rsidR="001E6962" w:rsidRDefault="001E69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3DAE17" w14:textId="77777777" w:rsidR="000849DF" w:rsidRDefault="000849DF" w:rsidP="003A4A74">
      <w:r>
        <w:separator/>
      </w:r>
    </w:p>
    <w:p w14:paraId="044C75C3" w14:textId="77777777" w:rsidR="000849DF" w:rsidRDefault="000849DF"/>
  </w:footnote>
  <w:footnote w:type="continuationSeparator" w:id="0">
    <w:p w14:paraId="4DAB0648" w14:textId="77777777" w:rsidR="000849DF" w:rsidRDefault="000849DF" w:rsidP="003A4A74">
      <w:r>
        <w:continuationSeparator/>
      </w:r>
    </w:p>
    <w:p w14:paraId="351CD4EB" w14:textId="77777777" w:rsidR="000849DF" w:rsidRDefault="000849DF"/>
  </w:footnote>
  <w:footnote w:type="continuationNotice" w:id="1">
    <w:p w14:paraId="4579D2D3" w14:textId="77777777" w:rsidR="000849DF" w:rsidRDefault="000849DF">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69B0CDAC" w14:paraId="0E886A98" w14:textId="77777777" w:rsidTr="42D873FD">
      <w:trPr>
        <w:trHeight w:val="300"/>
      </w:trPr>
      <w:tc>
        <w:tcPr>
          <w:tcW w:w="3120" w:type="dxa"/>
        </w:tcPr>
        <w:p w14:paraId="48895883" w14:textId="69392C5E" w:rsidR="69B0CDAC" w:rsidRDefault="69B0CDAC" w:rsidP="42D873FD">
          <w:pPr>
            <w:pStyle w:val="Header"/>
            <w:ind w:left="-115"/>
          </w:pPr>
        </w:p>
      </w:tc>
      <w:tc>
        <w:tcPr>
          <w:tcW w:w="3120" w:type="dxa"/>
        </w:tcPr>
        <w:p w14:paraId="4FC9E2B3" w14:textId="6D0360F2" w:rsidR="69B0CDAC" w:rsidRDefault="69B0CDAC" w:rsidP="42D873FD">
          <w:pPr>
            <w:pStyle w:val="Header"/>
            <w:jc w:val="center"/>
          </w:pPr>
        </w:p>
      </w:tc>
      <w:tc>
        <w:tcPr>
          <w:tcW w:w="3120" w:type="dxa"/>
        </w:tcPr>
        <w:p w14:paraId="4FB1416D" w14:textId="720B6D53" w:rsidR="69B0CDAC" w:rsidRDefault="69B0CDAC" w:rsidP="42D873FD">
          <w:pPr>
            <w:pStyle w:val="Header"/>
            <w:ind w:right="-115"/>
            <w:jc w:val="right"/>
          </w:pPr>
        </w:p>
      </w:tc>
    </w:tr>
  </w:tbl>
  <w:p w14:paraId="47E19849" w14:textId="4DDA0737" w:rsidR="69B0CDAC" w:rsidRDefault="69B0CDAC" w:rsidP="42D873F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69B0CDAC" w14:paraId="00F0FEDB" w14:textId="77777777" w:rsidTr="42D873FD">
      <w:trPr>
        <w:trHeight w:val="300"/>
      </w:trPr>
      <w:tc>
        <w:tcPr>
          <w:tcW w:w="3120" w:type="dxa"/>
        </w:tcPr>
        <w:p w14:paraId="5CA5E5F8" w14:textId="4CEAEA21" w:rsidR="69B0CDAC" w:rsidRDefault="69B0CDAC" w:rsidP="42D873FD">
          <w:pPr>
            <w:pStyle w:val="Header"/>
            <w:ind w:left="-115"/>
          </w:pPr>
        </w:p>
      </w:tc>
      <w:tc>
        <w:tcPr>
          <w:tcW w:w="3120" w:type="dxa"/>
        </w:tcPr>
        <w:p w14:paraId="77030F95" w14:textId="43A4E18B" w:rsidR="69B0CDAC" w:rsidRDefault="69B0CDAC" w:rsidP="42D873FD">
          <w:pPr>
            <w:pStyle w:val="Header"/>
            <w:jc w:val="center"/>
          </w:pPr>
        </w:p>
      </w:tc>
      <w:tc>
        <w:tcPr>
          <w:tcW w:w="3120" w:type="dxa"/>
        </w:tcPr>
        <w:p w14:paraId="3B5015C9" w14:textId="37675E21" w:rsidR="69B0CDAC" w:rsidRDefault="69B0CDAC" w:rsidP="42D873FD">
          <w:pPr>
            <w:pStyle w:val="Header"/>
            <w:ind w:right="-115"/>
            <w:jc w:val="right"/>
          </w:pPr>
        </w:p>
      </w:tc>
    </w:tr>
  </w:tbl>
  <w:p w14:paraId="1EA7B658" w14:textId="4FE4CEA7" w:rsidR="69B0CDAC" w:rsidRDefault="69B0CDAC" w:rsidP="26A6135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55"/>
      <w:gridCol w:w="3155"/>
      <w:gridCol w:w="3155"/>
    </w:tblGrid>
    <w:tr w:rsidR="69B0CDAC" w14:paraId="2972414D" w14:textId="77777777" w:rsidTr="42D873FD">
      <w:trPr>
        <w:trHeight w:val="300"/>
      </w:trPr>
      <w:tc>
        <w:tcPr>
          <w:tcW w:w="3155" w:type="dxa"/>
        </w:tcPr>
        <w:p w14:paraId="48F6ED43" w14:textId="4A24C657" w:rsidR="69B0CDAC" w:rsidRDefault="69B0CDAC" w:rsidP="42D873FD">
          <w:pPr>
            <w:pStyle w:val="Header"/>
            <w:ind w:left="-115"/>
          </w:pPr>
        </w:p>
      </w:tc>
      <w:tc>
        <w:tcPr>
          <w:tcW w:w="3155" w:type="dxa"/>
        </w:tcPr>
        <w:p w14:paraId="126BFDF4" w14:textId="1B565A52" w:rsidR="69B0CDAC" w:rsidRDefault="69B0CDAC" w:rsidP="42D873FD">
          <w:pPr>
            <w:pStyle w:val="Header"/>
            <w:jc w:val="center"/>
          </w:pPr>
        </w:p>
      </w:tc>
      <w:tc>
        <w:tcPr>
          <w:tcW w:w="3155" w:type="dxa"/>
        </w:tcPr>
        <w:p w14:paraId="4E82A35C" w14:textId="2C865334" w:rsidR="69B0CDAC" w:rsidRDefault="69B0CDAC" w:rsidP="42D873FD">
          <w:pPr>
            <w:pStyle w:val="Header"/>
            <w:ind w:right="-115"/>
            <w:jc w:val="right"/>
          </w:pPr>
        </w:p>
      </w:tc>
    </w:tr>
  </w:tbl>
  <w:p w14:paraId="533E9606" w14:textId="75D7B0B5" w:rsidR="69B0CDAC" w:rsidRDefault="69B0CDAC" w:rsidP="42D873F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55"/>
      <w:gridCol w:w="3155"/>
      <w:gridCol w:w="3155"/>
    </w:tblGrid>
    <w:tr w:rsidR="69B0CDAC" w14:paraId="4DE61274" w14:textId="77777777" w:rsidTr="42D873FD">
      <w:trPr>
        <w:trHeight w:val="300"/>
      </w:trPr>
      <w:tc>
        <w:tcPr>
          <w:tcW w:w="3155" w:type="dxa"/>
        </w:tcPr>
        <w:p w14:paraId="5ECB9925" w14:textId="4EF0F1BC" w:rsidR="69B0CDAC" w:rsidRDefault="69B0CDAC" w:rsidP="42D873FD">
          <w:pPr>
            <w:pStyle w:val="Header"/>
            <w:ind w:left="-115"/>
          </w:pPr>
        </w:p>
      </w:tc>
      <w:tc>
        <w:tcPr>
          <w:tcW w:w="3155" w:type="dxa"/>
        </w:tcPr>
        <w:p w14:paraId="1500195F" w14:textId="1BB918F6" w:rsidR="69B0CDAC" w:rsidRDefault="69B0CDAC" w:rsidP="42D873FD">
          <w:pPr>
            <w:pStyle w:val="Header"/>
            <w:jc w:val="center"/>
          </w:pPr>
        </w:p>
      </w:tc>
      <w:tc>
        <w:tcPr>
          <w:tcW w:w="3155" w:type="dxa"/>
        </w:tcPr>
        <w:p w14:paraId="617FB697" w14:textId="4D8C533B" w:rsidR="69B0CDAC" w:rsidRDefault="69B0CDAC" w:rsidP="42D873FD">
          <w:pPr>
            <w:pStyle w:val="Header"/>
            <w:ind w:right="-115"/>
            <w:jc w:val="right"/>
          </w:pPr>
        </w:p>
      </w:tc>
    </w:tr>
  </w:tbl>
  <w:p w14:paraId="1B4AD751" w14:textId="21D60689" w:rsidR="69B0CDAC" w:rsidRDefault="69B0CDAC" w:rsidP="42D873FD">
    <w:pPr>
      <w:pStyle w:val="Header"/>
    </w:pPr>
  </w:p>
</w:hdr>
</file>

<file path=word/intelligence2.xml><?xml version="1.0" encoding="utf-8"?>
<int2:intelligence xmlns:int2="http://schemas.microsoft.com/office/intelligence/2020/intelligence" xmlns:oel="http://schemas.microsoft.com/office/2019/extlst">
  <int2:observations>
    <int2:textHash int2:hashCode="IKgC9IP1g1aK7U" int2:id="0OpNSOtP">
      <int2:state int2:value="Rejected" int2:type="AugLoop_Text_Critique"/>
    </int2:textHash>
    <int2:textHash int2:hashCode="edQaR+j+xVhWpq" int2:id="4UdtkyBt">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F07CE0"/>
    <w:multiLevelType w:val="multilevel"/>
    <w:tmpl w:val="F62A4BDA"/>
    <w:lvl w:ilvl="0">
      <w:start w:val="1"/>
      <w:numFmt w:val="decimal"/>
      <w:lvlText w:val="%1.0"/>
      <w:lvlJc w:val="left"/>
      <w:pPr>
        <w:ind w:left="720" w:hanging="72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7920" w:hanging="2160"/>
      </w:pPr>
      <w:rPr>
        <w:rFonts w:hint="default"/>
      </w:rPr>
    </w:lvl>
  </w:abstractNum>
  <w:abstractNum w:abstractNumId="1" w15:restartNumberingAfterBreak="0">
    <w:nsid w:val="05F11E7C"/>
    <w:multiLevelType w:val="hybridMultilevel"/>
    <w:tmpl w:val="B45CC3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46F2A83"/>
    <w:multiLevelType w:val="hybridMultilevel"/>
    <w:tmpl w:val="1EF64B32"/>
    <w:lvl w:ilvl="0" w:tplc="2FDEBDDC">
      <w:start w:val="1"/>
      <w:numFmt w:val="decimal"/>
      <w:lvlText w:val="%1)"/>
      <w:lvlJc w:val="left"/>
      <w:pPr>
        <w:ind w:left="1080" w:hanging="360"/>
      </w:pPr>
      <w:rPr>
        <w:rFonts w:hint="default"/>
        <w:sz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1C3C521A"/>
    <w:multiLevelType w:val="hybridMultilevel"/>
    <w:tmpl w:val="587848A4"/>
    <w:lvl w:ilvl="0" w:tplc="AD6CADF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1F455C8F"/>
    <w:multiLevelType w:val="multilevel"/>
    <w:tmpl w:val="511E4BB0"/>
    <w:lvl w:ilvl="0">
      <w:start w:val="1"/>
      <w:numFmt w:val="decimal"/>
      <w:lvlText w:val="%1.0"/>
      <w:lvlJc w:val="left"/>
      <w:pPr>
        <w:ind w:left="720" w:hanging="72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7920" w:hanging="2160"/>
      </w:pPr>
      <w:rPr>
        <w:rFonts w:hint="default"/>
      </w:rPr>
    </w:lvl>
  </w:abstractNum>
  <w:abstractNum w:abstractNumId="5" w15:restartNumberingAfterBreak="0">
    <w:nsid w:val="231A4880"/>
    <w:multiLevelType w:val="hybridMultilevel"/>
    <w:tmpl w:val="730862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3784F53"/>
    <w:multiLevelType w:val="hybridMultilevel"/>
    <w:tmpl w:val="58763672"/>
    <w:lvl w:ilvl="0" w:tplc="C9F8CFD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5C4029D"/>
    <w:multiLevelType w:val="hybridMultilevel"/>
    <w:tmpl w:val="FFFFFFFF"/>
    <w:lvl w:ilvl="0" w:tplc="EEB40886">
      <w:start w:val="1"/>
      <w:numFmt w:val="bullet"/>
      <w:lvlText w:val=""/>
      <w:lvlJc w:val="left"/>
      <w:pPr>
        <w:ind w:left="1800" w:hanging="360"/>
      </w:pPr>
      <w:rPr>
        <w:rFonts w:ascii="Symbol" w:hAnsi="Symbol" w:hint="default"/>
      </w:rPr>
    </w:lvl>
    <w:lvl w:ilvl="1" w:tplc="422055FC">
      <w:start w:val="1"/>
      <w:numFmt w:val="bullet"/>
      <w:lvlText w:val="o"/>
      <w:lvlJc w:val="left"/>
      <w:pPr>
        <w:ind w:left="2520" w:hanging="360"/>
      </w:pPr>
      <w:rPr>
        <w:rFonts w:ascii="Courier New" w:hAnsi="Courier New" w:hint="default"/>
      </w:rPr>
    </w:lvl>
    <w:lvl w:ilvl="2" w:tplc="38D2621A">
      <w:start w:val="1"/>
      <w:numFmt w:val="bullet"/>
      <w:lvlText w:val=""/>
      <w:lvlJc w:val="left"/>
      <w:pPr>
        <w:ind w:left="3240" w:hanging="360"/>
      </w:pPr>
      <w:rPr>
        <w:rFonts w:ascii="Wingdings" w:hAnsi="Wingdings" w:hint="default"/>
      </w:rPr>
    </w:lvl>
    <w:lvl w:ilvl="3" w:tplc="E792942A">
      <w:start w:val="1"/>
      <w:numFmt w:val="bullet"/>
      <w:lvlText w:val=""/>
      <w:lvlJc w:val="left"/>
      <w:pPr>
        <w:ind w:left="3960" w:hanging="360"/>
      </w:pPr>
      <w:rPr>
        <w:rFonts w:ascii="Symbol" w:hAnsi="Symbol" w:hint="default"/>
      </w:rPr>
    </w:lvl>
    <w:lvl w:ilvl="4" w:tplc="8130A958">
      <w:start w:val="1"/>
      <w:numFmt w:val="bullet"/>
      <w:lvlText w:val="o"/>
      <w:lvlJc w:val="left"/>
      <w:pPr>
        <w:ind w:left="4680" w:hanging="360"/>
      </w:pPr>
      <w:rPr>
        <w:rFonts w:ascii="Courier New" w:hAnsi="Courier New" w:hint="default"/>
      </w:rPr>
    </w:lvl>
    <w:lvl w:ilvl="5" w:tplc="25101BF0">
      <w:start w:val="1"/>
      <w:numFmt w:val="bullet"/>
      <w:lvlText w:val=""/>
      <w:lvlJc w:val="left"/>
      <w:pPr>
        <w:ind w:left="5400" w:hanging="360"/>
      </w:pPr>
      <w:rPr>
        <w:rFonts w:ascii="Wingdings" w:hAnsi="Wingdings" w:hint="default"/>
      </w:rPr>
    </w:lvl>
    <w:lvl w:ilvl="6" w:tplc="387EC000">
      <w:start w:val="1"/>
      <w:numFmt w:val="bullet"/>
      <w:lvlText w:val=""/>
      <w:lvlJc w:val="left"/>
      <w:pPr>
        <w:ind w:left="6120" w:hanging="360"/>
      </w:pPr>
      <w:rPr>
        <w:rFonts w:ascii="Symbol" w:hAnsi="Symbol" w:hint="default"/>
      </w:rPr>
    </w:lvl>
    <w:lvl w:ilvl="7" w:tplc="5918801A">
      <w:start w:val="1"/>
      <w:numFmt w:val="bullet"/>
      <w:lvlText w:val="o"/>
      <w:lvlJc w:val="left"/>
      <w:pPr>
        <w:ind w:left="6840" w:hanging="360"/>
      </w:pPr>
      <w:rPr>
        <w:rFonts w:ascii="Courier New" w:hAnsi="Courier New" w:hint="default"/>
      </w:rPr>
    </w:lvl>
    <w:lvl w:ilvl="8" w:tplc="F79E0E80">
      <w:start w:val="1"/>
      <w:numFmt w:val="bullet"/>
      <w:lvlText w:val=""/>
      <w:lvlJc w:val="left"/>
      <w:pPr>
        <w:ind w:left="7560" w:hanging="360"/>
      </w:pPr>
      <w:rPr>
        <w:rFonts w:ascii="Wingdings" w:hAnsi="Wingdings" w:hint="default"/>
      </w:rPr>
    </w:lvl>
  </w:abstractNum>
  <w:abstractNum w:abstractNumId="8"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10" w15:restartNumberingAfterBreak="0">
    <w:nsid w:val="432072B3"/>
    <w:multiLevelType w:val="hybridMultilevel"/>
    <w:tmpl w:val="6D98E3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B91512F"/>
    <w:multiLevelType w:val="hybridMultilevel"/>
    <w:tmpl w:val="47D88846"/>
    <w:lvl w:ilvl="0" w:tplc="DDD0F1F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13" w15:restartNumberingAfterBreak="0">
    <w:nsid w:val="65F82F36"/>
    <w:multiLevelType w:val="hybridMultilevel"/>
    <w:tmpl w:val="AFD05BD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6C677D3"/>
    <w:multiLevelType w:val="multilevel"/>
    <w:tmpl w:val="5976A0C4"/>
    <w:lvl w:ilvl="0">
      <w:start w:val="1"/>
      <w:numFmt w:val="decimal"/>
      <w:lvlText w:val="%1"/>
      <w:lvlJc w:val="left"/>
      <w:pPr>
        <w:ind w:left="432" w:hanging="432"/>
      </w:pPr>
      <w:rPr>
        <w:rFonts w:hint="default"/>
        <w:sz w:val="32"/>
        <w:szCs w:val="32"/>
      </w:rPr>
    </w:lvl>
    <w:lvl w:ilvl="1">
      <w:start w:val="1"/>
      <w:numFmt w:val="decimal"/>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5" w15:restartNumberingAfterBreak="0">
    <w:nsid w:val="72C23A62"/>
    <w:multiLevelType w:val="multilevel"/>
    <w:tmpl w:val="FE468032"/>
    <w:lvl w:ilvl="0">
      <w:start w:val="1"/>
      <w:numFmt w:val="decimal"/>
      <w:lvlText w:val="%1.0"/>
      <w:lvlJc w:val="left"/>
      <w:pPr>
        <w:ind w:left="720" w:hanging="72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7920" w:hanging="2160"/>
      </w:pPr>
      <w:rPr>
        <w:rFonts w:hint="default"/>
      </w:rPr>
    </w:lvl>
  </w:abstractNum>
  <w:abstractNum w:abstractNumId="16" w15:restartNumberingAfterBreak="0">
    <w:nsid w:val="7A026922"/>
    <w:multiLevelType w:val="multilevel"/>
    <w:tmpl w:val="F92E1C0C"/>
    <w:styleLink w:val="Style1"/>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7AD00DD2"/>
    <w:multiLevelType w:val="hybridMultilevel"/>
    <w:tmpl w:val="FFFFFFFF"/>
    <w:lvl w:ilvl="0" w:tplc="9EE8B45A">
      <w:start w:val="1"/>
      <w:numFmt w:val="bullet"/>
      <w:lvlText w:val=""/>
      <w:lvlJc w:val="left"/>
      <w:pPr>
        <w:ind w:left="1800" w:hanging="360"/>
      </w:pPr>
      <w:rPr>
        <w:rFonts w:ascii="Symbol" w:hAnsi="Symbol" w:hint="default"/>
      </w:rPr>
    </w:lvl>
    <w:lvl w:ilvl="1" w:tplc="81F036C8">
      <w:start w:val="1"/>
      <w:numFmt w:val="bullet"/>
      <w:lvlText w:val="o"/>
      <w:lvlJc w:val="left"/>
      <w:pPr>
        <w:ind w:left="2520" w:hanging="360"/>
      </w:pPr>
      <w:rPr>
        <w:rFonts w:ascii="Courier New" w:hAnsi="Courier New" w:hint="default"/>
      </w:rPr>
    </w:lvl>
    <w:lvl w:ilvl="2" w:tplc="0B10D7BC">
      <w:start w:val="1"/>
      <w:numFmt w:val="bullet"/>
      <w:lvlText w:val=""/>
      <w:lvlJc w:val="left"/>
      <w:pPr>
        <w:ind w:left="3240" w:hanging="360"/>
      </w:pPr>
      <w:rPr>
        <w:rFonts w:ascii="Wingdings" w:hAnsi="Wingdings" w:hint="default"/>
      </w:rPr>
    </w:lvl>
    <w:lvl w:ilvl="3" w:tplc="FE6C2EA8">
      <w:start w:val="1"/>
      <w:numFmt w:val="bullet"/>
      <w:lvlText w:val=""/>
      <w:lvlJc w:val="left"/>
      <w:pPr>
        <w:ind w:left="3960" w:hanging="360"/>
      </w:pPr>
      <w:rPr>
        <w:rFonts w:ascii="Symbol" w:hAnsi="Symbol" w:hint="default"/>
      </w:rPr>
    </w:lvl>
    <w:lvl w:ilvl="4" w:tplc="5A106C62">
      <w:start w:val="1"/>
      <w:numFmt w:val="bullet"/>
      <w:lvlText w:val="o"/>
      <w:lvlJc w:val="left"/>
      <w:pPr>
        <w:ind w:left="4680" w:hanging="360"/>
      </w:pPr>
      <w:rPr>
        <w:rFonts w:ascii="Courier New" w:hAnsi="Courier New" w:hint="default"/>
      </w:rPr>
    </w:lvl>
    <w:lvl w:ilvl="5" w:tplc="7C401832">
      <w:start w:val="1"/>
      <w:numFmt w:val="bullet"/>
      <w:lvlText w:val=""/>
      <w:lvlJc w:val="left"/>
      <w:pPr>
        <w:ind w:left="5400" w:hanging="360"/>
      </w:pPr>
      <w:rPr>
        <w:rFonts w:ascii="Wingdings" w:hAnsi="Wingdings" w:hint="default"/>
      </w:rPr>
    </w:lvl>
    <w:lvl w:ilvl="6" w:tplc="9F283F7E">
      <w:start w:val="1"/>
      <w:numFmt w:val="bullet"/>
      <w:lvlText w:val=""/>
      <w:lvlJc w:val="left"/>
      <w:pPr>
        <w:ind w:left="6120" w:hanging="360"/>
      </w:pPr>
      <w:rPr>
        <w:rFonts w:ascii="Symbol" w:hAnsi="Symbol" w:hint="default"/>
      </w:rPr>
    </w:lvl>
    <w:lvl w:ilvl="7" w:tplc="16B6996A">
      <w:start w:val="1"/>
      <w:numFmt w:val="bullet"/>
      <w:lvlText w:val="o"/>
      <w:lvlJc w:val="left"/>
      <w:pPr>
        <w:ind w:left="6840" w:hanging="360"/>
      </w:pPr>
      <w:rPr>
        <w:rFonts w:ascii="Courier New" w:hAnsi="Courier New" w:hint="default"/>
      </w:rPr>
    </w:lvl>
    <w:lvl w:ilvl="8" w:tplc="1C0ECFE0">
      <w:start w:val="1"/>
      <w:numFmt w:val="bullet"/>
      <w:lvlText w:val=""/>
      <w:lvlJc w:val="left"/>
      <w:pPr>
        <w:ind w:left="7560" w:hanging="360"/>
      </w:pPr>
      <w:rPr>
        <w:rFonts w:ascii="Wingdings" w:hAnsi="Wingdings" w:hint="default"/>
      </w:rPr>
    </w:lvl>
  </w:abstractNum>
  <w:num w:numId="1" w16cid:durableId="1105660368">
    <w:abstractNumId w:val="7"/>
  </w:num>
  <w:num w:numId="2" w16cid:durableId="761993421">
    <w:abstractNumId w:val="17"/>
  </w:num>
  <w:num w:numId="3" w16cid:durableId="2009139873">
    <w:abstractNumId w:val="8"/>
  </w:num>
  <w:num w:numId="4" w16cid:durableId="70003042">
    <w:abstractNumId w:val="12"/>
  </w:num>
  <w:num w:numId="5" w16cid:durableId="1065569718">
    <w:abstractNumId w:val="16"/>
  </w:num>
  <w:num w:numId="6" w16cid:durableId="237134557">
    <w:abstractNumId w:val="9"/>
  </w:num>
  <w:num w:numId="7" w16cid:durableId="78405939">
    <w:abstractNumId w:val="13"/>
  </w:num>
  <w:num w:numId="8" w16cid:durableId="1785998141">
    <w:abstractNumId w:val="14"/>
    <w:lvlOverride w:ilvl="0">
      <w:startOverride w:val="10"/>
    </w:lvlOverride>
    <w:lvlOverride w:ilvl="1"/>
  </w:num>
  <w:num w:numId="9" w16cid:durableId="1100419518">
    <w:abstractNumId w:val="6"/>
  </w:num>
  <w:num w:numId="10" w16cid:durableId="213935528">
    <w:abstractNumId w:val="5"/>
  </w:num>
  <w:num w:numId="11" w16cid:durableId="919026190">
    <w:abstractNumId w:val="15"/>
  </w:num>
  <w:num w:numId="12" w16cid:durableId="718012546">
    <w:abstractNumId w:val="10"/>
  </w:num>
  <w:num w:numId="13" w16cid:durableId="755711280">
    <w:abstractNumId w:val="0"/>
  </w:num>
  <w:num w:numId="14" w16cid:durableId="291442989">
    <w:abstractNumId w:val="4"/>
  </w:num>
  <w:num w:numId="15" w16cid:durableId="2021539359">
    <w:abstractNumId w:val="1"/>
  </w:num>
  <w:num w:numId="16" w16cid:durableId="741175343">
    <w:abstractNumId w:val="2"/>
  </w:num>
  <w:num w:numId="17" w16cid:durableId="456336201">
    <w:abstractNumId w:val="3"/>
  </w:num>
  <w:num w:numId="18" w16cid:durableId="1078020370">
    <w:abstractNumId w:val="11"/>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Kaitlynn Sampel">
    <w15:presenceInfo w15:providerId="AD" w15:userId="S::ksamp081@uottawa.ca::3022340f-f7a6-49dd-8ca9-f83be2a0d5a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AD6"/>
    <w:rsid w:val="000002A3"/>
    <w:rsid w:val="000006C9"/>
    <w:rsid w:val="00000885"/>
    <w:rsid w:val="00000C32"/>
    <w:rsid w:val="00000C95"/>
    <w:rsid w:val="00000CA3"/>
    <w:rsid w:val="00000FB5"/>
    <w:rsid w:val="00000FEB"/>
    <w:rsid w:val="000012F1"/>
    <w:rsid w:val="0000132F"/>
    <w:rsid w:val="000013EA"/>
    <w:rsid w:val="000014B2"/>
    <w:rsid w:val="0000157E"/>
    <w:rsid w:val="000015C8"/>
    <w:rsid w:val="000017D1"/>
    <w:rsid w:val="00001B6D"/>
    <w:rsid w:val="00001EF9"/>
    <w:rsid w:val="00002042"/>
    <w:rsid w:val="00002076"/>
    <w:rsid w:val="00002079"/>
    <w:rsid w:val="0000207F"/>
    <w:rsid w:val="00002161"/>
    <w:rsid w:val="0000222F"/>
    <w:rsid w:val="0000250A"/>
    <w:rsid w:val="00002B05"/>
    <w:rsid w:val="00002C31"/>
    <w:rsid w:val="000030C0"/>
    <w:rsid w:val="000035A4"/>
    <w:rsid w:val="0000364D"/>
    <w:rsid w:val="00003659"/>
    <w:rsid w:val="00003AA6"/>
    <w:rsid w:val="00003ACF"/>
    <w:rsid w:val="000040C2"/>
    <w:rsid w:val="00004127"/>
    <w:rsid w:val="00004294"/>
    <w:rsid w:val="00004319"/>
    <w:rsid w:val="000044E5"/>
    <w:rsid w:val="0000478C"/>
    <w:rsid w:val="00004986"/>
    <w:rsid w:val="00004B92"/>
    <w:rsid w:val="00004BD4"/>
    <w:rsid w:val="00004CC1"/>
    <w:rsid w:val="00004DDE"/>
    <w:rsid w:val="00004F8A"/>
    <w:rsid w:val="00004FC6"/>
    <w:rsid w:val="000052C1"/>
    <w:rsid w:val="00005423"/>
    <w:rsid w:val="0000547D"/>
    <w:rsid w:val="00005972"/>
    <w:rsid w:val="00005A98"/>
    <w:rsid w:val="00005B65"/>
    <w:rsid w:val="00005D75"/>
    <w:rsid w:val="00006230"/>
    <w:rsid w:val="000063AB"/>
    <w:rsid w:val="000065B4"/>
    <w:rsid w:val="00006689"/>
    <w:rsid w:val="00006706"/>
    <w:rsid w:val="000067E3"/>
    <w:rsid w:val="00006845"/>
    <w:rsid w:val="00006876"/>
    <w:rsid w:val="00006BBD"/>
    <w:rsid w:val="00006FF9"/>
    <w:rsid w:val="00006FFE"/>
    <w:rsid w:val="0000724F"/>
    <w:rsid w:val="00007280"/>
    <w:rsid w:val="0000767A"/>
    <w:rsid w:val="000079E6"/>
    <w:rsid w:val="00007AD5"/>
    <w:rsid w:val="00007B29"/>
    <w:rsid w:val="00007F90"/>
    <w:rsid w:val="00010103"/>
    <w:rsid w:val="000102DF"/>
    <w:rsid w:val="00010319"/>
    <w:rsid w:val="000103F6"/>
    <w:rsid w:val="000107DE"/>
    <w:rsid w:val="00010975"/>
    <w:rsid w:val="00010FBE"/>
    <w:rsid w:val="00011016"/>
    <w:rsid w:val="0001117B"/>
    <w:rsid w:val="00011341"/>
    <w:rsid w:val="00011400"/>
    <w:rsid w:val="000114E1"/>
    <w:rsid w:val="0001163F"/>
    <w:rsid w:val="000117AB"/>
    <w:rsid w:val="00011CCB"/>
    <w:rsid w:val="00011DCA"/>
    <w:rsid w:val="000121AC"/>
    <w:rsid w:val="0001225B"/>
    <w:rsid w:val="00012261"/>
    <w:rsid w:val="00012304"/>
    <w:rsid w:val="000123BB"/>
    <w:rsid w:val="00012490"/>
    <w:rsid w:val="00012569"/>
    <w:rsid w:val="00012986"/>
    <w:rsid w:val="00012B20"/>
    <w:rsid w:val="00012B9B"/>
    <w:rsid w:val="00012D54"/>
    <w:rsid w:val="00012E4A"/>
    <w:rsid w:val="00012F1C"/>
    <w:rsid w:val="00013086"/>
    <w:rsid w:val="000131BC"/>
    <w:rsid w:val="0001338F"/>
    <w:rsid w:val="000133E6"/>
    <w:rsid w:val="0001340D"/>
    <w:rsid w:val="00013769"/>
    <w:rsid w:val="00013846"/>
    <w:rsid w:val="000139EC"/>
    <w:rsid w:val="000139F3"/>
    <w:rsid w:val="00013ADA"/>
    <w:rsid w:val="00013B28"/>
    <w:rsid w:val="00013D1F"/>
    <w:rsid w:val="00013E90"/>
    <w:rsid w:val="00014062"/>
    <w:rsid w:val="0001450A"/>
    <w:rsid w:val="0001461B"/>
    <w:rsid w:val="00014D1A"/>
    <w:rsid w:val="00014EC1"/>
    <w:rsid w:val="000152D5"/>
    <w:rsid w:val="000158DE"/>
    <w:rsid w:val="00015A1F"/>
    <w:rsid w:val="00015B9C"/>
    <w:rsid w:val="00015BA8"/>
    <w:rsid w:val="00015CD2"/>
    <w:rsid w:val="00015D23"/>
    <w:rsid w:val="00016087"/>
    <w:rsid w:val="0001627B"/>
    <w:rsid w:val="000162BB"/>
    <w:rsid w:val="0001634F"/>
    <w:rsid w:val="00016424"/>
    <w:rsid w:val="0001665E"/>
    <w:rsid w:val="00016B4D"/>
    <w:rsid w:val="00016E14"/>
    <w:rsid w:val="00016EF5"/>
    <w:rsid w:val="00016FE4"/>
    <w:rsid w:val="000170D8"/>
    <w:rsid w:val="00017221"/>
    <w:rsid w:val="0001770C"/>
    <w:rsid w:val="00017728"/>
    <w:rsid w:val="00017A00"/>
    <w:rsid w:val="00020041"/>
    <w:rsid w:val="00020242"/>
    <w:rsid w:val="0002027C"/>
    <w:rsid w:val="000203FD"/>
    <w:rsid w:val="0002051F"/>
    <w:rsid w:val="000205D9"/>
    <w:rsid w:val="00020723"/>
    <w:rsid w:val="000208AE"/>
    <w:rsid w:val="00020B81"/>
    <w:rsid w:val="00020DB3"/>
    <w:rsid w:val="00020FBA"/>
    <w:rsid w:val="000212A5"/>
    <w:rsid w:val="000212C2"/>
    <w:rsid w:val="00021330"/>
    <w:rsid w:val="00021333"/>
    <w:rsid w:val="00021463"/>
    <w:rsid w:val="000215F6"/>
    <w:rsid w:val="000216CD"/>
    <w:rsid w:val="0002198E"/>
    <w:rsid w:val="00021C32"/>
    <w:rsid w:val="00021C53"/>
    <w:rsid w:val="00021CC9"/>
    <w:rsid w:val="00021EEA"/>
    <w:rsid w:val="00022273"/>
    <w:rsid w:val="000225B1"/>
    <w:rsid w:val="000225EA"/>
    <w:rsid w:val="000227C4"/>
    <w:rsid w:val="00022DC6"/>
    <w:rsid w:val="00022FAF"/>
    <w:rsid w:val="00023982"/>
    <w:rsid w:val="00023A6B"/>
    <w:rsid w:val="00023B70"/>
    <w:rsid w:val="00023CE4"/>
    <w:rsid w:val="00023F1F"/>
    <w:rsid w:val="000243B7"/>
    <w:rsid w:val="000245CF"/>
    <w:rsid w:val="00024769"/>
    <w:rsid w:val="00024812"/>
    <w:rsid w:val="0002492D"/>
    <w:rsid w:val="00025024"/>
    <w:rsid w:val="000250F9"/>
    <w:rsid w:val="00025116"/>
    <w:rsid w:val="0002515E"/>
    <w:rsid w:val="0002519A"/>
    <w:rsid w:val="00025212"/>
    <w:rsid w:val="00025620"/>
    <w:rsid w:val="0002575E"/>
    <w:rsid w:val="00025816"/>
    <w:rsid w:val="0002590C"/>
    <w:rsid w:val="00025BAD"/>
    <w:rsid w:val="00025D2C"/>
    <w:rsid w:val="00025DEB"/>
    <w:rsid w:val="00025EB9"/>
    <w:rsid w:val="00025F64"/>
    <w:rsid w:val="00026059"/>
    <w:rsid w:val="00026646"/>
    <w:rsid w:val="00026EAB"/>
    <w:rsid w:val="00027096"/>
    <w:rsid w:val="00027283"/>
    <w:rsid w:val="00027501"/>
    <w:rsid w:val="00027529"/>
    <w:rsid w:val="0002761C"/>
    <w:rsid w:val="000276B0"/>
    <w:rsid w:val="000277C6"/>
    <w:rsid w:val="000278C6"/>
    <w:rsid w:val="00027A3B"/>
    <w:rsid w:val="00027A63"/>
    <w:rsid w:val="00027D8A"/>
    <w:rsid w:val="00027E79"/>
    <w:rsid w:val="0003033D"/>
    <w:rsid w:val="000307EB"/>
    <w:rsid w:val="00030932"/>
    <w:rsid w:val="0003094B"/>
    <w:rsid w:val="00030DC1"/>
    <w:rsid w:val="00030E93"/>
    <w:rsid w:val="00031471"/>
    <w:rsid w:val="00031596"/>
    <w:rsid w:val="0003164F"/>
    <w:rsid w:val="00031669"/>
    <w:rsid w:val="00031B2F"/>
    <w:rsid w:val="00031C4F"/>
    <w:rsid w:val="00031ED7"/>
    <w:rsid w:val="00032085"/>
    <w:rsid w:val="0003226A"/>
    <w:rsid w:val="00032275"/>
    <w:rsid w:val="000322DF"/>
    <w:rsid w:val="0003266C"/>
    <w:rsid w:val="00032EDA"/>
    <w:rsid w:val="00033085"/>
    <w:rsid w:val="000332EF"/>
    <w:rsid w:val="000333B4"/>
    <w:rsid w:val="00033428"/>
    <w:rsid w:val="00033674"/>
    <w:rsid w:val="00033706"/>
    <w:rsid w:val="00033A35"/>
    <w:rsid w:val="00033A41"/>
    <w:rsid w:val="00033A57"/>
    <w:rsid w:val="00033CCE"/>
    <w:rsid w:val="00033DFE"/>
    <w:rsid w:val="00034221"/>
    <w:rsid w:val="000343E8"/>
    <w:rsid w:val="00034757"/>
    <w:rsid w:val="00034D8A"/>
    <w:rsid w:val="00034E59"/>
    <w:rsid w:val="000352E9"/>
    <w:rsid w:val="00035557"/>
    <w:rsid w:val="00035656"/>
    <w:rsid w:val="0003567F"/>
    <w:rsid w:val="00035875"/>
    <w:rsid w:val="000360B3"/>
    <w:rsid w:val="00036157"/>
    <w:rsid w:val="00036373"/>
    <w:rsid w:val="000363D2"/>
    <w:rsid w:val="00036491"/>
    <w:rsid w:val="00036548"/>
    <w:rsid w:val="00036625"/>
    <w:rsid w:val="00036D9C"/>
    <w:rsid w:val="00036F89"/>
    <w:rsid w:val="000370FE"/>
    <w:rsid w:val="000373FB"/>
    <w:rsid w:val="000376F4"/>
    <w:rsid w:val="00037803"/>
    <w:rsid w:val="000378D6"/>
    <w:rsid w:val="00037A87"/>
    <w:rsid w:val="00037B0B"/>
    <w:rsid w:val="00037D3B"/>
    <w:rsid w:val="00040022"/>
    <w:rsid w:val="00040245"/>
    <w:rsid w:val="000402B6"/>
    <w:rsid w:val="00040353"/>
    <w:rsid w:val="00040538"/>
    <w:rsid w:val="00040563"/>
    <w:rsid w:val="00040A4E"/>
    <w:rsid w:val="00040C5C"/>
    <w:rsid w:val="00040DB9"/>
    <w:rsid w:val="000411CC"/>
    <w:rsid w:val="00041809"/>
    <w:rsid w:val="00041816"/>
    <w:rsid w:val="00041FB7"/>
    <w:rsid w:val="000424AB"/>
    <w:rsid w:val="00042505"/>
    <w:rsid w:val="0004272D"/>
    <w:rsid w:val="000427E1"/>
    <w:rsid w:val="00042802"/>
    <w:rsid w:val="0004291D"/>
    <w:rsid w:val="00042D14"/>
    <w:rsid w:val="00042E99"/>
    <w:rsid w:val="00042F60"/>
    <w:rsid w:val="00043364"/>
    <w:rsid w:val="0004345A"/>
    <w:rsid w:val="0004371D"/>
    <w:rsid w:val="00043BB9"/>
    <w:rsid w:val="00043C55"/>
    <w:rsid w:val="00043C9C"/>
    <w:rsid w:val="0004415D"/>
    <w:rsid w:val="00044196"/>
    <w:rsid w:val="000447CA"/>
    <w:rsid w:val="0004498C"/>
    <w:rsid w:val="00044A1D"/>
    <w:rsid w:val="00044C40"/>
    <w:rsid w:val="00044C7B"/>
    <w:rsid w:val="00044E90"/>
    <w:rsid w:val="000450E4"/>
    <w:rsid w:val="000452F1"/>
    <w:rsid w:val="0004566F"/>
    <w:rsid w:val="00045AEF"/>
    <w:rsid w:val="00046269"/>
    <w:rsid w:val="000463FF"/>
    <w:rsid w:val="000464F3"/>
    <w:rsid w:val="000469D1"/>
    <w:rsid w:val="00046B30"/>
    <w:rsid w:val="00046D8E"/>
    <w:rsid w:val="00046DDE"/>
    <w:rsid w:val="00046E55"/>
    <w:rsid w:val="000470A2"/>
    <w:rsid w:val="0004747F"/>
    <w:rsid w:val="000476BD"/>
    <w:rsid w:val="00047814"/>
    <w:rsid w:val="00047904"/>
    <w:rsid w:val="00047A36"/>
    <w:rsid w:val="00047E9A"/>
    <w:rsid w:val="000501D8"/>
    <w:rsid w:val="000507A7"/>
    <w:rsid w:val="0005090C"/>
    <w:rsid w:val="00050C3B"/>
    <w:rsid w:val="00050E0C"/>
    <w:rsid w:val="00050E12"/>
    <w:rsid w:val="00051453"/>
    <w:rsid w:val="000515EF"/>
    <w:rsid w:val="0005162E"/>
    <w:rsid w:val="0005181C"/>
    <w:rsid w:val="000518CA"/>
    <w:rsid w:val="00051A85"/>
    <w:rsid w:val="00051FAC"/>
    <w:rsid w:val="000525CA"/>
    <w:rsid w:val="000526C4"/>
    <w:rsid w:val="0005274B"/>
    <w:rsid w:val="00052B88"/>
    <w:rsid w:val="00052CC7"/>
    <w:rsid w:val="00052DEE"/>
    <w:rsid w:val="00052F19"/>
    <w:rsid w:val="0005327B"/>
    <w:rsid w:val="000533BA"/>
    <w:rsid w:val="00053499"/>
    <w:rsid w:val="000537C1"/>
    <w:rsid w:val="00053901"/>
    <w:rsid w:val="00053983"/>
    <w:rsid w:val="00053C31"/>
    <w:rsid w:val="00053C6A"/>
    <w:rsid w:val="00053F10"/>
    <w:rsid w:val="00053F75"/>
    <w:rsid w:val="0005423D"/>
    <w:rsid w:val="0005430A"/>
    <w:rsid w:val="00054511"/>
    <w:rsid w:val="0005458E"/>
    <w:rsid w:val="00054689"/>
    <w:rsid w:val="00054D49"/>
    <w:rsid w:val="00055081"/>
    <w:rsid w:val="000551B3"/>
    <w:rsid w:val="000551E2"/>
    <w:rsid w:val="000552EF"/>
    <w:rsid w:val="000554F0"/>
    <w:rsid w:val="0005571E"/>
    <w:rsid w:val="00055BAC"/>
    <w:rsid w:val="00055BDF"/>
    <w:rsid w:val="00055D00"/>
    <w:rsid w:val="00055E09"/>
    <w:rsid w:val="00055F32"/>
    <w:rsid w:val="000560E5"/>
    <w:rsid w:val="0005616F"/>
    <w:rsid w:val="0005628A"/>
    <w:rsid w:val="00056309"/>
    <w:rsid w:val="000563A7"/>
    <w:rsid w:val="0005657D"/>
    <w:rsid w:val="000565E8"/>
    <w:rsid w:val="0005663F"/>
    <w:rsid w:val="00056AC1"/>
    <w:rsid w:val="00056C1A"/>
    <w:rsid w:val="00056CDF"/>
    <w:rsid w:val="00056F84"/>
    <w:rsid w:val="00057005"/>
    <w:rsid w:val="0005701D"/>
    <w:rsid w:val="0005710D"/>
    <w:rsid w:val="00057159"/>
    <w:rsid w:val="00057283"/>
    <w:rsid w:val="000575AC"/>
    <w:rsid w:val="000575D8"/>
    <w:rsid w:val="000575E6"/>
    <w:rsid w:val="000576B9"/>
    <w:rsid w:val="000578A3"/>
    <w:rsid w:val="000579D5"/>
    <w:rsid w:val="00057A62"/>
    <w:rsid w:val="00057A9C"/>
    <w:rsid w:val="00060065"/>
    <w:rsid w:val="00060186"/>
    <w:rsid w:val="000603AB"/>
    <w:rsid w:val="0006058C"/>
    <w:rsid w:val="000607A2"/>
    <w:rsid w:val="00060B20"/>
    <w:rsid w:val="00060DAC"/>
    <w:rsid w:val="00061093"/>
    <w:rsid w:val="0006115C"/>
    <w:rsid w:val="000615E6"/>
    <w:rsid w:val="00061692"/>
    <w:rsid w:val="00061B00"/>
    <w:rsid w:val="00061B1F"/>
    <w:rsid w:val="00061D7C"/>
    <w:rsid w:val="00061DAE"/>
    <w:rsid w:val="00061E9F"/>
    <w:rsid w:val="00061F0C"/>
    <w:rsid w:val="000621AE"/>
    <w:rsid w:val="000626B3"/>
    <w:rsid w:val="00062AE3"/>
    <w:rsid w:val="00062B74"/>
    <w:rsid w:val="00063098"/>
    <w:rsid w:val="000636C5"/>
    <w:rsid w:val="0006376B"/>
    <w:rsid w:val="00063AD6"/>
    <w:rsid w:val="00063C04"/>
    <w:rsid w:val="00064311"/>
    <w:rsid w:val="00064473"/>
    <w:rsid w:val="000645EE"/>
    <w:rsid w:val="00064850"/>
    <w:rsid w:val="0006494A"/>
    <w:rsid w:val="00064B62"/>
    <w:rsid w:val="00064D44"/>
    <w:rsid w:val="00064E3B"/>
    <w:rsid w:val="0006502F"/>
    <w:rsid w:val="00065050"/>
    <w:rsid w:val="000650C5"/>
    <w:rsid w:val="0006513A"/>
    <w:rsid w:val="0006517E"/>
    <w:rsid w:val="000654CE"/>
    <w:rsid w:val="00065633"/>
    <w:rsid w:val="0006568E"/>
    <w:rsid w:val="00065697"/>
    <w:rsid w:val="00065749"/>
    <w:rsid w:val="00065844"/>
    <w:rsid w:val="00065A51"/>
    <w:rsid w:val="00065BB2"/>
    <w:rsid w:val="00065CA5"/>
    <w:rsid w:val="00065D3A"/>
    <w:rsid w:val="00065EB4"/>
    <w:rsid w:val="00065F8A"/>
    <w:rsid w:val="00065FE5"/>
    <w:rsid w:val="00065FF0"/>
    <w:rsid w:val="0006614F"/>
    <w:rsid w:val="00066154"/>
    <w:rsid w:val="00066C0E"/>
    <w:rsid w:val="00066C39"/>
    <w:rsid w:val="00066ED0"/>
    <w:rsid w:val="00067054"/>
    <w:rsid w:val="00067153"/>
    <w:rsid w:val="00067158"/>
    <w:rsid w:val="000672B1"/>
    <w:rsid w:val="000672CD"/>
    <w:rsid w:val="0006752E"/>
    <w:rsid w:val="0006759D"/>
    <w:rsid w:val="0006766C"/>
    <w:rsid w:val="0006777B"/>
    <w:rsid w:val="0006795D"/>
    <w:rsid w:val="00070060"/>
    <w:rsid w:val="0007072C"/>
    <w:rsid w:val="000707CC"/>
    <w:rsid w:val="000708B4"/>
    <w:rsid w:val="000709CC"/>
    <w:rsid w:val="00070A4C"/>
    <w:rsid w:val="00070B70"/>
    <w:rsid w:val="00070C70"/>
    <w:rsid w:val="00070F77"/>
    <w:rsid w:val="00070FA4"/>
    <w:rsid w:val="000711CB"/>
    <w:rsid w:val="0007140D"/>
    <w:rsid w:val="00071527"/>
    <w:rsid w:val="000716AA"/>
    <w:rsid w:val="00071724"/>
    <w:rsid w:val="00071764"/>
    <w:rsid w:val="00071DDF"/>
    <w:rsid w:val="00071E49"/>
    <w:rsid w:val="00072076"/>
    <w:rsid w:val="0007208E"/>
    <w:rsid w:val="0007209B"/>
    <w:rsid w:val="000720D4"/>
    <w:rsid w:val="000720DE"/>
    <w:rsid w:val="000722D7"/>
    <w:rsid w:val="00072551"/>
    <w:rsid w:val="000729E4"/>
    <w:rsid w:val="00072C50"/>
    <w:rsid w:val="00072E07"/>
    <w:rsid w:val="00072F2B"/>
    <w:rsid w:val="00072FA9"/>
    <w:rsid w:val="00072FD9"/>
    <w:rsid w:val="0007321C"/>
    <w:rsid w:val="000735E9"/>
    <w:rsid w:val="00073806"/>
    <w:rsid w:val="00073856"/>
    <w:rsid w:val="000738DF"/>
    <w:rsid w:val="00073ABE"/>
    <w:rsid w:val="00073BF5"/>
    <w:rsid w:val="00073CDB"/>
    <w:rsid w:val="000740C1"/>
    <w:rsid w:val="0007414C"/>
    <w:rsid w:val="000743F9"/>
    <w:rsid w:val="000744B8"/>
    <w:rsid w:val="0007462F"/>
    <w:rsid w:val="00074644"/>
    <w:rsid w:val="000746C7"/>
    <w:rsid w:val="00074794"/>
    <w:rsid w:val="000747B5"/>
    <w:rsid w:val="00074A32"/>
    <w:rsid w:val="00074AB3"/>
    <w:rsid w:val="00074B27"/>
    <w:rsid w:val="00074BC3"/>
    <w:rsid w:val="00074BF8"/>
    <w:rsid w:val="00074D98"/>
    <w:rsid w:val="00074FCA"/>
    <w:rsid w:val="00075381"/>
    <w:rsid w:val="0007576F"/>
    <w:rsid w:val="00075C49"/>
    <w:rsid w:val="00075D6A"/>
    <w:rsid w:val="00075E5D"/>
    <w:rsid w:val="0007628E"/>
    <w:rsid w:val="000762E6"/>
    <w:rsid w:val="0007676C"/>
    <w:rsid w:val="000768AA"/>
    <w:rsid w:val="00076ACE"/>
    <w:rsid w:val="00076B3D"/>
    <w:rsid w:val="00076B89"/>
    <w:rsid w:val="00076BCB"/>
    <w:rsid w:val="00076BE9"/>
    <w:rsid w:val="00076D62"/>
    <w:rsid w:val="00077104"/>
    <w:rsid w:val="000771C7"/>
    <w:rsid w:val="00077525"/>
    <w:rsid w:val="000778CD"/>
    <w:rsid w:val="000778CF"/>
    <w:rsid w:val="00077ADE"/>
    <w:rsid w:val="00077B8A"/>
    <w:rsid w:val="00077E66"/>
    <w:rsid w:val="00077EA5"/>
    <w:rsid w:val="00077ED7"/>
    <w:rsid w:val="00077FA7"/>
    <w:rsid w:val="00080105"/>
    <w:rsid w:val="0008028D"/>
    <w:rsid w:val="000803DD"/>
    <w:rsid w:val="0008046B"/>
    <w:rsid w:val="0008066C"/>
    <w:rsid w:val="00080965"/>
    <w:rsid w:val="00080985"/>
    <w:rsid w:val="00080AF5"/>
    <w:rsid w:val="00080B8C"/>
    <w:rsid w:val="00080CC2"/>
    <w:rsid w:val="00080E30"/>
    <w:rsid w:val="000810DD"/>
    <w:rsid w:val="00081347"/>
    <w:rsid w:val="000813F7"/>
    <w:rsid w:val="00081777"/>
    <w:rsid w:val="00081A79"/>
    <w:rsid w:val="00081D4B"/>
    <w:rsid w:val="00082226"/>
    <w:rsid w:val="000823A7"/>
    <w:rsid w:val="00082600"/>
    <w:rsid w:val="00082629"/>
    <w:rsid w:val="00082665"/>
    <w:rsid w:val="00082BB0"/>
    <w:rsid w:val="00082C72"/>
    <w:rsid w:val="00082D05"/>
    <w:rsid w:val="00082E7C"/>
    <w:rsid w:val="00083355"/>
    <w:rsid w:val="000833BE"/>
    <w:rsid w:val="00083526"/>
    <w:rsid w:val="0008363C"/>
    <w:rsid w:val="00083A77"/>
    <w:rsid w:val="00083B1E"/>
    <w:rsid w:val="00083B6A"/>
    <w:rsid w:val="00083D22"/>
    <w:rsid w:val="00083D74"/>
    <w:rsid w:val="0008409E"/>
    <w:rsid w:val="00084315"/>
    <w:rsid w:val="0008437D"/>
    <w:rsid w:val="000844DD"/>
    <w:rsid w:val="00084642"/>
    <w:rsid w:val="000846C5"/>
    <w:rsid w:val="000849DF"/>
    <w:rsid w:val="00084EB7"/>
    <w:rsid w:val="00084EF5"/>
    <w:rsid w:val="000850DE"/>
    <w:rsid w:val="0008523E"/>
    <w:rsid w:val="00085411"/>
    <w:rsid w:val="00085AEA"/>
    <w:rsid w:val="00085B87"/>
    <w:rsid w:val="00085D41"/>
    <w:rsid w:val="00085EC6"/>
    <w:rsid w:val="00085F56"/>
    <w:rsid w:val="00085FAD"/>
    <w:rsid w:val="00085FB1"/>
    <w:rsid w:val="000860F4"/>
    <w:rsid w:val="00086300"/>
    <w:rsid w:val="000863B9"/>
    <w:rsid w:val="00086491"/>
    <w:rsid w:val="00086615"/>
    <w:rsid w:val="0008662C"/>
    <w:rsid w:val="00086832"/>
    <w:rsid w:val="000869DE"/>
    <w:rsid w:val="00086A37"/>
    <w:rsid w:val="00086C32"/>
    <w:rsid w:val="00086C5C"/>
    <w:rsid w:val="00087022"/>
    <w:rsid w:val="000872C8"/>
    <w:rsid w:val="00087530"/>
    <w:rsid w:val="0008767C"/>
    <w:rsid w:val="000876D7"/>
    <w:rsid w:val="000876EB"/>
    <w:rsid w:val="00087726"/>
    <w:rsid w:val="000878AD"/>
    <w:rsid w:val="00087C53"/>
    <w:rsid w:val="00087D5F"/>
    <w:rsid w:val="00090275"/>
    <w:rsid w:val="0009027B"/>
    <w:rsid w:val="000904EC"/>
    <w:rsid w:val="000905B5"/>
    <w:rsid w:val="0009076B"/>
    <w:rsid w:val="0009081F"/>
    <w:rsid w:val="00090D8F"/>
    <w:rsid w:val="00091388"/>
    <w:rsid w:val="000915A2"/>
    <w:rsid w:val="000915EF"/>
    <w:rsid w:val="00091956"/>
    <w:rsid w:val="00091D96"/>
    <w:rsid w:val="00091E90"/>
    <w:rsid w:val="00091FBC"/>
    <w:rsid w:val="000920E7"/>
    <w:rsid w:val="0009223D"/>
    <w:rsid w:val="000926F6"/>
    <w:rsid w:val="000929E7"/>
    <w:rsid w:val="000929E8"/>
    <w:rsid w:val="00092A95"/>
    <w:rsid w:val="00092AD2"/>
    <w:rsid w:val="00092C65"/>
    <w:rsid w:val="00092D92"/>
    <w:rsid w:val="00092EE3"/>
    <w:rsid w:val="00093496"/>
    <w:rsid w:val="000935D3"/>
    <w:rsid w:val="000935EE"/>
    <w:rsid w:val="00093860"/>
    <w:rsid w:val="0009386B"/>
    <w:rsid w:val="00093A05"/>
    <w:rsid w:val="00093B5A"/>
    <w:rsid w:val="00093BA1"/>
    <w:rsid w:val="00093C7A"/>
    <w:rsid w:val="00093EDB"/>
    <w:rsid w:val="000941F0"/>
    <w:rsid w:val="00094714"/>
    <w:rsid w:val="00094A34"/>
    <w:rsid w:val="00094BE2"/>
    <w:rsid w:val="00094C84"/>
    <w:rsid w:val="00094E94"/>
    <w:rsid w:val="00094EB3"/>
    <w:rsid w:val="00094F4D"/>
    <w:rsid w:val="00094F5D"/>
    <w:rsid w:val="00095238"/>
    <w:rsid w:val="0009532F"/>
    <w:rsid w:val="000953A5"/>
    <w:rsid w:val="00095777"/>
    <w:rsid w:val="0009585A"/>
    <w:rsid w:val="000958CD"/>
    <w:rsid w:val="00095978"/>
    <w:rsid w:val="000959D9"/>
    <w:rsid w:val="00095A63"/>
    <w:rsid w:val="00095CCA"/>
    <w:rsid w:val="00096072"/>
    <w:rsid w:val="00096100"/>
    <w:rsid w:val="00096183"/>
    <w:rsid w:val="000961B1"/>
    <w:rsid w:val="00096B17"/>
    <w:rsid w:val="00096F41"/>
    <w:rsid w:val="00096FA6"/>
    <w:rsid w:val="000971EA"/>
    <w:rsid w:val="000971F4"/>
    <w:rsid w:val="00097324"/>
    <w:rsid w:val="00097354"/>
    <w:rsid w:val="000973CC"/>
    <w:rsid w:val="000974E9"/>
    <w:rsid w:val="00097615"/>
    <w:rsid w:val="00097638"/>
    <w:rsid w:val="00097652"/>
    <w:rsid w:val="000978FE"/>
    <w:rsid w:val="00097A9C"/>
    <w:rsid w:val="00097BB4"/>
    <w:rsid w:val="00097D11"/>
    <w:rsid w:val="00097DF4"/>
    <w:rsid w:val="00097E3C"/>
    <w:rsid w:val="00097FDB"/>
    <w:rsid w:val="000A0161"/>
    <w:rsid w:val="000A02F5"/>
    <w:rsid w:val="000A0734"/>
    <w:rsid w:val="000A081B"/>
    <w:rsid w:val="000A09ED"/>
    <w:rsid w:val="000A0A7B"/>
    <w:rsid w:val="000A0BD0"/>
    <w:rsid w:val="000A0C1E"/>
    <w:rsid w:val="000A0C69"/>
    <w:rsid w:val="000A0C74"/>
    <w:rsid w:val="000A0DE6"/>
    <w:rsid w:val="000A11C0"/>
    <w:rsid w:val="000A12E0"/>
    <w:rsid w:val="000A14AA"/>
    <w:rsid w:val="000A1525"/>
    <w:rsid w:val="000A1547"/>
    <w:rsid w:val="000A1614"/>
    <w:rsid w:val="000A18A6"/>
    <w:rsid w:val="000A1C9A"/>
    <w:rsid w:val="000A1EB4"/>
    <w:rsid w:val="000A200B"/>
    <w:rsid w:val="000A2011"/>
    <w:rsid w:val="000A2090"/>
    <w:rsid w:val="000A210A"/>
    <w:rsid w:val="000A22C2"/>
    <w:rsid w:val="000A23B3"/>
    <w:rsid w:val="000A24D6"/>
    <w:rsid w:val="000A2724"/>
    <w:rsid w:val="000A2A8F"/>
    <w:rsid w:val="000A2BE6"/>
    <w:rsid w:val="000A2C88"/>
    <w:rsid w:val="000A2D73"/>
    <w:rsid w:val="000A2E57"/>
    <w:rsid w:val="000A2EB5"/>
    <w:rsid w:val="000A2ECF"/>
    <w:rsid w:val="000A2FF7"/>
    <w:rsid w:val="000A33C4"/>
    <w:rsid w:val="000A3438"/>
    <w:rsid w:val="000A344E"/>
    <w:rsid w:val="000A345D"/>
    <w:rsid w:val="000A3523"/>
    <w:rsid w:val="000A3591"/>
    <w:rsid w:val="000A35AA"/>
    <w:rsid w:val="000A39EF"/>
    <w:rsid w:val="000A3B35"/>
    <w:rsid w:val="000A3BA5"/>
    <w:rsid w:val="000A3DF6"/>
    <w:rsid w:val="000A4155"/>
    <w:rsid w:val="000A4205"/>
    <w:rsid w:val="000A427D"/>
    <w:rsid w:val="000A461D"/>
    <w:rsid w:val="000A46C6"/>
    <w:rsid w:val="000A49CA"/>
    <w:rsid w:val="000A4B6B"/>
    <w:rsid w:val="000A4C76"/>
    <w:rsid w:val="000A4D27"/>
    <w:rsid w:val="000A5190"/>
    <w:rsid w:val="000A524A"/>
    <w:rsid w:val="000A526C"/>
    <w:rsid w:val="000A52B3"/>
    <w:rsid w:val="000A5450"/>
    <w:rsid w:val="000A564D"/>
    <w:rsid w:val="000A579C"/>
    <w:rsid w:val="000A582B"/>
    <w:rsid w:val="000A5D3B"/>
    <w:rsid w:val="000A5D9D"/>
    <w:rsid w:val="000A63CC"/>
    <w:rsid w:val="000A654E"/>
    <w:rsid w:val="000A6C6F"/>
    <w:rsid w:val="000A6DBA"/>
    <w:rsid w:val="000A6DD0"/>
    <w:rsid w:val="000A71A8"/>
    <w:rsid w:val="000A74A6"/>
    <w:rsid w:val="000A7683"/>
    <w:rsid w:val="000A7861"/>
    <w:rsid w:val="000A79DB"/>
    <w:rsid w:val="000A7A07"/>
    <w:rsid w:val="000A7CEF"/>
    <w:rsid w:val="000B0133"/>
    <w:rsid w:val="000B07FB"/>
    <w:rsid w:val="000B0861"/>
    <w:rsid w:val="000B08AD"/>
    <w:rsid w:val="000B0B7B"/>
    <w:rsid w:val="000B0C65"/>
    <w:rsid w:val="000B0E9A"/>
    <w:rsid w:val="000B101C"/>
    <w:rsid w:val="000B123B"/>
    <w:rsid w:val="000B12F7"/>
    <w:rsid w:val="000B14DF"/>
    <w:rsid w:val="000B1565"/>
    <w:rsid w:val="000B1876"/>
    <w:rsid w:val="000B20D7"/>
    <w:rsid w:val="000B20D8"/>
    <w:rsid w:val="000B2335"/>
    <w:rsid w:val="000B2340"/>
    <w:rsid w:val="000B2573"/>
    <w:rsid w:val="000B2763"/>
    <w:rsid w:val="000B2A44"/>
    <w:rsid w:val="000B2B3C"/>
    <w:rsid w:val="000B2B65"/>
    <w:rsid w:val="000B3199"/>
    <w:rsid w:val="000B32DE"/>
    <w:rsid w:val="000B3476"/>
    <w:rsid w:val="000B360F"/>
    <w:rsid w:val="000B36AF"/>
    <w:rsid w:val="000B3A36"/>
    <w:rsid w:val="000B3C62"/>
    <w:rsid w:val="000B3E51"/>
    <w:rsid w:val="000B436F"/>
    <w:rsid w:val="000B441A"/>
    <w:rsid w:val="000B44DE"/>
    <w:rsid w:val="000B45D6"/>
    <w:rsid w:val="000B470E"/>
    <w:rsid w:val="000B4A7C"/>
    <w:rsid w:val="000B4D9E"/>
    <w:rsid w:val="000B4DC8"/>
    <w:rsid w:val="000B4F00"/>
    <w:rsid w:val="000B4F5B"/>
    <w:rsid w:val="000B4FC0"/>
    <w:rsid w:val="000B5063"/>
    <w:rsid w:val="000B53C0"/>
    <w:rsid w:val="000B57BB"/>
    <w:rsid w:val="000B5BE8"/>
    <w:rsid w:val="000B5C01"/>
    <w:rsid w:val="000B5D61"/>
    <w:rsid w:val="000B5DBF"/>
    <w:rsid w:val="000B5E10"/>
    <w:rsid w:val="000B5E21"/>
    <w:rsid w:val="000B5E69"/>
    <w:rsid w:val="000B5F1A"/>
    <w:rsid w:val="000B652F"/>
    <w:rsid w:val="000B67BD"/>
    <w:rsid w:val="000B6801"/>
    <w:rsid w:val="000B690F"/>
    <w:rsid w:val="000B6B4C"/>
    <w:rsid w:val="000B6E5D"/>
    <w:rsid w:val="000B6FB4"/>
    <w:rsid w:val="000B7061"/>
    <w:rsid w:val="000B70DA"/>
    <w:rsid w:val="000B7161"/>
    <w:rsid w:val="000B73CC"/>
    <w:rsid w:val="000B7475"/>
    <w:rsid w:val="000B7AA1"/>
    <w:rsid w:val="000B7F65"/>
    <w:rsid w:val="000C002F"/>
    <w:rsid w:val="000C0052"/>
    <w:rsid w:val="000C0290"/>
    <w:rsid w:val="000C0361"/>
    <w:rsid w:val="000C0657"/>
    <w:rsid w:val="000C0768"/>
    <w:rsid w:val="000C09B4"/>
    <w:rsid w:val="000C0A13"/>
    <w:rsid w:val="000C0B86"/>
    <w:rsid w:val="000C0BFA"/>
    <w:rsid w:val="000C0E00"/>
    <w:rsid w:val="000C0EFF"/>
    <w:rsid w:val="000C120B"/>
    <w:rsid w:val="000C1355"/>
    <w:rsid w:val="000C14D0"/>
    <w:rsid w:val="000C1681"/>
    <w:rsid w:val="000C17CE"/>
    <w:rsid w:val="000C18D6"/>
    <w:rsid w:val="000C1A84"/>
    <w:rsid w:val="000C1CCC"/>
    <w:rsid w:val="000C20A4"/>
    <w:rsid w:val="000C238A"/>
    <w:rsid w:val="000C26EB"/>
    <w:rsid w:val="000C29DF"/>
    <w:rsid w:val="000C2AF9"/>
    <w:rsid w:val="000C2CDC"/>
    <w:rsid w:val="000C2E49"/>
    <w:rsid w:val="000C2F38"/>
    <w:rsid w:val="000C345A"/>
    <w:rsid w:val="000C3589"/>
    <w:rsid w:val="000C3894"/>
    <w:rsid w:val="000C397B"/>
    <w:rsid w:val="000C3A3D"/>
    <w:rsid w:val="000C4148"/>
    <w:rsid w:val="000C4312"/>
    <w:rsid w:val="000C44A6"/>
    <w:rsid w:val="000C45E9"/>
    <w:rsid w:val="000C4E9A"/>
    <w:rsid w:val="000C4F90"/>
    <w:rsid w:val="000C4FEF"/>
    <w:rsid w:val="000C53C3"/>
    <w:rsid w:val="000C5632"/>
    <w:rsid w:val="000C5AD0"/>
    <w:rsid w:val="000C5B56"/>
    <w:rsid w:val="000C5C61"/>
    <w:rsid w:val="000C5CFE"/>
    <w:rsid w:val="000C5FAE"/>
    <w:rsid w:val="000C6095"/>
    <w:rsid w:val="000C60C8"/>
    <w:rsid w:val="000C6232"/>
    <w:rsid w:val="000C623B"/>
    <w:rsid w:val="000C6324"/>
    <w:rsid w:val="000C6578"/>
    <w:rsid w:val="000C6D41"/>
    <w:rsid w:val="000C6E11"/>
    <w:rsid w:val="000C6E73"/>
    <w:rsid w:val="000C6F5A"/>
    <w:rsid w:val="000C705A"/>
    <w:rsid w:val="000C7313"/>
    <w:rsid w:val="000C743D"/>
    <w:rsid w:val="000C74B1"/>
    <w:rsid w:val="000C7638"/>
    <w:rsid w:val="000C7754"/>
    <w:rsid w:val="000C77B2"/>
    <w:rsid w:val="000C7983"/>
    <w:rsid w:val="000C7A26"/>
    <w:rsid w:val="000C7CB7"/>
    <w:rsid w:val="000D0008"/>
    <w:rsid w:val="000D0287"/>
    <w:rsid w:val="000D0317"/>
    <w:rsid w:val="000D0405"/>
    <w:rsid w:val="000D04D5"/>
    <w:rsid w:val="000D068F"/>
    <w:rsid w:val="000D06AB"/>
    <w:rsid w:val="000D0854"/>
    <w:rsid w:val="000D0B0B"/>
    <w:rsid w:val="000D0C4E"/>
    <w:rsid w:val="000D0F15"/>
    <w:rsid w:val="000D0F50"/>
    <w:rsid w:val="000D10E4"/>
    <w:rsid w:val="000D10F5"/>
    <w:rsid w:val="000D11A2"/>
    <w:rsid w:val="000D11CC"/>
    <w:rsid w:val="000D129E"/>
    <w:rsid w:val="000D1319"/>
    <w:rsid w:val="000D1364"/>
    <w:rsid w:val="000D1469"/>
    <w:rsid w:val="000D1734"/>
    <w:rsid w:val="000D1791"/>
    <w:rsid w:val="000D1B06"/>
    <w:rsid w:val="000D22D3"/>
    <w:rsid w:val="000D23A4"/>
    <w:rsid w:val="000D23C2"/>
    <w:rsid w:val="000D28C2"/>
    <w:rsid w:val="000D2E61"/>
    <w:rsid w:val="000D2E76"/>
    <w:rsid w:val="000D3020"/>
    <w:rsid w:val="000D303E"/>
    <w:rsid w:val="000D332C"/>
    <w:rsid w:val="000D33B7"/>
    <w:rsid w:val="000D367E"/>
    <w:rsid w:val="000D3920"/>
    <w:rsid w:val="000D392A"/>
    <w:rsid w:val="000D392C"/>
    <w:rsid w:val="000D39B1"/>
    <w:rsid w:val="000D3A36"/>
    <w:rsid w:val="000D3D96"/>
    <w:rsid w:val="000D3F85"/>
    <w:rsid w:val="000D4052"/>
    <w:rsid w:val="000D41BA"/>
    <w:rsid w:val="000D42FE"/>
    <w:rsid w:val="000D431D"/>
    <w:rsid w:val="000D4396"/>
    <w:rsid w:val="000D439C"/>
    <w:rsid w:val="000D441C"/>
    <w:rsid w:val="000D4679"/>
    <w:rsid w:val="000D4A0D"/>
    <w:rsid w:val="000D4BA6"/>
    <w:rsid w:val="000D4E18"/>
    <w:rsid w:val="000D4EE3"/>
    <w:rsid w:val="000D4EEF"/>
    <w:rsid w:val="000D50B3"/>
    <w:rsid w:val="000D50E8"/>
    <w:rsid w:val="000D563D"/>
    <w:rsid w:val="000D58E4"/>
    <w:rsid w:val="000D5A26"/>
    <w:rsid w:val="000D5B55"/>
    <w:rsid w:val="000D5C93"/>
    <w:rsid w:val="000D61D0"/>
    <w:rsid w:val="000D657B"/>
    <w:rsid w:val="000D6666"/>
    <w:rsid w:val="000D6C21"/>
    <w:rsid w:val="000D6D45"/>
    <w:rsid w:val="000D6DCB"/>
    <w:rsid w:val="000D6F20"/>
    <w:rsid w:val="000D6F49"/>
    <w:rsid w:val="000D6FBA"/>
    <w:rsid w:val="000D720F"/>
    <w:rsid w:val="000D72CA"/>
    <w:rsid w:val="000D73A5"/>
    <w:rsid w:val="000D7532"/>
    <w:rsid w:val="000D77B7"/>
    <w:rsid w:val="000D7ABA"/>
    <w:rsid w:val="000D7DEE"/>
    <w:rsid w:val="000D7EA5"/>
    <w:rsid w:val="000D7EA7"/>
    <w:rsid w:val="000E01BD"/>
    <w:rsid w:val="000E01D1"/>
    <w:rsid w:val="000E027F"/>
    <w:rsid w:val="000E0407"/>
    <w:rsid w:val="000E044E"/>
    <w:rsid w:val="000E0489"/>
    <w:rsid w:val="000E06AE"/>
    <w:rsid w:val="000E0771"/>
    <w:rsid w:val="000E09A3"/>
    <w:rsid w:val="000E0E9F"/>
    <w:rsid w:val="000E11A8"/>
    <w:rsid w:val="000E1236"/>
    <w:rsid w:val="000E129F"/>
    <w:rsid w:val="000E1569"/>
    <w:rsid w:val="000E169B"/>
    <w:rsid w:val="000E1C8B"/>
    <w:rsid w:val="000E1E3C"/>
    <w:rsid w:val="000E21EF"/>
    <w:rsid w:val="000E221E"/>
    <w:rsid w:val="000E22B9"/>
    <w:rsid w:val="000E2371"/>
    <w:rsid w:val="000E246F"/>
    <w:rsid w:val="000E24E0"/>
    <w:rsid w:val="000E2587"/>
    <w:rsid w:val="000E26CF"/>
    <w:rsid w:val="000E26D1"/>
    <w:rsid w:val="000E2758"/>
    <w:rsid w:val="000E27CD"/>
    <w:rsid w:val="000E2A05"/>
    <w:rsid w:val="000E2B65"/>
    <w:rsid w:val="000E2C9E"/>
    <w:rsid w:val="000E2F43"/>
    <w:rsid w:val="000E30E7"/>
    <w:rsid w:val="000E323A"/>
    <w:rsid w:val="000E325F"/>
    <w:rsid w:val="000E33A3"/>
    <w:rsid w:val="000E35AE"/>
    <w:rsid w:val="000E36E8"/>
    <w:rsid w:val="000E36F1"/>
    <w:rsid w:val="000E36FF"/>
    <w:rsid w:val="000E378C"/>
    <w:rsid w:val="000E3981"/>
    <w:rsid w:val="000E3A2D"/>
    <w:rsid w:val="000E3A83"/>
    <w:rsid w:val="000E3C6F"/>
    <w:rsid w:val="000E3ED1"/>
    <w:rsid w:val="000E3FEA"/>
    <w:rsid w:val="000E415F"/>
    <w:rsid w:val="000E42D7"/>
    <w:rsid w:val="000E4644"/>
    <w:rsid w:val="000E4B4D"/>
    <w:rsid w:val="000E4BCE"/>
    <w:rsid w:val="000E4EBF"/>
    <w:rsid w:val="000E5102"/>
    <w:rsid w:val="000E51FF"/>
    <w:rsid w:val="000E52EB"/>
    <w:rsid w:val="000E53CA"/>
    <w:rsid w:val="000E548C"/>
    <w:rsid w:val="000E555D"/>
    <w:rsid w:val="000E579C"/>
    <w:rsid w:val="000E583E"/>
    <w:rsid w:val="000E5845"/>
    <w:rsid w:val="000E58AC"/>
    <w:rsid w:val="000E5A88"/>
    <w:rsid w:val="000E5B6E"/>
    <w:rsid w:val="000E5D91"/>
    <w:rsid w:val="000E5EA2"/>
    <w:rsid w:val="000E5FE1"/>
    <w:rsid w:val="000E60C3"/>
    <w:rsid w:val="000E61E2"/>
    <w:rsid w:val="000E62F3"/>
    <w:rsid w:val="000E6548"/>
    <w:rsid w:val="000E679A"/>
    <w:rsid w:val="000E683E"/>
    <w:rsid w:val="000E6959"/>
    <w:rsid w:val="000E6D37"/>
    <w:rsid w:val="000E70B6"/>
    <w:rsid w:val="000E71A2"/>
    <w:rsid w:val="000E72E3"/>
    <w:rsid w:val="000E7324"/>
    <w:rsid w:val="000E7392"/>
    <w:rsid w:val="000E74E8"/>
    <w:rsid w:val="000E754F"/>
    <w:rsid w:val="000E7675"/>
    <w:rsid w:val="000E7801"/>
    <w:rsid w:val="000E7849"/>
    <w:rsid w:val="000E78A3"/>
    <w:rsid w:val="000E78B4"/>
    <w:rsid w:val="000E7B9F"/>
    <w:rsid w:val="000E7CB1"/>
    <w:rsid w:val="000E7D5E"/>
    <w:rsid w:val="000E7F76"/>
    <w:rsid w:val="000F0133"/>
    <w:rsid w:val="000F02B5"/>
    <w:rsid w:val="000F0631"/>
    <w:rsid w:val="000F07DF"/>
    <w:rsid w:val="000F0A1F"/>
    <w:rsid w:val="000F0CA8"/>
    <w:rsid w:val="000F0DBA"/>
    <w:rsid w:val="000F0E09"/>
    <w:rsid w:val="000F0F62"/>
    <w:rsid w:val="000F11DF"/>
    <w:rsid w:val="000F1273"/>
    <w:rsid w:val="000F153E"/>
    <w:rsid w:val="000F15DE"/>
    <w:rsid w:val="000F1766"/>
    <w:rsid w:val="000F1A04"/>
    <w:rsid w:val="000F203E"/>
    <w:rsid w:val="000F265F"/>
    <w:rsid w:val="000F273D"/>
    <w:rsid w:val="000F274E"/>
    <w:rsid w:val="000F2AF9"/>
    <w:rsid w:val="000F2B21"/>
    <w:rsid w:val="000F2E9C"/>
    <w:rsid w:val="000F2F18"/>
    <w:rsid w:val="000F35D0"/>
    <w:rsid w:val="000F38CC"/>
    <w:rsid w:val="000F3A4A"/>
    <w:rsid w:val="000F3ABD"/>
    <w:rsid w:val="000F3E64"/>
    <w:rsid w:val="000F3E6A"/>
    <w:rsid w:val="000F3EC1"/>
    <w:rsid w:val="000F3F75"/>
    <w:rsid w:val="000F4078"/>
    <w:rsid w:val="000F409C"/>
    <w:rsid w:val="000F424A"/>
    <w:rsid w:val="000F440D"/>
    <w:rsid w:val="000F494F"/>
    <w:rsid w:val="000F4E84"/>
    <w:rsid w:val="000F4E9F"/>
    <w:rsid w:val="000F4F9B"/>
    <w:rsid w:val="000F5117"/>
    <w:rsid w:val="000F5224"/>
    <w:rsid w:val="000F56E6"/>
    <w:rsid w:val="000F5704"/>
    <w:rsid w:val="000F58A6"/>
    <w:rsid w:val="000F5942"/>
    <w:rsid w:val="000F5AF2"/>
    <w:rsid w:val="000F5B97"/>
    <w:rsid w:val="000F5DE2"/>
    <w:rsid w:val="000F6097"/>
    <w:rsid w:val="000F611F"/>
    <w:rsid w:val="000F613A"/>
    <w:rsid w:val="000F615D"/>
    <w:rsid w:val="000F6258"/>
    <w:rsid w:val="000F64B4"/>
    <w:rsid w:val="000F69A8"/>
    <w:rsid w:val="000F6A49"/>
    <w:rsid w:val="000F6A52"/>
    <w:rsid w:val="000F6AC3"/>
    <w:rsid w:val="000F6BF8"/>
    <w:rsid w:val="000F7070"/>
    <w:rsid w:val="000F70B5"/>
    <w:rsid w:val="000F7361"/>
    <w:rsid w:val="000F73FA"/>
    <w:rsid w:val="000F78AD"/>
    <w:rsid w:val="000F798A"/>
    <w:rsid w:val="000F79A6"/>
    <w:rsid w:val="000F7AD6"/>
    <w:rsid w:val="000F7CE7"/>
    <w:rsid w:val="000F7CF2"/>
    <w:rsid w:val="000F7D47"/>
    <w:rsid w:val="000F7E50"/>
    <w:rsid w:val="000F7EC1"/>
    <w:rsid w:val="000F7FCF"/>
    <w:rsid w:val="0010002F"/>
    <w:rsid w:val="0010003F"/>
    <w:rsid w:val="0010014F"/>
    <w:rsid w:val="001003CB"/>
    <w:rsid w:val="001003CF"/>
    <w:rsid w:val="00100454"/>
    <w:rsid w:val="001004BB"/>
    <w:rsid w:val="00100E39"/>
    <w:rsid w:val="0010138D"/>
    <w:rsid w:val="00101465"/>
    <w:rsid w:val="00101611"/>
    <w:rsid w:val="00101762"/>
    <w:rsid w:val="0010194D"/>
    <w:rsid w:val="0010197D"/>
    <w:rsid w:val="00101A2C"/>
    <w:rsid w:val="00101F3D"/>
    <w:rsid w:val="0010235F"/>
    <w:rsid w:val="00102497"/>
    <w:rsid w:val="001024AA"/>
    <w:rsid w:val="001024B8"/>
    <w:rsid w:val="00102571"/>
    <w:rsid w:val="001029E1"/>
    <w:rsid w:val="00102B47"/>
    <w:rsid w:val="00102DC8"/>
    <w:rsid w:val="001030AB"/>
    <w:rsid w:val="001032D5"/>
    <w:rsid w:val="001033F3"/>
    <w:rsid w:val="00103426"/>
    <w:rsid w:val="00103525"/>
    <w:rsid w:val="00103C35"/>
    <w:rsid w:val="00103CE0"/>
    <w:rsid w:val="00103DD8"/>
    <w:rsid w:val="00104154"/>
    <w:rsid w:val="001041B1"/>
    <w:rsid w:val="001041EB"/>
    <w:rsid w:val="00104236"/>
    <w:rsid w:val="00104308"/>
    <w:rsid w:val="0010445E"/>
    <w:rsid w:val="0010456B"/>
    <w:rsid w:val="0010468B"/>
    <w:rsid w:val="001048F3"/>
    <w:rsid w:val="0010494E"/>
    <w:rsid w:val="00104B3A"/>
    <w:rsid w:val="00104E17"/>
    <w:rsid w:val="00104E87"/>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C6C"/>
    <w:rsid w:val="00105D2D"/>
    <w:rsid w:val="00105FEC"/>
    <w:rsid w:val="001060E7"/>
    <w:rsid w:val="00106272"/>
    <w:rsid w:val="00106588"/>
    <w:rsid w:val="0010661E"/>
    <w:rsid w:val="00106B1B"/>
    <w:rsid w:val="00106CF2"/>
    <w:rsid w:val="00106D26"/>
    <w:rsid w:val="00106D68"/>
    <w:rsid w:val="00106DD2"/>
    <w:rsid w:val="00106F6B"/>
    <w:rsid w:val="0010715F"/>
    <w:rsid w:val="001071D3"/>
    <w:rsid w:val="00107336"/>
    <w:rsid w:val="001073D9"/>
    <w:rsid w:val="001074E3"/>
    <w:rsid w:val="00107785"/>
    <w:rsid w:val="0010780F"/>
    <w:rsid w:val="00107A7B"/>
    <w:rsid w:val="00107AA5"/>
    <w:rsid w:val="00107B96"/>
    <w:rsid w:val="001100A1"/>
    <w:rsid w:val="0011015B"/>
    <w:rsid w:val="0011020B"/>
    <w:rsid w:val="00110722"/>
    <w:rsid w:val="00110849"/>
    <w:rsid w:val="0011089C"/>
    <w:rsid w:val="00110954"/>
    <w:rsid w:val="00110A8A"/>
    <w:rsid w:val="00110B0F"/>
    <w:rsid w:val="00110BC5"/>
    <w:rsid w:val="00110E3D"/>
    <w:rsid w:val="00111208"/>
    <w:rsid w:val="00111685"/>
    <w:rsid w:val="00111820"/>
    <w:rsid w:val="0011187E"/>
    <w:rsid w:val="00111C1E"/>
    <w:rsid w:val="00111CA6"/>
    <w:rsid w:val="00111E22"/>
    <w:rsid w:val="00111F01"/>
    <w:rsid w:val="00111FD0"/>
    <w:rsid w:val="0011201F"/>
    <w:rsid w:val="00112209"/>
    <w:rsid w:val="00112854"/>
    <w:rsid w:val="00112903"/>
    <w:rsid w:val="00112A95"/>
    <w:rsid w:val="00112BFA"/>
    <w:rsid w:val="00112C5D"/>
    <w:rsid w:val="00112D31"/>
    <w:rsid w:val="0011327B"/>
    <w:rsid w:val="001133B0"/>
    <w:rsid w:val="001133C4"/>
    <w:rsid w:val="001134A1"/>
    <w:rsid w:val="001134AE"/>
    <w:rsid w:val="0011351A"/>
    <w:rsid w:val="001136C1"/>
    <w:rsid w:val="00113768"/>
    <w:rsid w:val="00113841"/>
    <w:rsid w:val="00113AB9"/>
    <w:rsid w:val="00113D29"/>
    <w:rsid w:val="00113D38"/>
    <w:rsid w:val="00113D9C"/>
    <w:rsid w:val="00113E57"/>
    <w:rsid w:val="00114395"/>
    <w:rsid w:val="00114413"/>
    <w:rsid w:val="00114417"/>
    <w:rsid w:val="00114ADC"/>
    <w:rsid w:val="00114AE3"/>
    <w:rsid w:val="00114C9A"/>
    <w:rsid w:val="00114E8F"/>
    <w:rsid w:val="0011508D"/>
    <w:rsid w:val="00115120"/>
    <w:rsid w:val="001152ED"/>
    <w:rsid w:val="001158CD"/>
    <w:rsid w:val="00115BA4"/>
    <w:rsid w:val="00115C17"/>
    <w:rsid w:val="00115D35"/>
    <w:rsid w:val="00115EFF"/>
    <w:rsid w:val="00116513"/>
    <w:rsid w:val="001165BA"/>
    <w:rsid w:val="001167C3"/>
    <w:rsid w:val="00116985"/>
    <w:rsid w:val="00116995"/>
    <w:rsid w:val="00116A46"/>
    <w:rsid w:val="00117162"/>
    <w:rsid w:val="0011729C"/>
    <w:rsid w:val="0011729E"/>
    <w:rsid w:val="0011734A"/>
    <w:rsid w:val="001174C8"/>
    <w:rsid w:val="001176D8"/>
    <w:rsid w:val="001179F1"/>
    <w:rsid w:val="00117EDE"/>
    <w:rsid w:val="001201D7"/>
    <w:rsid w:val="001202CF"/>
    <w:rsid w:val="00120716"/>
    <w:rsid w:val="001207A1"/>
    <w:rsid w:val="001208DC"/>
    <w:rsid w:val="00120B80"/>
    <w:rsid w:val="00120CBD"/>
    <w:rsid w:val="00120F34"/>
    <w:rsid w:val="00120F47"/>
    <w:rsid w:val="00120FE0"/>
    <w:rsid w:val="001212E0"/>
    <w:rsid w:val="00121380"/>
    <w:rsid w:val="0012147E"/>
    <w:rsid w:val="00121AA4"/>
    <w:rsid w:val="00121D51"/>
    <w:rsid w:val="00121D67"/>
    <w:rsid w:val="00121E2D"/>
    <w:rsid w:val="001220C5"/>
    <w:rsid w:val="0012243C"/>
    <w:rsid w:val="00122461"/>
    <w:rsid w:val="00122869"/>
    <w:rsid w:val="00122A1B"/>
    <w:rsid w:val="00122CE0"/>
    <w:rsid w:val="00122DCE"/>
    <w:rsid w:val="00122E44"/>
    <w:rsid w:val="00122E88"/>
    <w:rsid w:val="001230C1"/>
    <w:rsid w:val="001230E1"/>
    <w:rsid w:val="001231B4"/>
    <w:rsid w:val="00123220"/>
    <w:rsid w:val="00123280"/>
    <w:rsid w:val="0012366D"/>
    <w:rsid w:val="00123781"/>
    <w:rsid w:val="0012382C"/>
    <w:rsid w:val="00123847"/>
    <w:rsid w:val="00123860"/>
    <w:rsid w:val="001238C9"/>
    <w:rsid w:val="00123927"/>
    <w:rsid w:val="00123DE7"/>
    <w:rsid w:val="00123F3C"/>
    <w:rsid w:val="00124053"/>
    <w:rsid w:val="0012478C"/>
    <w:rsid w:val="00124861"/>
    <w:rsid w:val="00124B4E"/>
    <w:rsid w:val="00124BAF"/>
    <w:rsid w:val="00124D06"/>
    <w:rsid w:val="00124D0A"/>
    <w:rsid w:val="00124D5D"/>
    <w:rsid w:val="00124D8D"/>
    <w:rsid w:val="00124FBE"/>
    <w:rsid w:val="00125224"/>
    <w:rsid w:val="00125556"/>
    <w:rsid w:val="00125875"/>
    <w:rsid w:val="001258FE"/>
    <w:rsid w:val="0012594A"/>
    <w:rsid w:val="00125AC9"/>
    <w:rsid w:val="00125C6E"/>
    <w:rsid w:val="00125D37"/>
    <w:rsid w:val="00125E77"/>
    <w:rsid w:val="00125EC6"/>
    <w:rsid w:val="00126235"/>
    <w:rsid w:val="0012623C"/>
    <w:rsid w:val="0012630E"/>
    <w:rsid w:val="00126526"/>
    <w:rsid w:val="00126766"/>
    <w:rsid w:val="001267B4"/>
    <w:rsid w:val="00126962"/>
    <w:rsid w:val="00126B45"/>
    <w:rsid w:val="00126C5B"/>
    <w:rsid w:val="00126E69"/>
    <w:rsid w:val="00126FB5"/>
    <w:rsid w:val="00126FBF"/>
    <w:rsid w:val="0012753E"/>
    <w:rsid w:val="0012797A"/>
    <w:rsid w:val="00127D82"/>
    <w:rsid w:val="00127ECE"/>
    <w:rsid w:val="0013036F"/>
    <w:rsid w:val="0013040F"/>
    <w:rsid w:val="0013061A"/>
    <w:rsid w:val="00130656"/>
    <w:rsid w:val="00130701"/>
    <w:rsid w:val="0013091D"/>
    <w:rsid w:val="001309D3"/>
    <w:rsid w:val="00130E17"/>
    <w:rsid w:val="00130E52"/>
    <w:rsid w:val="0013115A"/>
    <w:rsid w:val="001311CF"/>
    <w:rsid w:val="001315C8"/>
    <w:rsid w:val="00131BA7"/>
    <w:rsid w:val="00132053"/>
    <w:rsid w:val="001320FE"/>
    <w:rsid w:val="001321DE"/>
    <w:rsid w:val="00132563"/>
    <w:rsid w:val="00132590"/>
    <w:rsid w:val="00132642"/>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13"/>
    <w:rsid w:val="001335D1"/>
    <w:rsid w:val="00133720"/>
    <w:rsid w:val="00133758"/>
    <w:rsid w:val="00133773"/>
    <w:rsid w:val="001337E6"/>
    <w:rsid w:val="001337EC"/>
    <w:rsid w:val="00133F0D"/>
    <w:rsid w:val="00133F27"/>
    <w:rsid w:val="00133F54"/>
    <w:rsid w:val="00134056"/>
    <w:rsid w:val="0013415A"/>
    <w:rsid w:val="00134171"/>
    <w:rsid w:val="00134291"/>
    <w:rsid w:val="00134356"/>
    <w:rsid w:val="0013486E"/>
    <w:rsid w:val="00134BCE"/>
    <w:rsid w:val="00134C7C"/>
    <w:rsid w:val="001350F9"/>
    <w:rsid w:val="00135324"/>
    <w:rsid w:val="0013554E"/>
    <w:rsid w:val="0013561C"/>
    <w:rsid w:val="00135667"/>
    <w:rsid w:val="001358FD"/>
    <w:rsid w:val="00135A2F"/>
    <w:rsid w:val="00135E53"/>
    <w:rsid w:val="00135FB2"/>
    <w:rsid w:val="00135FD7"/>
    <w:rsid w:val="00136824"/>
    <w:rsid w:val="00136993"/>
    <w:rsid w:val="00136A39"/>
    <w:rsid w:val="00136A80"/>
    <w:rsid w:val="00136ABB"/>
    <w:rsid w:val="00136BC9"/>
    <w:rsid w:val="00136E23"/>
    <w:rsid w:val="0013721A"/>
    <w:rsid w:val="001372C0"/>
    <w:rsid w:val="001374C4"/>
    <w:rsid w:val="00137593"/>
    <w:rsid w:val="00137717"/>
    <w:rsid w:val="001378A7"/>
    <w:rsid w:val="001378C4"/>
    <w:rsid w:val="00137987"/>
    <w:rsid w:val="00137D50"/>
    <w:rsid w:val="00137F33"/>
    <w:rsid w:val="00140282"/>
    <w:rsid w:val="001403B0"/>
    <w:rsid w:val="0014048D"/>
    <w:rsid w:val="001405AB"/>
    <w:rsid w:val="00140A38"/>
    <w:rsid w:val="00140D97"/>
    <w:rsid w:val="00141027"/>
    <w:rsid w:val="001410BA"/>
    <w:rsid w:val="001411C2"/>
    <w:rsid w:val="001413B6"/>
    <w:rsid w:val="001417AF"/>
    <w:rsid w:val="00141939"/>
    <w:rsid w:val="00141EDF"/>
    <w:rsid w:val="001421E1"/>
    <w:rsid w:val="001423B9"/>
    <w:rsid w:val="00142687"/>
    <w:rsid w:val="0014284C"/>
    <w:rsid w:val="00142938"/>
    <w:rsid w:val="00142D7F"/>
    <w:rsid w:val="00142ED1"/>
    <w:rsid w:val="001432FB"/>
    <w:rsid w:val="00143527"/>
    <w:rsid w:val="00143E46"/>
    <w:rsid w:val="00144060"/>
    <w:rsid w:val="00144070"/>
    <w:rsid w:val="001441A9"/>
    <w:rsid w:val="0014433D"/>
    <w:rsid w:val="00144421"/>
    <w:rsid w:val="0014454D"/>
    <w:rsid w:val="00144616"/>
    <w:rsid w:val="001447AD"/>
    <w:rsid w:val="001447F8"/>
    <w:rsid w:val="001448C1"/>
    <w:rsid w:val="00144D7A"/>
    <w:rsid w:val="00144E7F"/>
    <w:rsid w:val="00144ED2"/>
    <w:rsid w:val="0014527A"/>
    <w:rsid w:val="001453D2"/>
    <w:rsid w:val="0014547D"/>
    <w:rsid w:val="001457A3"/>
    <w:rsid w:val="00145950"/>
    <w:rsid w:val="00145C3D"/>
    <w:rsid w:val="00145F2A"/>
    <w:rsid w:val="00146099"/>
    <w:rsid w:val="00146145"/>
    <w:rsid w:val="001461DC"/>
    <w:rsid w:val="00146483"/>
    <w:rsid w:val="001464D5"/>
    <w:rsid w:val="00146561"/>
    <w:rsid w:val="00146AB4"/>
    <w:rsid w:val="00147050"/>
    <w:rsid w:val="0014709E"/>
    <w:rsid w:val="001470D3"/>
    <w:rsid w:val="00147130"/>
    <w:rsid w:val="00147478"/>
    <w:rsid w:val="0014772B"/>
    <w:rsid w:val="001478E2"/>
    <w:rsid w:val="00147984"/>
    <w:rsid w:val="00147A5D"/>
    <w:rsid w:val="00147E2A"/>
    <w:rsid w:val="00147E79"/>
    <w:rsid w:val="001500C5"/>
    <w:rsid w:val="0015028F"/>
    <w:rsid w:val="0015081E"/>
    <w:rsid w:val="00150C31"/>
    <w:rsid w:val="00150C8F"/>
    <w:rsid w:val="00150C99"/>
    <w:rsid w:val="00150CD2"/>
    <w:rsid w:val="00150CFD"/>
    <w:rsid w:val="001510CA"/>
    <w:rsid w:val="0015118B"/>
    <w:rsid w:val="0015183A"/>
    <w:rsid w:val="00151DED"/>
    <w:rsid w:val="00151E85"/>
    <w:rsid w:val="00151EE2"/>
    <w:rsid w:val="00152049"/>
    <w:rsid w:val="001520A6"/>
    <w:rsid w:val="00152156"/>
    <w:rsid w:val="001521CB"/>
    <w:rsid w:val="00152303"/>
    <w:rsid w:val="001523CF"/>
    <w:rsid w:val="0015281A"/>
    <w:rsid w:val="00152905"/>
    <w:rsid w:val="0015291D"/>
    <w:rsid w:val="001529DE"/>
    <w:rsid w:val="00152B8B"/>
    <w:rsid w:val="00152CA0"/>
    <w:rsid w:val="00152D3D"/>
    <w:rsid w:val="00152DE1"/>
    <w:rsid w:val="00152F28"/>
    <w:rsid w:val="00152FD7"/>
    <w:rsid w:val="0015306F"/>
    <w:rsid w:val="00153205"/>
    <w:rsid w:val="0015343A"/>
    <w:rsid w:val="0015345F"/>
    <w:rsid w:val="001534EA"/>
    <w:rsid w:val="0015371C"/>
    <w:rsid w:val="001537B1"/>
    <w:rsid w:val="001538E4"/>
    <w:rsid w:val="00153978"/>
    <w:rsid w:val="00153AC3"/>
    <w:rsid w:val="00153B09"/>
    <w:rsid w:val="00153CBF"/>
    <w:rsid w:val="00153DCF"/>
    <w:rsid w:val="00153E8B"/>
    <w:rsid w:val="00154093"/>
    <w:rsid w:val="00154094"/>
    <w:rsid w:val="001541B5"/>
    <w:rsid w:val="00154482"/>
    <w:rsid w:val="001544E4"/>
    <w:rsid w:val="00154704"/>
    <w:rsid w:val="00154A1A"/>
    <w:rsid w:val="00154D07"/>
    <w:rsid w:val="00154F29"/>
    <w:rsid w:val="00154FAA"/>
    <w:rsid w:val="001550ED"/>
    <w:rsid w:val="001550F9"/>
    <w:rsid w:val="001553FC"/>
    <w:rsid w:val="0015571E"/>
    <w:rsid w:val="001558B5"/>
    <w:rsid w:val="00155911"/>
    <w:rsid w:val="0015597D"/>
    <w:rsid w:val="00155A97"/>
    <w:rsid w:val="00155B09"/>
    <w:rsid w:val="00155C13"/>
    <w:rsid w:val="00155F92"/>
    <w:rsid w:val="00156190"/>
    <w:rsid w:val="00156238"/>
    <w:rsid w:val="0015696B"/>
    <w:rsid w:val="00156CE4"/>
    <w:rsid w:val="00156D9A"/>
    <w:rsid w:val="00156EDB"/>
    <w:rsid w:val="00157319"/>
    <w:rsid w:val="001578FF"/>
    <w:rsid w:val="0015792F"/>
    <w:rsid w:val="00157959"/>
    <w:rsid w:val="00157E62"/>
    <w:rsid w:val="001604C4"/>
    <w:rsid w:val="001604C9"/>
    <w:rsid w:val="0016061F"/>
    <w:rsid w:val="001607DF"/>
    <w:rsid w:val="00160C0D"/>
    <w:rsid w:val="00160D29"/>
    <w:rsid w:val="001610DE"/>
    <w:rsid w:val="001611A1"/>
    <w:rsid w:val="00161334"/>
    <w:rsid w:val="00161509"/>
    <w:rsid w:val="00161689"/>
    <w:rsid w:val="001616F6"/>
    <w:rsid w:val="0016170C"/>
    <w:rsid w:val="00161731"/>
    <w:rsid w:val="00161BDC"/>
    <w:rsid w:val="00161C5F"/>
    <w:rsid w:val="00161F5D"/>
    <w:rsid w:val="0016243F"/>
    <w:rsid w:val="0016273B"/>
    <w:rsid w:val="00162BAD"/>
    <w:rsid w:val="00162BB7"/>
    <w:rsid w:val="00162CD4"/>
    <w:rsid w:val="00162EA9"/>
    <w:rsid w:val="00162ECC"/>
    <w:rsid w:val="0016319D"/>
    <w:rsid w:val="001631CF"/>
    <w:rsid w:val="001632C5"/>
    <w:rsid w:val="001634B4"/>
    <w:rsid w:val="00163813"/>
    <w:rsid w:val="00163891"/>
    <w:rsid w:val="001638EC"/>
    <w:rsid w:val="00163C81"/>
    <w:rsid w:val="00163CC7"/>
    <w:rsid w:val="00163DD5"/>
    <w:rsid w:val="00163F26"/>
    <w:rsid w:val="001642D2"/>
    <w:rsid w:val="001642FC"/>
    <w:rsid w:val="0016455A"/>
    <w:rsid w:val="0016485D"/>
    <w:rsid w:val="001648C5"/>
    <w:rsid w:val="00164973"/>
    <w:rsid w:val="00164A74"/>
    <w:rsid w:val="0016504A"/>
    <w:rsid w:val="00165350"/>
    <w:rsid w:val="0016589F"/>
    <w:rsid w:val="0016598C"/>
    <w:rsid w:val="00165A8A"/>
    <w:rsid w:val="00165B2E"/>
    <w:rsid w:val="00165BD7"/>
    <w:rsid w:val="00165BE9"/>
    <w:rsid w:val="00165DC8"/>
    <w:rsid w:val="00165F57"/>
    <w:rsid w:val="0016604D"/>
    <w:rsid w:val="001660DA"/>
    <w:rsid w:val="00166112"/>
    <w:rsid w:val="00166268"/>
    <w:rsid w:val="001666D9"/>
    <w:rsid w:val="00166F57"/>
    <w:rsid w:val="00167321"/>
    <w:rsid w:val="00167491"/>
    <w:rsid w:val="0016760A"/>
    <w:rsid w:val="00167678"/>
    <w:rsid w:val="001676C1"/>
    <w:rsid w:val="00167806"/>
    <w:rsid w:val="00167923"/>
    <w:rsid w:val="00167B10"/>
    <w:rsid w:val="00167B5A"/>
    <w:rsid w:val="00167B77"/>
    <w:rsid w:val="001700D7"/>
    <w:rsid w:val="00170127"/>
    <w:rsid w:val="00170490"/>
    <w:rsid w:val="001704B5"/>
    <w:rsid w:val="00170667"/>
    <w:rsid w:val="001707D2"/>
    <w:rsid w:val="001708FD"/>
    <w:rsid w:val="0017098E"/>
    <w:rsid w:val="00170A6B"/>
    <w:rsid w:val="00170C2B"/>
    <w:rsid w:val="00170D44"/>
    <w:rsid w:val="00170E84"/>
    <w:rsid w:val="00171206"/>
    <w:rsid w:val="0017187D"/>
    <w:rsid w:val="00171A38"/>
    <w:rsid w:val="00171CC9"/>
    <w:rsid w:val="00172097"/>
    <w:rsid w:val="00172171"/>
    <w:rsid w:val="001721F8"/>
    <w:rsid w:val="0017227C"/>
    <w:rsid w:val="00172402"/>
    <w:rsid w:val="00172456"/>
    <w:rsid w:val="001724B3"/>
    <w:rsid w:val="001725D0"/>
    <w:rsid w:val="00172897"/>
    <w:rsid w:val="00172B86"/>
    <w:rsid w:val="00172BEF"/>
    <w:rsid w:val="00173158"/>
    <w:rsid w:val="00173193"/>
    <w:rsid w:val="001733F5"/>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8D9"/>
    <w:rsid w:val="001749B7"/>
    <w:rsid w:val="00174E93"/>
    <w:rsid w:val="00175105"/>
    <w:rsid w:val="0017520B"/>
    <w:rsid w:val="0017531E"/>
    <w:rsid w:val="00175497"/>
    <w:rsid w:val="001754EA"/>
    <w:rsid w:val="00175542"/>
    <w:rsid w:val="001757A0"/>
    <w:rsid w:val="001757DA"/>
    <w:rsid w:val="0017590B"/>
    <w:rsid w:val="001759E4"/>
    <w:rsid w:val="00175A2C"/>
    <w:rsid w:val="00175AFE"/>
    <w:rsid w:val="0017656E"/>
    <w:rsid w:val="00176632"/>
    <w:rsid w:val="0017683B"/>
    <w:rsid w:val="00176893"/>
    <w:rsid w:val="00176ADC"/>
    <w:rsid w:val="001772EA"/>
    <w:rsid w:val="00177305"/>
    <w:rsid w:val="001773CD"/>
    <w:rsid w:val="0017754B"/>
    <w:rsid w:val="00177563"/>
    <w:rsid w:val="0017773E"/>
    <w:rsid w:val="0017789D"/>
    <w:rsid w:val="001779E0"/>
    <w:rsid w:val="00177D49"/>
    <w:rsid w:val="00177DEA"/>
    <w:rsid w:val="00177FF7"/>
    <w:rsid w:val="0018073D"/>
    <w:rsid w:val="00180970"/>
    <w:rsid w:val="001809DC"/>
    <w:rsid w:val="00180BA8"/>
    <w:rsid w:val="00180C84"/>
    <w:rsid w:val="00180D01"/>
    <w:rsid w:val="00181229"/>
    <w:rsid w:val="00181378"/>
    <w:rsid w:val="0018196D"/>
    <w:rsid w:val="00181CFD"/>
    <w:rsid w:val="00181F89"/>
    <w:rsid w:val="001829CB"/>
    <w:rsid w:val="00182A35"/>
    <w:rsid w:val="001832A8"/>
    <w:rsid w:val="00183571"/>
    <w:rsid w:val="001837C6"/>
    <w:rsid w:val="00183ABC"/>
    <w:rsid w:val="00183E6B"/>
    <w:rsid w:val="00184015"/>
    <w:rsid w:val="00184246"/>
    <w:rsid w:val="001842CB"/>
    <w:rsid w:val="00184376"/>
    <w:rsid w:val="00184395"/>
    <w:rsid w:val="001844F0"/>
    <w:rsid w:val="00184557"/>
    <w:rsid w:val="0018456F"/>
    <w:rsid w:val="001845C3"/>
    <w:rsid w:val="00184623"/>
    <w:rsid w:val="00184642"/>
    <w:rsid w:val="001849C8"/>
    <w:rsid w:val="00184D89"/>
    <w:rsid w:val="00185047"/>
    <w:rsid w:val="00185082"/>
    <w:rsid w:val="001854A6"/>
    <w:rsid w:val="0018557D"/>
    <w:rsid w:val="00185ADA"/>
    <w:rsid w:val="00185CF4"/>
    <w:rsid w:val="00186765"/>
    <w:rsid w:val="00186B53"/>
    <w:rsid w:val="00186B64"/>
    <w:rsid w:val="00186E45"/>
    <w:rsid w:val="00187166"/>
    <w:rsid w:val="001871CE"/>
    <w:rsid w:val="001871EE"/>
    <w:rsid w:val="001873B5"/>
    <w:rsid w:val="0018753A"/>
    <w:rsid w:val="00187589"/>
    <w:rsid w:val="001877FA"/>
    <w:rsid w:val="00187E24"/>
    <w:rsid w:val="00187ECE"/>
    <w:rsid w:val="00187F6D"/>
    <w:rsid w:val="0019006F"/>
    <w:rsid w:val="0019022F"/>
    <w:rsid w:val="001902AB"/>
    <w:rsid w:val="001904DE"/>
    <w:rsid w:val="00190657"/>
    <w:rsid w:val="001907C9"/>
    <w:rsid w:val="00190A92"/>
    <w:rsid w:val="00190F5C"/>
    <w:rsid w:val="00191101"/>
    <w:rsid w:val="00191119"/>
    <w:rsid w:val="00191332"/>
    <w:rsid w:val="00191354"/>
    <w:rsid w:val="001917BC"/>
    <w:rsid w:val="001926D3"/>
    <w:rsid w:val="00192938"/>
    <w:rsid w:val="00192AC2"/>
    <w:rsid w:val="00193B6A"/>
    <w:rsid w:val="00193B86"/>
    <w:rsid w:val="00193B92"/>
    <w:rsid w:val="00193DAC"/>
    <w:rsid w:val="00193DF7"/>
    <w:rsid w:val="00193F8C"/>
    <w:rsid w:val="001940A3"/>
    <w:rsid w:val="001940AE"/>
    <w:rsid w:val="00194497"/>
    <w:rsid w:val="00194835"/>
    <w:rsid w:val="00194BFC"/>
    <w:rsid w:val="00194D8D"/>
    <w:rsid w:val="00194F00"/>
    <w:rsid w:val="001950F7"/>
    <w:rsid w:val="001954FB"/>
    <w:rsid w:val="0019557B"/>
    <w:rsid w:val="00195896"/>
    <w:rsid w:val="00195A27"/>
    <w:rsid w:val="001960F9"/>
    <w:rsid w:val="00196185"/>
    <w:rsid w:val="001964D2"/>
    <w:rsid w:val="001969A9"/>
    <w:rsid w:val="00196BD8"/>
    <w:rsid w:val="00196C39"/>
    <w:rsid w:val="00197092"/>
    <w:rsid w:val="00197517"/>
    <w:rsid w:val="0019753F"/>
    <w:rsid w:val="00197607"/>
    <w:rsid w:val="001976D5"/>
    <w:rsid w:val="001978E7"/>
    <w:rsid w:val="001A018C"/>
    <w:rsid w:val="001A02BA"/>
    <w:rsid w:val="001A04C8"/>
    <w:rsid w:val="001A05C0"/>
    <w:rsid w:val="001A109B"/>
    <w:rsid w:val="001A10DD"/>
    <w:rsid w:val="001A1245"/>
    <w:rsid w:val="001A132E"/>
    <w:rsid w:val="001A13EC"/>
    <w:rsid w:val="001A1959"/>
    <w:rsid w:val="001A19AD"/>
    <w:rsid w:val="001A1AD9"/>
    <w:rsid w:val="001A1AF5"/>
    <w:rsid w:val="001A2478"/>
    <w:rsid w:val="001A2742"/>
    <w:rsid w:val="001A2896"/>
    <w:rsid w:val="001A2C38"/>
    <w:rsid w:val="001A2CF0"/>
    <w:rsid w:val="001A2D07"/>
    <w:rsid w:val="001A2E5A"/>
    <w:rsid w:val="001A2F4E"/>
    <w:rsid w:val="001A2F87"/>
    <w:rsid w:val="001A3195"/>
    <w:rsid w:val="001A3445"/>
    <w:rsid w:val="001A3545"/>
    <w:rsid w:val="001A3668"/>
    <w:rsid w:val="001A37AC"/>
    <w:rsid w:val="001A3A46"/>
    <w:rsid w:val="001A3AF3"/>
    <w:rsid w:val="001A3D37"/>
    <w:rsid w:val="001A3D84"/>
    <w:rsid w:val="001A3F89"/>
    <w:rsid w:val="001A3FF5"/>
    <w:rsid w:val="001A4322"/>
    <w:rsid w:val="001A4519"/>
    <w:rsid w:val="001A4782"/>
    <w:rsid w:val="001A47A2"/>
    <w:rsid w:val="001A4978"/>
    <w:rsid w:val="001A49D6"/>
    <w:rsid w:val="001A4BAE"/>
    <w:rsid w:val="001A4ED6"/>
    <w:rsid w:val="001A5053"/>
    <w:rsid w:val="001A5BFC"/>
    <w:rsid w:val="001A5E83"/>
    <w:rsid w:val="001A5F3D"/>
    <w:rsid w:val="001A6166"/>
    <w:rsid w:val="001A61B1"/>
    <w:rsid w:val="001A6358"/>
    <w:rsid w:val="001A64EE"/>
    <w:rsid w:val="001A6786"/>
    <w:rsid w:val="001A6857"/>
    <w:rsid w:val="001A68E5"/>
    <w:rsid w:val="001A6D6F"/>
    <w:rsid w:val="001A6DE6"/>
    <w:rsid w:val="001A6ED8"/>
    <w:rsid w:val="001A6FA4"/>
    <w:rsid w:val="001A74DB"/>
    <w:rsid w:val="001A7A80"/>
    <w:rsid w:val="001A7CAE"/>
    <w:rsid w:val="001B0184"/>
    <w:rsid w:val="001B01DC"/>
    <w:rsid w:val="001B0285"/>
    <w:rsid w:val="001B062B"/>
    <w:rsid w:val="001B073B"/>
    <w:rsid w:val="001B07AB"/>
    <w:rsid w:val="001B07FE"/>
    <w:rsid w:val="001B0EB9"/>
    <w:rsid w:val="001B104D"/>
    <w:rsid w:val="001B10C7"/>
    <w:rsid w:val="001B13FA"/>
    <w:rsid w:val="001B1517"/>
    <w:rsid w:val="001B174A"/>
    <w:rsid w:val="001B17AD"/>
    <w:rsid w:val="001B17B2"/>
    <w:rsid w:val="001B1856"/>
    <w:rsid w:val="001B1A08"/>
    <w:rsid w:val="001B1A5D"/>
    <w:rsid w:val="001B1C54"/>
    <w:rsid w:val="001B1F55"/>
    <w:rsid w:val="001B22E5"/>
    <w:rsid w:val="001B261D"/>
    <w:rsid w:val="001B2708"/>
    <w:rsid w:val="001B2736"/>
    <w:rsid w:val="001B29B3"/>
    <w:rsid w:val="001B29F4"/>
    <w:rsid w:val="001B2DFF"/>
    <w:rsid w:val="001B2E03"/>
    <w:rsid w:val="001B2EAE"/>
    <w:rsid w:val="001B2FB3"/>
    <w:rsid w:val="001B3137"/>
    <w:rsid w:val="001B32FD"/>
    <w:rsid w:val="001B332C"/>
    <w:rsid w:val="001B3469"/>
    <w:rsid w:val="001B366B"/>
    <w:rsid w:val="001B378C"/>
    <w:rsid w:val="001B3870"/>
    <w:rsid w:val="001B389B"/>
    <w:rsid w:val="001B390A"/>
    <w:rsid w:val="001B39A0"/>
    <w:rsid w:val="001B3BBA"/>
    <w:rsid w:val="001B3C75"/>
    <w:rsid w:val="001B3D56"/>
    <w:rsid w:val="001B3ECC"/>
    <w:rsid w:val="001B3F2E"/>
    <w:rsid w:val="001B4170"/>
    <w:rsid w:val="001B42CC"/>
    <w:rsid w:val="001B43D1"/>
    <w:rsid w:val="001B4563"/>
    <w:rsid w:val="001B4700"/>
    <w:rsid w:val="001B4860"/>
    <w:rsid w:val="001B48ED"/>
    <w:rsid w:val="001B4AAF"/>
    <w:rsid w:val="001B4AE3"/>
    <w:rsid w:val="001B4C89"/>
    <w:rsid w:val="001B5016"/>
    <w:rsid w:val="001B5629"/>
    <w:rsid w:val="001B5771"/>
    <w:rsid w:val="001B57D3"/>
    <w:rsid w:val="001B57EA"/>
    <w:rsid w:val="001B57F8"/>
    <w:rsid w:val="001B5F07"/>
    <w:rsid w:val="001B5FA0"/>
    <w:rsid w:val="001B60D6"/>
    <w:rsid w:val="001B611E"/>
    <w:rsid w:val="001B6338"/>
    <w:rsid w:val="001B6349"/>
    <w:rsid w:val="001B6930"/>
    <w:rsid w:val="001B6A3D"/>
    <w:rsid w:val="001B6A6B"/>
    <w:rsid w:val="001B6AF9"/>
    <w:rsid w:val="001B6B17"/>
    <w:rsid w:val="001B6C5B"/>
    <w:rsid w:val="001B7051"/>
    <w:rsid w:val="001B7408"/>
    <w:rsid w:val="001B7548"/>
    <w:rsid w:val="001B7669"/>
    <w:rsid w:val="001B7695"/>
    <w:rsid w:val="001B7C69"/>
    <w:rsid w:val="001B7EA6"/>
    <w:rsid w:val="001BCA90"/>
    <w:rsid w:val="001C0295"/>
    <w:rsid w:val="001C0476"/>
    <w:rsid w:val="001C049C"/>
    <w:rsid w:val="001C04F9"/>
    <w:rsid w:val="001C067C"/>
    <w:rsid w:val="001C073D"/>
    <w:rsid w:val="001C07AF"/>
    <w:rsid w:val="001C07FB"/>
    <w:rsid w:val="001C0965"/>
    <w:rsid w:val="001C0986"/>
    <w:rsid w:val="001C0A49"/>
    <w:rsid w:val="001C0AAB"/>
    <w:rsid w:val="001C0BA8"/>
    <w:rsid w:val="001C0E1A"/>
    <w:rsid w:val="001C1272"/>
    <w:rsid w:val="001C12DC"/>
    <w:rsid w:val="001C15E1"/>
    <w:rsid w:val="001C1780"/>
    <w:rsid w:val="001C1DF8"/>
    <w:rsid w:val="001C1F95"/>
    <w:rsid w:val="001C23EB"/>
    <w:rsid w:val="001C25D6"/>
    <w:rsid w:val="001C27B9"/>
    <w:rsid w:val="001C290C"/>
    <w:rsid w:val="001C2A86"/>
    <w:rsid w:val="001C2CFA"/>
    <w:rsid w:val="001C312C"/>
    <w:rsid w:val="001C3303"/>
    <w:rsid w:val="001C34D2"/>
    <w:rsid w:val="001C3527"/>
    <w:rsid w:val="001C356C"/>
    <w:rsid w:val="001C3D59"/>
    <w:rsid w:val="001C3E10"/>
    <w:rsid w:val="001C3F49"/>
    <w:rsid w:val="001C4103"/>
    <w:rsid w:val="001C425E"/>
    <w:rsid w:val="001C476D"/>
    <w:rsid w:val="001C49B6"/>
    <w:rsid w:val="001C49C4"/>
    <w:rsid w:val="001C4A46"/>
    <w:rsid w:val="001C4AB3"/>
    <w:rsid w:val="001C4D7D"/>
    <w:rsid w:val="001C4D84"/>
    <w:rsid w:val="001C4D90"/>
    <w:rsid w:val="001C4F4F"/>
    <w:rsid w:val="001C56B8"/>
    <w:rsid w:val="001C588C"/>
    <w:rsid w:val="001C58F2"/>
    <w:rsid w:val="001C5910"/>
    <w:rsid w:val="001C5A5E"/>
    <w:rsid w:val="001C5B63"/>
    <w:rsid w:val="001C5C92"/>
    <w:rsid w:val="001C5DF7"/>
    <w:rsid w:val="001C5F51"/>
    <w:rsid w:val="001C60CF"/>
    <w:rsid w:val="001C66F7"/>
    <w:rsid w:val="001C6A2C"/>
    <w:rsid w:val="001C6B90"/>
    <w:rsid w:val="001C710E"/>
    <w:rsid w:val="001C72CA"/>
    <w:rsid w:val="001C74E1"/>
    <w:rsid w:val="001C74F4"/>
    <w:rsid w:val="001C792D"/>
    <w:rsid w:val="001C795C"/>
    <w:rsid w:val="001C7B00"/>
    <w:rsid w:val="001C7EB0"/>
    <w:rsid w:val="001C7EC8"/>
    <w:rsid w:val="001C7F46"/>
    <w:rsid w:val="001D0058"/>
    <w:rsid w:val="001D00BA"/>
    <w:rsid w:val="001D0121"/>
    <w:rsid w:val="001D026F"/>
    <w:rsid w:val="001D055E"/>
    <w:rsid w:val="001D06A4"/>
    <w:rsid w:val="001D0B0D"/>
    <w:rsid w:val="001D0BAE"/>
    <w:rsid w:val="001D0DFF"/>
    <w:rsid w:val="001D0E4B"/>
    <w:rsid w:val="001D1082"/>
    <w:rsid w:val="001D12FA"/>
    <w:rsid w:val="001D1338"/>
    <w:rsid w:val="001D13B5"/>
    <w:rsid w:val="001D14EC"/>
    <w:rsid w:val="001D150A"/>
    <w:rsid w:val="001D155B"/>
    <w:rsid w:val="001D159E"/>
    <w:rsid w:val="001D16EB"/>
    <w:rsid w:val="001D184E"/>
    <w:rsid w:val="001D1870"/>
    <w:rsid w:val="001D1A52"/>
    <w:rsid w:val="001D1B30"/>
    <w:rsid w:val="001D1C0A"/>
    <w:rsid w:val="001D1C54"/>
    <w:rsid w:val="001D22EE"/>
    <w:rsid w:val="001D2474"/>
    <w:rsid w:val="001D2541"/>
    <w:rsid w:val="001D257A"/>
    <w:rsid w:val="001D2593"/>
    <w:rsid w:val="001D26BA"/>
    <w:rsid w:val="001D2867"/>
    <w:rsid w:val="001D2896"/>
    <w:rsid w:val="001D2A9E"/>
    <w:rsid w:val="001D2ECC"/>
    <w:rsid w:val="001D2FE6"/>
    <w:rsid w:val="001D304A"/>
    <w:rsid w:val="001D35F2"/>
    <w:rsid w:val="001D365A"/>
    <w:rsid w:val="001D39E6"/>
    <w:rsid w:val="001D3ABF"/>
    <w:rsid w:val="001D3B48"/>
    <w:rsid w:val="001D3B58"/>
    <w:rsid w:val="001D3BC9"/>
    <w:rsid w:val="001D3E7D"/>
    <w:rsid w:val="001D4079"/>
    <w:rsid w:val="001D4314"/>
    <w:rsid w:val="001D453A"/>
    <w:rsid w:val="001D456C"/>
    <w:rsid w:val="001D460B"/>
    <w:rsid w:val="001D471D"/>
    <w:rsid w:val="001D4B96"/>
    <w:rsid w:val="001D4D5F"/>
    <w:rsid w:val="001D4DEB"/>
    <w:rsid w:val="001D4FE2"/>
    <w:rsid w:val="001D5010"/>
    <w:rsid w:val="001D5084"/>
    <w:rsid w:val="001D5229"/>
    <w:rsid w:val="001D5340"/>
    <w:rsid w:val="001D5484"/>
    <w:rsid w:val="001D560C"/>
    <w:rsid w:val="001D5649"/>
    <w:rsid w:val="001D57A3"/>
    <w:rsid w:val="001D599C"/>
    <w:rsid w:val="001D5A62"/>
    <w:rsid w:val="001D5A98"/>
    <w:rsid w:val="001D5BA4"/>
    <w:rsid w:val="001D5C6A"/>
    <w:rsid w:val="001D5D66"/>
    <w:rsid w:val="001D5D6C"/>
    <w:rsid w:val="001D5F3B"/>
    <w:rsid w:val="001D5F79"/>
    <w:rsid w:val="001D6292"/>
    <w:rsid w:val="001D63E9"/>
    <w:rsid w:val="001D641B"/>
    <w:rsid w:val="001D64FE"/>
    <w:rsid w:val="001D6569"/>
    <w:rsid w:val="001D67B4"/>
    <w:rsid w:val="001D6B68"/>
    <w:rsid w:val="001D6CC7"/>
    <w:rsid w:val="001D6EAC"/>
    <w:rsid w:val="001D6FE7"/>
    <w:rsid w:val="001D6FFF"/>
    <w:rsid w:val="001D7220"/>
    <w:rsid w:val="001D7307"/>
    <w:rsid w:val="001D762B"/>
    <w:rsid w:val="001D7912"/>
    <w:rsid w:val="001D7A21"/>
    <w:rsid w:val="001D7AB3"/>
    <w:rsid w:val="001D7EC3"/>
    <w:rsid w:val="001E01AB"/>
    <w:rsid w:val="001E04A3"/>
    <w:rsid w:val="001E04CD"/>
    <w:rsid w:val="001E0636"/>
    <w:rsid w:val="001E0720"/>
    <w:rsid w:val="001E07FC"/>
    <w:rsid w:val="001E08E6"/>
    <w:rsid w:val="001E0A70"/>
    <w:rsid w:val="001E1013"/>
    <w:rsid w:val="001E105C"/>
    <w:rsid w:val="001E1326"/>
    <w:rsid w:val="001E1414"/>
    <w:rsid w:val="001E14AF"/>
    <w:rsid w:val="001E168B"/>
    <w:rsid w:val="001E1789"/>
    <w:rsid w:val="001E1865"/>
    <w:rsid w:val="001E199A"/>
    <w:rsid w:val="001E1A72"/>
    <w:rsid w:val="001E1E9B"/>
    <w:rsid w:val="001E1F0E"/>
    <w:rsid w:val="001E238A"/>
    <w:rsid w:val="001E27D4"/>
    <w:rsid w:val="001E2B0E"/>
    <w:rsid w:val="001E2C86"/>
    <w:rsid w:val="001E2D79"/>
    <w:rsid w:val="001E2F69"/>
    <w:rsid w:val="001E313C"/>
    <w:rsid w:val="001E31A5"/>
    <w:rsid w:val="001E3778"/>
    <w:rsid w:val="001E37A5"/>
    <w:rsid w:val="001E37BD"/>
    <w:rsid w:val="001E3867"/>
    <w:rsid w:val="001E38A6"/>
    <w:rsid w:val="001E38C1"/>
    <w:rsid w:val="001E41B7"/>
    <w:rsid w:val="001E426E"/>
    <w:rsid w:val="001E4407"/>
    <w:rsid w:val="001E44C1"/>
    <w:rsid w:val="001E473A"/>
    <w:rsid w:val="001E4989"/>
    <w:rsid w:val="001E49A4"/>
    <w:rsid w:val="001E4B4E"/>
    <w:rsid w:val="001E4C38"/>
    <w:rsid w:val="001E4D0E"/>
    <w:rsid w:val="001E50CC"/>
    <w:rsid w:val="001E544E"/>
    <w:rsid w:val="001E5451"/>
    <w:rsid w:val="001E57FF"/>
    <w:rsid w:val="001E5BE6"/>
    <w:rsid w:val="001E5D3D"/>
    <w:rsid w:val="001E61A3"/>
    <w:rsid w:val="001E61E5"/>
    <w:rsid w:val="001E653B"/>
    <w:rsid w:val="001E6920"/>
    <w:rsid w:val="001E6962"/>
    <w:rsid w:val="001E6A26"/>
    <w:rsid w:val="001E6C8A"/>
    <w:rsid w:val="001E70F4"/>
    <w:rsid w:val="001E70FC"/>
    <w:rsid w:val="001E7142"/>
    <w:rsid w:val="001E767E"/>
    <w:rsid w:val="001E7AA5"/>
    <w:rsid w:val="001E7ADF"/>
    <w:rsid w:val="001E7BAF"/>
    <w:rsid w:val="001F00A3"/>
    <w:rsid w:val="001F0105"/>
    <w:rsid w:val="001F0246"/>
    <w:rsid w:val="001F070B"/>
    <w:rsid w:val="001F087E"/>
    <w:rsid w:val="001F090E"/>
    <w:rsid w:val="001F0A10"/>
    <w:rsid w:val="001F0B0E"/>
    <w:rsid w:val="001F0B3B"/>
    <w:rsid w:val="001F0C10"/>
    <w:rsid w:val="001F0CF6"/>
    <w:rsid w:val="001F0CFB"/>
    <w:rsid w:val="001F0DB3"/>
    <w:rsid w:val="001F1061"/>
    <w:rsid w:val="001F11B9"/>
    <w:rsid w:val="001F1232"/>
    <w:rsid w:val="001F13CB"/>
    <w:rsid w:val="001F1529"/>
    <w:rsid w:val="001F1602"/>
    <w:rsid w:val="001F174C"/>
    <w:rsid w:val="001F1DCB"/>
    <w:rsid w:val="001F1F81"/>
    <w:rsid w:val="001F1FBD"/>
    <w:rsid w:val="001F1FFB"/>
    <w:rsid w:val="001F213F"/>
    <w:rsid w:val="001F21D6"/>
    <w:rsid w:val="001F238D"/>
    <w:rsid w:val="001F241E"/>
    <w:rsid w:val="001F274D"/>
    <w:rsid w:val="001F2840"/>
    <w:rsid w:val="001F2AB7"/>
    <w:rsid w:val="001F2C36"/>
    <w:rsid w:val="001F2C5D"/>
    <w:rsid w:val="001F2E1E"/>
    <w:rsid w:val="001F3127"/>
    <w:rsid w:val="001F34D6"/>
    <w:rsid w:val="001F3601"/>
    <w:rsid w:val="001F37C1"/>
    <w:rsid w:val="001F39DB"/>
    <w:rsid w:val="001F39EA"/>
    <w:rsid w:val="001F3F68"/>
    <w:rsid w:val="001F4043"/>
    <w:rsid w:val="001F4129"/>
    <w:rsid w:val="001F42D4"/>
    <w:rsid w:val="001F42F7"/>
    <w:rsid w:val="001F45ED"/>
    <w:rsid w:val="001F47D5"/>
    <w:rsid w:val="001F4A72"/>
    <w:rsid w:val="001F4E04"/>
    <w:rsid w:val="001F5182"/>
    <w:rsid w:val="001F5A2F"/>
    <w:rsid w:val="001F608D"/>
    <w:rsid w:val="001F66F1"/>
    <w:rsid w:val="001F6CA4"/>
    <w:rsid w:val="001F6D35"/>
    <w:rsid w:val="001F6E32"/>
    <w:rsid w:val="001F6E85"/>
    <w:rsid w:val="001F7204"/>
    <w:rsid w:val="001F73B6"/>
    <w:rsid w:val="001F75CF"/>
    <w:rsid w:val="001F77EF"/>
    <w:rsid w:val="001F7AF2"/>
    <w:rsid w:val="001F7E30"/>
    <w:rsid w:val="001F7ECE"/>
    <w:rsid w:val="0020001E"/>
    <w:rsid w:val="0020017B"/>
    <w:rsid w:val="00200427"/>
    <w:rsid w:val="002005EE"/>
    <w:rsid w:val="0020072F"/>
    <w:rsid w:val="00200804"/>
    <w:rsid w:val="00200862"/>
    <w:rsid w:val="00200AFD"/>
    <w:rsid w:val="0020102C"/>
    <w:rsid w:val="0020105F"/>
    <w:rsid w:val="00201061"/>
    <w:rsid w:val="0020148E"/>
    <w:rsid w:val="0020150F"/>
    <w:rsid w:val="002016A9"/>
    <w:rsid w:val="00201B71"/>
    <w:rsid w:val="00201C81"/>
    <w:rsid w:val="00201CB4"/>
    <w:rsid w:val="00201DAE"/>
    <w:rsid w:val="00201E89"/>
    <w:rsid w:val="00201E8F"/>
    <w:rsid w:val="0020225D"/>
    <w:rsid w:val="002022AA"/>
    <w:rsid w:val="00202468"/>
    <w:rsid w:val="002024F2"/>
    <w:rsid w:val="002025BF"/>
    <w:rsid w:val="00202725"/>
    <w:rsid w:val="00202B54"/>
    <w:rsid w:val="00202BBC"/>
    <w:rsid w:val="00202CC6"/>
    <w:rsid w:val="00202E2D"/>
    <w:rsid w:val="00202FBE"/>
    <w:rsid w:val="00202FD1"/>
    <w:rsid w:val="00203121"/>
    <w:rsid w:val="002037E6"/>
    <w:rsid w:val="002039D0"/>
    <w:rsid w:val="00203A2B"/>
    <w:rsid w:val="00203A93"/>
    <w:rsid w:val="00203B82"/>
    <w:rsid w:val="0020408A"/>
    <w:rsid w:val="002040FC"/>
    <w:rsid w:val="0020425E"/>
    <w:rsid w:val="002044FF"/>
    <w:rsid w:val="0020466F"/>
    <w:rsid w:val="00204A5A"/>
    <w:rsid w:val="00204AC0"/>
    <w:rsid w:val="00204BB8"/>
    <w:rsid w:val="00204E2D"/>
    <w:rsid w:val="002050A8"/>
    <w:rsid w:val="002054AD"/>
    <w:rsid w:val="00205531"/>
    <w:rsid w:val="00205682"/>
    <w:rsid w:val="002057CA"/>
    <w:rsid w:val="00205A01"/>
    <w:rsid w:val="00205C89"/>
    <w:rsid w:val="00205DA3"/>
    <w:rsid w:val="00205EC4"/>
    <w:rsid w:val="00205FD4"/>
    <w:rsid w:val="002060E4"/>
    <w:rsid w:val="0020614E"/>
    <w:rsid w:val="00206329"/>
    <w:rsid w:val="00206368"/>
    <w:rsid w:val="002063EB"/>
    <w:rsid w:val="0020653D"/>
    <w:rsid w:val="00206AF9"/>
    <w:rsid w:val="00207019"/>
    <w:rsid w:val="002075E8"/>
    <w:rsid w:val="002075FE"/>
    <w:rsid w:val="00207789"/>
    <w:rsid w:val="00207836"/>
    <w:rsid w:val="00207CFB"/>
    <w:rsid w:val="00207E09"/>
    <w:rsid w:val="00207EE5"/>
    <w:rsid w:val="002100A8"/>
    <w:rsid w:val="00210281"/>
    <w:rsid w:val="002104F6"/>
    <w:rsid w:val="0021063B"/>
    <w:rsid w:val="00210A9A"/>
    <w:rsid w:val="00210D7D"/>
    <w:rsid w:val="00210E65"/>
    <w:rsid w:val="00210EA7"/>
    <w:rsid w:val="002110DF"/>
    <w:rsid w:val="0021120A"/>
    <w:rsid w:val="002113EA"/>
    <w:rsid w:val="0021142A"/>
    <w:rsid w:val="00211617"/>
    <w:rsid w:val="00212324"/>
    <w:rsid w:val="002124E6"/>
    <w:rsid w:val="0021267E"/>
    <w:rsid w:val="00212A27"/>
    <w:rsid w:val="00212AF3"/>
    <w:rsid w:val="00212C11"/>
    <w:rsid w:val="00212E5B"/>
    <w:rsid w:val="002131F1"/>
    <w:rsid w:val="0021366C"/>
    <w:rsid w:val="00213678"/>
    <w:rsid w:val="0021369C"/>
    <w:rsid w:val="00213A72"/>
    <w:rsid w:val="00213DF3"/>
    <w:rsid w:val="00213E99"/>
    <w:rsid w:val="00214009"/>
    <w:rsid w:val="0021421B"/>
    <w:rsid w:val="0021470B"/>
    <w:rsid w:val="0021478A"/>
    <w:rsid w:val="00214791"/>
    <w:rsid w:val="002148BD"/>
    <w:rsid w:val="00214998"/>
    <w:rsid w:val="002149BB"/>
    <w:rsid w:val="002149E7"/>
    <w:rsid w:val="00214B74"/>
    <w:rsid w:val="00214BFB"/>
    <w:rsid w:val="00214C8C"/>
    <w:rsid w:val="00214CDC"/>
    <w:rsid w:val="002152A9"/>
    <w:rsid w:val="00215628"/>
    <w:rsid w:val="0021584A"/>
    <w:rsid w:val="00215AC9"/>
    <w:rsid w:val="00215E27"/>
    <w:rsid w:val="002160E7"/>
    <w:rsid w:val="0021623B"/>
    <w:rsid w:val="0021700D"/>
    <w:rsid w:val="002173FF"/>
    <w:rsid w:val="00217463"/>
    <w:rsid w:val="00217540"/>
    <w:rsid w:val="00217935"/>
    <w:rsid w:val="002179A4"/>
    <w:rsid w:val="00217B4A"/>
    <w:rsid w:val="00217B76"/>
    <w:rsid w:val="00217E88"/>
    <w:rsid w:val="00220025"/>
    <w:rsid w:val="00220078"/>
    <w:rsid w:val="00220097"/>
    <w:rsid w:val="002201FC"/>
    <w:rsid w:val="002202D2"/>
    <w:rsid w:val="00220312"/>
    <w:rsid w:val="00220391"/>
    <w:rsid w:val="002203E3"/>
    <w:rsid w:val="002204B0"/>
    <w:rsid w:val="0022075C"/>
    <w:rsid w:val="0022095D"/>
    <w:rsid w:val="00220A73"/>
    <w:rsid w:val="00220C1A"/>
    <w:rsid w:val="00221375"/>
    <w:rsid w:val="00221619"/>
    <w:rsid w:val="00221673"/>
    <w:rsid w:val="00221A49"/>
    <w:rsid w:val="00221A9C"/>
    <w:rsid w:val="00221BFA"/>
    <w:rsid w:val="00221C4F"/>
    <w:rsid w:val="00221D7C"/>
    <w:rsid w:val="00221F13"/>
    <w:rsid w:val="00222251"/>
    <w:rsid w:val="00222528"/>
    <w:rsid w:val="00222BE9"/>
    <w:rsid w:val="00223425"/>
    <w:rsid w:val="0022381C"/>
    <w:rsid w:val="002239F4"/>
    <w:rsid w:val="00223AE6"/>
    <w:rsid w:val="00223D3F"/>
    <w:rsid w:val="0022405A"/>
    <w:rsid w:val="00224327"/>
    <w:rsid w:val="00224363"/>
    <w:rsid w:val="002244DE"/>
    <w:rsid w:val="00224707"/>
    <w:rsid w:val="00224777"/>
    <w:rsid w:val="00224CFF"/>
    <w:rsid w:val="00224D3F"/>
    <w:rsid w:val="00224E12"/>
    <w:rsid w:val="00224E2E"/>
    <w:rsid w:val="0022541B"/>
    <w:rsid w:val="002254BA"/>
    <w:rsid w:val="002256A0"/>
    <w:rsid w:val="002256A6"/>
    <w:rsid w:val="002259BC"/>
    <w:rsid w:val="00225B05"/>
    <w:rsid w:val="00225B89"/>
    <w:rsid w:val="00225CBF"/>
    <w:rsid w:val="00225D36"/>
    <w:rsid w:val="00225D4F"/>
    <w:rsid w:val="00225E8A"/>
    <w:rsid w:val="0022609D"/>
    <w:rsid w:val="002260D1"/>
    <w:rsid w:val="002260FF"/>
    <w:rsid w:val="00226102"/>
    <w:rsid w:val="002261D7"/>
    <w:rsid w:val="002261EF"/>
    <w:rsid w:val="0022628B"/>
    <w:rsid w:val="00226315"/>
    <w:rsid w:val="00226333"/>
    <w:rsid w:val="00226410"/>
    <w:rsid w:val="002264B1"/>
    <w:rsid w:val="002267FE"/>
    <w:rsid w:val="002273D9"/>
    <w:rsid w:val="0022745F"/>
    <w:rsid w:val="002274BA"/>
    <w:rsid w:val="00227580"/>
    <w:rsid w:val="002275CB"/>
    <w:rsid w:val="00227694"/>
    <w:rsid w:val="00227777"/>
    <w:rsid w:val="002277AB"/>
    <w:rsid w:val="00227A68"/>
    <w:rsid w:val="00227B2F"/>
    <w:rsid w:val="00227F23"/>
    <w:rsid w:val="002301F4"/>
    <w:rsid w:val="002302CB"/>
    <w:rsid w:val="002304B1"/>
    <w:rsid w:val="0023051C"/>
    <w:rsid w:val="00230647"/>
    <w:rsid w:val="002307EF"/>
    <w:rsid w:val="0023086A"/>
    <w:rsid w:val="0023099A"/>
    <w:rsid w:val="00230B6C"/>
    <w:rsid w:val="00230E83"/>
    <w:rsid w:val="00230E91"/>
    <w:rsid w:val="00231068"/>
    <w:rsid w:val="002313C3"/>
    <w:rsid w:val="002315F5"/>
    <w:rsid w:val="0023167C"/>
    <w:rsid w:val="002317F8"/>
    <w:rsid w:val="002318B0"/>
    <w:rsid w:val="002318F2"/>
    <w:rsid w:val="0023194E"/>
    <w:rsid w:val="00231BE3"/>
    <w:rsid w:val="002322D4"/>
    <w:rsid w:val="002323C0"/>
    <w:rsid w:val="002325DD"/>
    <w:rsid w:val="00232761"/>
    <w:rsid w:val="002329B0"/>
    <w:rsid w:val="00232AB8"/>
    <w:rsid w:val="00232F1B"/>
    <w:rsid w:val="00233087"/>
    <w:rsid w:val="00233088"/>
    <w:rsid w:val="002330C5"/>
    <w:rsid w:val="002333E5"/>
    <w:rsid w:val="002335B4"/>
    <w:rsid w:val="00233A0E"/>
    <w:rsid w:val="00233BB3"/>
    <w:rsid w:val="00233E35"/>
    <w:rsid w:val="00234001"/>
    <w:rsid w:val="002340FA"/>
    <w:rsid w:val="002344CA"/>
    <w:rsid w:val="00234A92"/>
    <w:rsid w:val="00234D0A"/>
    <w:rsid w:val="00235303"/>
    <w:rsid w:val="00235710"/>
    <w:rsid w:val="0023598A"/>
    <w:rsid w:val="002359EB"/>
    <w:rsid w:val="00235DE4"/>
    <w:rsid w:val="00235E04"/>
    <w:rsid w:val="00235F62"/>
    <w:rsid w:val="002369A3"/>
    <w:rsid w:val="00236CF6"/>
    <w:rsid w:val="00236E49"/>
    <w:rsid w:val="00236EA0"/>
    <w:rsid w:val="00237012"/>
    <w:rsid w:val="002370F3"/>
    <w:rsid w:val="00237154"/>
    <w:rsid w:val="00237302"/>
    <w:rsid w:val="00237597"/>
    <w:rsid w:val="0023798A"/>
    <w:rsid w:val="00237DEC"/>
    <w:rsid w:val="00240470"/>
    <w:rsid w:val="002404C3"/>
    <w:rsid w:val="00240509"/>
    <w:rsid w:val="00240BDB"/>
    <w:rsid w:val="00240E07"/>
    <w:rsid w:val="00240F47"/>
    <w:rsid w:val="00241198"/>
    <w:rsid w:val="002412A9"/>
    <w:rsid w:val="002412E9"/>
    <w:rsid w:val="00241494"/>
    <w:rsid w:val="00241B83"/>
    <w:rsid w:val="00241BB0"/>
    <w:rsid w:val="00241CF2"/>
    <w:rsid w:val="00241D2D"/>
    <w:rsid w:val="002422F9"/>
    <w:rsid w:val="00242D0D"/>
    <w:rsid w:val="0024302E"/>
    <w:rsid w:val="00243430"/>
    <w:rsid w:val="0024386A"/>
    <w:rsid w:val="0024386B"/>
    <w:rsid w:val="002438E2"/>
    <w:rsid w:val="00243ADC"/>
    <w:rsid w:val="00243C8D"/>
    <w:rsid w:val="00243CFB"/>
    <w:rsid w:val="00243E74"/>
    <w:rsid w:val="00244000"/>
    <w:rsid w:val="00244157"/>
    <w:rsid w:val="002442BE"/>
    <w:rsid w:val="0024451A"/>
    <w:rsid w:val="00244AC7"/>
    <w:rsid w:val="00244BCE"/>
    <w:rsid w:val="00244D44"/>
    <w:rsid w:val="00244D62"/>
    <w:rsid w:val="00244EB2"/>
    <w:rsid w:val="00244FA9"/>
    <w:rsid w:val="00245005"/>
    <w:rsid w:val="002455DB"/>
    <w:rsid w:val="002456AF"/>
    <w:rsid w:val="00245855"/>
    <w:rsid w:val="0024585C"/>
    <w:rsid w:val="00245B17"/>
    <w:rsid w:val="00245B64"/>
    <w:rsid w:val="00245BCD"/>
    <w:rsid w:val="00245CAB"/>
    <w:rsid w:val="00245D29"/>
    <w:rsid w:val="002462E9"/>
    <w:rsid w:val="0024632E"/>
    <w:rsid w:val="0024643F"/>
    <w:rsid w:val="002465FA"/>
    <w:rsid w:val="00246682"/>
    <w:rsid w:val="00246AA5"/>
    <w:rsid w:val="00246C00"/>
    <w:rsid w:val="00246E57"/>
    <w:rsid w:val="002472F4"/>
    <w:rsid w:val="00247318"/>
    <w:rsid w:val="0024767C"/>
    <w:rsid w:val="00247A19"/>
    <w:rsid w:val="00247D1C"/>
    <w:rsid w:val="00247D9E"/>
    <w:rsid w:val="00247E60"/>
    <w:rsid w:val="002502FF"/>
    <w:rsid w:val="002503C1"/>
    <w:rsid w:val="002504EC"/>
    <w:rsid w:val="002504F5"/>
    <w:rsid w:val="00250552"/>
    <w:rsid w:val="002507AD"/>
    <w:rsid w:val="00250A19"/>
    <w:rsid w:val="00250A1B"/>
    <w:rsid w:val="00250BF3"/>
    <w:rsid w:val="002511D2"/>
    <w:rsid w:val="002512A0"/>
    <w:rsid w:val="00251458"/>
    <w:rsid w:val="00251585"/>
    <w:rsid w:val="00251CAC"/>
    <w:rsid w:val="00251D34"/>
    <w:rsid w:val="00251FA2"/>
    <w:rsid w:val="00252138"/>
    <w:rsid w:val="0025216D"/>
    <w:rsid w:val="002524D9"/>
    <w:rsid w:val="00252520"/>
    <w:rsid w:val="00252827"/>
    <w:rsid w:val="00252828"/>
    <w:rsid w:val="00252944"/>
    <w:rsid w:val="002529D3"/>
    <w:rsid w:val="00252A7E"/>
    <w:rsid w:val="00252D3A"/>
    <w:rsid w:val="00252D5C"/>
    <w:rsid w:val="0025305B"/>
    <w:rsid w:val="002534A2"/>
    <w:rsid w:val="0025377E"/>
    <w:rsid w:val="00253898"/>
    <w:rsid w:val="002538B4"/>
    <w:rsid w:val="00253BE9"/>
    <w:rsid w:val="00253D0D"/>
    <w:rsid w:val="00254449"/>
    <w:rsid w:val="002544A4"/>
    <w:rsid w:val="002545E3"/>
    <w:rsid w:val="00254654"/>
    <w:rsid w:val="002547F8"/>
    <w:rsid w:val="00254A77"/>
    <w:rsid w:val="00254C10"/>
    <w:rsid w:val="00254DBA"/>
    <w:rsid w:val="00254E7E"/>
    <w:rsid w:val="00254FB7"/>
    <w:rsid w:val="002550A2"/>
    <w:rsid w:val="002550AE"/>
    <w:rsid w:val="0025547A"/>
    <w:rsid w:val="002558A3"/>
    <w:rsid w:val="002558E8"/>
    <w:rsid w:val="00255970"/>
    <w:rsid w:val="002559BA"/>
    <w:rsid w:val="00255BFD"/>
    <w:rsid w:val="00256030"/>
    <w:rsid w:val="0025603B"/>
    <w:rsid w:val="002562A8"/>
    <w:rsid w:val="0025642B"/>
    <w:rsid w:val="00256D19"/>
    <w:rsid w:val="00256D6C"/>
    <w:rsid w:val="00256DAA"/>
    <w:rsid w:val="00256E92"/>
    <w:rsid w:val="00257126"/>
    <w:rsid w:val="0025726A"/>
    <w:rsid w:val="002577A5"/>
    <w:rsid w:val="002577B7"/>
    <w:rsid w:val="00257B1C"/>
    <w:rsid w:val="00257B9C"/>
    <w:rsid w:val="00257C40"/>
    <w:rsid w:val="00257C8D"/>
    <w:rsid w:val="002600C2"/>
    <w:rsid w:val="002603E9"/>
    <w:rsid w:val="002606C7"/>
    <w:rsid w:val="0026074F"/>
    <w:rsid w:val="00260AE2"/>
    <w:rsid w:val="00260D36"/>
    <w:rsid w:val="00260F78"/>
    <w:rsid w:val="00261129"/>
    <w:rsid w:val="00261208"/>
    <w:rsid w:val="00261243"/>
    <w:rsid w:val="002613CE"/>
    <w:rsid w:val="002615ED"/>
    <w:rsid w:val="00261D81"/>
    <w:rsid w:val="00261F3A"/>
    <w:rsid w:val="00261FFB"/>
    <w:rsid w:val="00262361"/>
    <w:rsid w:val="002625BD"/>
    <w:rsid w:val="0026283C"/>
    <w:rsid w:val="00262B34"/>
    <w:rsid w:val="00262B78"/>
    <w:rsid w:val="00262BAF"/>
    <w:rsid w:val="00262DEE"/>
    <w:rsid w:val="00262F24"/>
    <w:rsid w:val="0026301B"/>
    <w:rsid w:val="00263024"/>
    <w:rsid w:val="002630EB"/>
    <w:rsid w:val="0026325D"/>
    <w:rsid w:val="002634D3"/>
    <w:rsid w:val="00263845"/>
    <w:rsid w:val="00263978"/>
    <w:rsid w:val="002639DE"/>
    <w:rsid w:val="00263A47"/>
    <w:rsid w:val="00263AED"/>
    <w:rsid w:val="00263B50"/>
    <w:rsid w:val="00263BE3"/>
    <w:rsid w:val="00263D82"/>
    <w:rsid w:val="00263D90"/>
    <w:rsid w:val="00263E83"/>
    <w:rsid w:val="002641E0"/>
    <w:rsid w:val="0026421C"/>
    <w:rsid w:val="0026422A"/>
    <w:rsid w:val="00264423"/>
    <w:rsid w:val="00264496"/>
    <w:rsid w:val="00264706"/>
    <w:rsid w:val="002647F1"/>
    <w:rsid w:val="00264809"/>
    <w:rsid w:val="00264C42"/>
    <w:rsid w:val="00264DE3"/>
    <w:rsid w:val="00264EFA"/>
    <w:rsid w:val="0026506F"/>
    <w:rsid w:val="002650CD"/>
    <w:rsid w:val="002650DB"/>
    <w:rsid w:val="0026514D"/>
    <w:rsid w:val="002657C6"/>
    <w:rsid w:val="002658B4"/>
    <w:rsid w:val="002659E8"/>
    <w:rsid w:val="00265CC1"/>
    <w:rsid w:val="00265D28"/>
    <w:rsid w:val="00265EDC"/>
    <w:rsid w:val="00265EF5"/>
    <w:rsid w:val="00266646"/>
    <w:rsid w:val="002666F4"/>
    <w:rsid w:val="00266865"/>
    <w:rsid w:val="00266C1D"/>
    <w:rsid w:val="00266C37"/>
    <w:rsid w:val="002670EE"/>
    <w:rsid w:val="002671D3"/>
    <w:rsid w:val="002672DA"/>
    <w:rsid w:val="00267453"/>
    <w:rsid w:val="002675EE"/>
    <w:rsid w:val="00267604"/>
    <w:rsid w:val="0026771D"/>
    <w:rsid w:val="00267A90"/>
    <w:rsid w:val="00267D4E"/>
    <w:rsid w:val="00267D91"/>
    <w:rsid w:val="00267E88"/>
    <w:rsid w:val="00270205"/>
    <w:rsid w:val="0027028C"/>
    <w:rsid w:val="00270409"/>
    <w:rsid w:val="0027047E"/>
    <w:rsid w:val="00270816"/>
    <w:rsid w:val="00270CB6"/>
    <w:rsid w:val="00270EAD"/>
    <w:rsid w:val="00270F9D"/>
    <w:rsid w:val="002711FA"/>
    <w:rsid w:val="002712C2"/>
    <w:rsid w:val="0027132F"/>
    <w:rsid w:val="00271394"/>
    <w:rsid w:val="00271397"/>
    <w:rsid w:val="0027212F"/>
    <w:rsid w:val="00272717"/>
    <w:rsid w:val="00272969"/>
    <w:rsid w:val="002729B5"/>
    <w:rsid w:val="00272BB4"/>
    <w:rsid w:val="00272C3E"/>
    <w:rsid w:val="00272ED6"/>
    <w:rsid w:val="002733EE"/>
    <w:rsid w:val="00273573"/>
    <w:rsid w:val="00273842"/>
    <w:rsid w:val="002738B2"/>
    <w:rsid w:val="00273C8F"/>
    <w:rsid w:val="00273CBF"/>
    <w:rsid w:val="00273FEB"/>
    <w:rsid w:val="00274329"/>
    <w:rsid w:val="00274454"/>
    <w:rsid w:val="0027457B"/>
    <w:rsid w:val="00274708"/>
    <w:rsid w:val="00274B5D"/>
    <w:rsid w:val="00274BF9"/>
    <w:rsid w:val="00274D3E"/>
    <w:rsid w:val="00274DBE"/>
    <w:rsid w:val="00275283"/>
    <w:rsid w:val="0027529E"/>
    <w:rsid w:val="002754FE"/>
    <w:rsid w:val="0027555F"/>
    <w:rsid w:val="00275846"/>
    <w:rsid w:val="00275D66"/>
    <w:rsid w:val="002760BD"/>
    <w:rsid w:val="00276271"/>
    <w:rsid w:val="00276772"/>
    <w:rsid w:val="0027691E"/>
    <w:rsid w:val="0027692F"/>
    <w:rsid w:val="002769DE"/>
    <w:rsid w:val="00276B1B"/>
    <w:rsid w:val="00276F8C"/>
    <w:rsid w:val="00276FAD"/>
    <w:rsid w:val="002770C3"/>
    <w:rsid w:val="002775D6"/>
    <w:rsid w:val="002775ED"/>
    <w:rsid w:val="00277638"/>
    <w:rsid w:val="002778FC"/>
    <w:rsid w:val="0027795C"/>
    <w:rsid w:val="00277A7D"/>
    <w:rsid w:val="00277AE2"/>
    <w:rsid w:val="00277FDE"/>
    <w:rsid w:val="0028087B"/>
    <w:rsid w:val="002808DD"/>
    <w:rsid w:val="00280BCC"/>
    <w:rsid w:val="00280BD7"/>
    <w:rsid w:val="00280EAF"/>
    <w:rsid w:val="00281064"/>
    <w:rsid w:val="0028107A"/>
    <w:rsid w:val="0028138C"/>
    <w:rsid w:val="00281492"/>
    <w:rsid w:val="002814CB"/>
    <w:rsid w:val="002814DC"/>
    <w:rsid w:val="002817AC"/>
    <w:rsid w:val="00281A53"/>
    <w:rsid w:val="00281C19"/>
    <w:rsid w:val="00281C94"/>
    <w:rsid w:val="002820B3"/>
    <w:rsid w:val="002820C6"/>
    <w:rsid w:val="00282427"/>
    <w:rsid w:val="00282595"/>
    <w:rsid w:val="00282616"/>
    <w:rsid w:val="00282657"/>
    <w:rsid w:val="002826D0"/>
    <w:rsid w:val="0028274E"/>
    <w:rsid w:val="0028276C"/>
    <w:rsid w:val="002829A5"/>
    <w:rsid w:val="002829AD"/>
    <w:rsid w:val="00282A2D"/>
    <w:rsid w:val="00282C8E"/>
    <w:rsid w:val="00282CC8"/>
    <w:rsid w:val="00282D13"/>
    <w:rsid w:val="00282D3A"/>
    <w:rsid w:val="00282E8B"/>
    <w:rsid w:val="00283056"/>
    <w:rsid w:val="0028328D"/>
    <w:rsid w:val="00283411"/>
    <w:rsid w:val="00283D9B"/>
    <w:rsid w:val="002842E8"/>
    <w:rsid w:val="002842FD"/>
    <w:rsid w:val="00284312"/>
    <w:rsid w:val="0028432F"/>
    <w:rsid w:val="00284A52"/>
    <w:rsid w:val="00284B27"/>
    <w:rsid w:val="00284B29"/>
    <w:rsid w:val="00284B45"/>
    <w:rsid w:val="00284C33"/>
    <w:rsid w:val="00284F13"/>
    <w:rsid w:val="0028527A"/>
    <w:rsid w:val="002852A3"/>
    <w:rsid w:val="0028542A"/>
    <w:rsid w:val="00285601"/>
    <w:rsid w:val="002858B4"/>
    <w:rsid w:val="002858E5"/>
    <w:rsid w:val="002859DA"/>
    <w:rsid w:val="00285AA2"/>
    <w:rsid w:val="00285CF0"/>
    <w:rsid w:val="00285D19"/>
    <w:rsid w:val="00285E6B"/>
    <w:rsid w:val="00285F5A"/>
    <w:rsid w:val="0028629E"/>
    <w:rsid w:val="002862D1"/>
    <w:rsid w:val="002865A6"/>
    <w:rsid w:val="0028694D"/>
    <w:rsid w:val="00286ADC"/>
    <w:rsid w:val="00286EAA"/>
    <w:rsid w:val="002872FD"/>
    <w:rsid w:val="002873F6"/>
    <w:rsid w:val="00287430"/>
    <w:rsid w:val="0028754E"/>
    <w:rsid w:val="0028785C"/>
    <w:rsid w:val="0028788B"/>
    <w:rsid w:val="0028797C"/>
    <w:rsid w:val="002879CD"/>
    <w:rsid w:val="00287D81"/>
    <w:rsid w:val="00287E75"/>
    <w:rsid w:val="00290067"/>
    <w:rsid w:val="00290303"/>
    <w:rsid w:val="002903FE"/>
    <w:rsid w:val="00290594"/>
    <w:rsid w:val="0029066F"/>
    <w:rsid w:val="00290709"/>
    <w:rsid w:val="0029095C"/>
    <w:rsid w:val="00290D80"/>
    <w:rsid w:val="00290D8F"/>
    <w:rsid w:val="00290EF6"/>
    <w:rsid w:val="00290F4E"/>
    <w:rsid w:val="00290FE0"/>
    <w:rsid w:val="00290FE8"/>
    <w:rsid w:val="0029107B"/>
    <w:rsid w:val="002911F7"/>
    <w:rsid w:val="00291410"/>
    <w:rsid w:val="0029188A"/>
    <w:rsid w:val="00291A6A"/>
    <w:rsid w:val="00291E4F"/>
    <w:rsid w:val="002920E1"/>
    <w:rsid w:val="0029240E"/>
    <w:rsid w:val="00292438"/>
    <w:rsid w:val="0029247A"/>
    <w:rsid w:val="002925D2"/>
    <w:rsid w:val="002927DC"/>
    <w:rsid w:val="002928B8"/>
    <w:rsid w:val="0029294C"/>
    <w:rsid w:val="00292A98"/>
    <w:rsid w:val="00292B2B"/>
    <w:rsid w:val="00292BAC"/>
    <w:rsid w:val="00292BFE"/>
    <w:rsid w:val="0029304F"/>
    <w:rsid w:val="002930D9"/>
    <w:rsid w:val="00293280"/>
    <w:rsid w:val="0029357E"/>
    <w:rsid w:val="00293716"/>
    <w:rsid w:val="002937BD"/>
    <w:rsid w:val="00293FA3"/>
    <w:rsid w:val="002942D8"/>
    <w:rsid w:val="00294443"/>
    <w:rsid w:val="00294585"/>
    <w:rsid w:val="0029491F"/>
    <w:rsid w:val="00294A24"/>
    <w:rsid w:val="00294C79"/>
    <w:rsid w:val="00294C90"/>
    <w:rsid w:val="00294DF4"/>
    <w:rsid w:val="00294F8A"/>
    <w:rsid w:val="00295208"/>
    <w:rsid w:val="002952FD"/>
    <w:rsid w:val="00295483"/>
    <w:rsid w:val="002954C6"/>
    <w:rsid w:val="002954EA"/>
    <w:rsid w:val="0029554A"/>
    <w:rsid w:val="002957DA"/>
    <w:rsid w:val="002958A9"/>
    <w:rsid w:val="00295B10"/>
    <w:rsid w:val="00295D58"/>
    <w:rsid w:val="00295FD1"/>
    <w:rsid w:val="00296C94"/>
    <w:rsid w:val="00296CAE"/>
    <w:rsid w:val="00296CE8"/>
    <w:rsid w:val="00296D41"/>
    <w:rsid w:val="00296D5E"/>
    <w:rsid w:val="00296D8F"/>
    <w:rsid w:val="00297086"/>
    <w:rsid w:val="002972F6"/>
    <w:rsid w:val="00297703"/>
    <w:rsid w:val="0029770A"/>
    <w:rsid w:val="00297768"/>
    <w:rsid w:val="0029779B"/>
    <w:rsid w:val="00297936"/>
    <w:rsid w:val="002979E0"/>
    <w:rsid w:val="00297A2D"/>
    <w:rsid w:val="00297CC9"/>
    <w:rsid w:val="00297D06"/>
    <w:rsid w:val="00297D2B"/>
    <w:rsid w:val="00297E7B"/>
    <w:rsid w:val="002A0023"/>
    <w:rsid w:val="002A00F2"/>
    <w:rsid w:val="002A05DA"/>
    <w:rsid w:val="002A05FB"/>
    <w:rsid w:val="002A0894"/>
    <w:rsid w:val="002A08F4"/>
    <w:rsid w:val="002A0948"/>
    <w:rsid w:val="002A0B90"/>
    <w:rsid w:val="002A0D36"/>
    <w:rsid w:val="002A0E1C"/>
    <w:rsid w:val="002A1AC0"/>
    <w:rsid w:val="002A1DD2"/>
    <w:rsid w:val="002A2069"/>
    <w:rsid w:val="002A2222"/>
    <w:rsid w:val="002A23FA"/>
    <w:rsid w:val="002A24DB"/>
    <w:rsid w:val="002A2DBA"/>
    <w:rsid w:val="002A2E90"/>
    <w:rsid w:val="002A2F05"/>
    <w:rsid w:val="002A3003"/>
    <w:rsid w:val="002A3146"/>
    <w:rsid w:val="002A340E"/>
    <w:rsid w:val="002A3447"/>
    <w:rsid w:val="002A34B3"/>
    <w:rsid w:val="002A36DF"/>
    <w:rsid w:val="002A3B85"/>
    <w:rsid w:val="002A3BB8"/>
    <w:rsid w:val="002A3C7F"/>
    <w:rsid w:val="002A3E02"/>
    <w:rsid w:val="002A406E"/>
    <w:rsid w:val="002A408A"/>
    <w:rsid w:val="002A40B4"/>
    <w:rsid w:val="002A41A4"/>
    <w:rsid w:val="002A4241"/>
    <w:rsid w:val="002A4332"/>
    <w:rsid w:val="002A45FE"/>
    <w:rsid w:val="002A4910"/>
    <w:rsid w:val="002A49AC"/>
    <w:rsid w:val="002A4B39"/>
    <w:rsid w:val="002A4CFE"/>
    <w:rsid w:val="002A51DB"/>
    <w:rsid w:val="002A56B3"/>
    <w:rsid w:val="002A586A"/>
    <w:rsid w:val="002A590F"/>
    <w:rsid w:val="002A5A50"/>
    <w:rsid w:val="002A5B95"/>
    <w:rsid w:val="002A5C11"/>
    <w:rsid w:val="002A5E61"/>
    <w:rsid w:val="002A5F2E"/>
    <w:rsid w:val="002A5F5A"/>
    <w:rsid w:val="002A6020"/>
    <w:rsid w:val="002A6214"/>
    <w:rsid w:val="002A63F3"/>
    <w:rsid w:val="002A66C5"/>
    <w:rsid w:val="002A69EA"/>
    <w:rsid w:val="002A6A7B"/>
    <w:rsid w:val="002A6C59"/>
    <w:rsid w:val="002A6D87"/>
    <w:rsid w:val="002A6DDF"/>
    <w:rsid w:val="002A7439"/>
    <w:rsid w:val="002A79A8"/>
    <w:rsid w:val="002A7A2B"/>
    <w:rsid w:val="002A7BD9"/>
    <w:rsid w:val="002A7DAF"/>
    <w:rsid w:val="002A7EF3"/>
    <w:rsid w:val="002A7F0D"/>
    <w:rsid w:val="002A7F20"/>
    <w:rsid w:val="002B0283"/>
    <w:rsid w:val="002B0406"/>
    <w:rsid w:val="002B0526"/>
    <w:rsid w:val="002B066C"/>
    <w:rsid w:val="002B0853"/>
    <w:rsid w:val="002B0A87"/>
    <w:rsid w:val="002B0C10"/>
    <w:rsid w:val="002B0C84"/>
    <w:rsid w:val="002B0CA3"/>
    <w:rsid w:val="002B0CF6"/>
    <w:rsid w:val="002B10C6"/>
    <w:rsid w:val="002B10D4"/>
    <w:rsid w:val="002B1114"/>
    <w:rsid w:val="002B1743"/>
    <w:rsid w:val="002B17B1"/>
    <w:rsid w:val="002B1BEF"/>
    <w:rsid w:val="002B1D3C"/>
    <w:rsid w:val="002B1FA3"/>
    <w:rsid w:val="002B2026"/>
    <w:rsid w:val="002B210F"/>
    <w:rsid w:val="002B23BE"/>
    <w:rsid w:val="002B280F"/>
    <w:rsid w:val="002B28CB"/>
    <w:rsid w:val="002B2C4F"/>
    <w:rsid w:val="002B303E"/>
    <w:rsid w:val="002B3099"/>
    <w:rsid w:val="002B38BA"/>
    <w:rsid w:val="002B3956"/>
    <w:rsid w:val="002B3DCF"/>
    <w:rsid w:val="002B4221"/>
    <w:rsid w:val="002B4423"/>
    <w:rsid w:val="002B44A6"/>
    <w:rsid w:val="002B46A7"/>
    <w:rsid w:val="002B479A"/>
    <w:rsid w:val="002B4B6E"/>
    <w:rsid w:val="002B4C49"/>
    <w:rsid w:val="002B4EA5"/>
    <w:rsid w:val="002B4ECD"/>
    <w:rsid w:val="002B5088"/>
    <w:rsid w:val="002B50DA"/>
    <w:rsid w:val="002B518F"/>
    <w:rsid w:val="002B52BE"/>
    <w:rsid w:val="002B58F8"/>
    <w:rsid w:val="002B5964"/>
    <w:rsid w:val="002B5C06"/>
    <w:rsid w:val="002B5D39"/>
    <w:rsid w:val="002B5D7E"/>
    <w:rsid w:val="002B5F48"/>
    <w:rsid w:val="002B62AA"/>
    <w:rsid w:val="002B6356"/>
    <w:rsid w:val="002B64C0"/>
    <w:rsid w:val="002B66CE"/>
    <w:rsid w:val="002B67F5"/>
    <w:rsid w:val="002B6AAC"/>
    <w:rsid w:val="002B6B70"/>
    <w:rsid w:val="002B6D39"/>
    <w:rsid w:val="002B6D9E"/>
    <w:rsid w:val="002B6EFC"/>
    <w:rsid w:val="002B6F63"/>
    <w:rsid w:val="002B730A"/>
    <w:rsid w:val="002B7396"/>
    <w:rsid w:val="002B74F8"/>
    <w:rsid w:val="002B785D"/>
    <w:rsid w:val="002B7879"/>
    <w:rsid w:val="002B79BF"/>
    <w:rsid w:val="002B7B5E"/>
    <w:rsid w:val="002B7C8D"/>
    <w:rsid w:val="002B7DE8"/>
    <w:rsid w:val="002C0078"/>
    <w:rsid w:val="002C069D"/>
    <w:rsid w:val="002C08DA"/>
    <w:rsid w:val="002C0944"/>
    <w:rsid w:val="002C0A84"/>
    <w:rsid w:val="002C0B93"/>
    <w:rsid w:val="002C0C3F"/>
    <w:rsid w:val="002C0EEA"/>
    <w:rsid w:val="002C0FBA"/>
    <w:rsid w:val="002C0FEC"/>
    <w:rsid w:val="002C1002"/>
    <w:rsid w:val="002C17F6"/>
    <w:rsid w:val="002C1B6E"/>
    <w:rsid w:val="002C1E27"/>
    <w:rsid w:val="002C1FDA"/>
    <w:rsid w:val="002C2384"/>
    <w:rsid w:val="002C2B19"/>
    <w:rsid w:val="002C2BBE"/>
    <w:rsid w:val="002C2ECF"/>
    <w:rsid w:val="002C2F1F"/>
    <w:rsid w:val="002C3025"/>
    <w:rsid w:val="002C36FD"/>
    <w:rsid w:val="002C3857"/>
    <w:rsid w:val="002C38E7"/>
    <w:rsid w:val="002C39FA"/>
    <w:rsid w:val="002C3AD4"/>
    <w:rsid w:val="002C41FB"/>
    <w:rsid w:val="002C43A3"/>
    <w:rsid w:val="002C447C"/>
    <w:rsid w:val="002C44AD"/>
    <w:rsid w:val="002C45AB"/>
    <w:rsid w:val="002C4762"/>
    <w:rsid w:val="002C4AE6"/>
    <w:rsid w:val="002C4C88"/>
    <w:rsid w:val="002C4F87"/>
    <w:rsid w:val="002C53C1"/>
    <w:rsid w:val="002C575F"/>
    <w:rsid w:val="002C58C0"/>
    <w:rsid w:val="002C5AE4"/>
    <w:rsid w:val="002C5F04"/>
    <w:rsid w:val="002C5FD8"/>
    <w:rsid w:val="002C6008"/>
    <w:rsid w:val="002C60B0"/>
    <w:rsid w:val="002C6165"/>
    <w:rsid w:val="002C65F9"/>
    <w:rsid w:val="002C66E4"/>
    <w:rsid w:val="002C68B1"/>
    <w:rsid w:val="002C69F8"/>
    <w:rsid w:val="002C6BEC"/>
    <w:rsid w:val="002C6C0E"/>
    <w:rsid w:val="002C72E0"/>
    <w:rsid w:val="002C7472"/>
    <w:rsid w:val="002C74A1"/>
    <w:rsid w:val="002C7590"/>
    <w:rsid w:val="002C77DC"/>
    <w:rsid w:val="002C77E3"/>
    <w:rsid w:val="002C7826"/>
    <w:rsid w:val="002C7A37"/>
    <w:rsid w:val="002C7C1E"/>
    <w:rsid w:val="002C7E64"/>
    <w:rsid w:val="002C7EFC"/>
    <w:rsid w:val="002C7F8E"/>
    <w:rsid w:val="002D012E"/>
    <w:rsid w:val="002D022F"/>
    <w:rsid w:val="002D0270"/>
    <w:rsid w:val="002D03B6"/>
    <w:rsid w:val="002D06AD"/>
    <w:rsid w:val="002D0723"/>
    <w:rsid w:val="002D07A4"/>
    <w:rsid w:val="002D0826"/>
    <w:rsid w:val="002D08EF"/>
    <w:rsid w:val="002D098C"/>
    <w:rsid w:val="002D0CCA"/>
    <w:rsid w:val="002D0FA2"/>
    <w:rsid w:val="002D130C"/>
    <w:rsid w:val="002D144A"/>
    <w:rsid w:val="002D15B7"/>
    <w:rsid w:val="002D1D33"/>
    <w:rsid w:val="002D1E57"/>
    <w:rsid w:val="002D2278"/>
    <w:rsid w:val="002D248D"/>
    <w:rsid w:val="002D2B4A"/>
    <w:rsid w:val="002D2C7D"/>
    <w:rsid w:val="002D2EBF"/>
    <w:rsid w:val="002D31F7"/>
    <w:rsid w:val="002D34FB"/>
    <w:rsid w:val="002D36B7"/>
    <w:rsid w:val="002D39B5"/>
    <w:rsid w:val="002D404A"/>
    <w:rsid w:val="002D42BF"/>
    <w:rsid w:val="002D441D"/>
    <w:rsid w:val="002D458C"/>
    <w:rsid w:val="002D481D"/>
    <w:rsid w:val="002D49B3"/>
    <w:rsid w:val="002D4A6B"/>
    <w:rsid w:val="002D4C22"/>
    <w:rsid w:val="002D4E37"/>
    <w:rsid w:val="002D4E95"/>
    <w:rsid w:val="002D500D"/>
    <w:rsid w:val="002D5075"/>
    <w:rsid w:val="002D5097"/>
    <w:rsid w:val="002D5292"/>
    <w:rsid w:val="002D5364"/>
    <w:rsid w:val="002D54BE"/>
    <w:rsid w:val="002D55E4"/>
    <w:rsid w:val="002D5A52"/>
    <w:rsid w:val="002D5ACE"/>
    <w:rsid w:val="002D6023"/>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10E"/>
    <w:rsid w:val="002D7257"/>
    <w:rsid w:val="002D7524"/>
    <w:rsid w:val="002D7741"/>
    <w:rsid w:val="002D77B0"/>
    <w:rsid w:val="002D7A49"/>
    <w:rsid w:val="002D7AF8"/>
    <w:rsid w:val="002D7DB3"/>
    <w:rsid w:val="002E0005"/>
    <w:rsid w:val="002E00CB"/>
    <w:rsid w:val="002E01E0"/>
    <w:rsid w:val="002E0324"/>
    <w:rsid w:val="002E0DDB"/>
    <w:rsid w:val="002E0EE3"/>
    <w:rsid w:val="002E1098"/>
    <w:rsid w:val="002E112F"/>
    <w:rsid w:val="002E12D6"/>
    <w:rsid w:val="002E138F"/>
    <w:rsid w:val="002E165A"/>
    <w:rsid w:val="002E204D"/>
    <w:rsid w:val="002E2188"/>
    <w:rsid w:val="002E21E0"/>
    <w:rsid w:val="002E23BA"/>
    <w:rsid w:val="002E2733"/>
    <w:rsid w:val="002E2746"/>
    <w:rsid w:val="002E284D"/>
    <w:rsid w:val="002E28D6"/>
    <w:rsid w:val="002E2B11"/>
    <w:rsid w:val="002E2D8D"/>
    <w:rsid w:val="002E2F70"/>
    <w:rsid w:val="002E2FAD"/>
    <w:rsid w:val="002E31CE"/>
    <w:rsid w:val="002E35F7"/>
    <w:rsid w:val="002E39E9"/>
    <w:rsid w:val="002E3BCC"/>
    <w:rsid w:val="002E3E88"/>
    <w:rsid w:val="002E3EA9"/>
    <w:rsid w:val="002E485B"/>
    <w:rsid w:val="002E49AF"/>
    <w:rsid w:val="002E4A7D"/>
    <w:rsid w:val="002E4AC0"/>
    <w:rsid w:val="002E4CF9"/>
    <w:rsid w:val="002E4D18"/>
    <w:rsid w:val="002E4EE4"/>
    <w:rsid w:val="002E50C4"/>
    <w:rsid w:val="002E52F3"/>
    <w:rsid w:val="002E566D"/>
    <w:rsid w:val="002E56EF"/>
    <w:rsid w:val="002E5813"/>
    <w:rsid w:val="002E5883"/>
    <w:rsid w:val="002E5A25"/>
    <w:rsid w:val="002E5E08"/>
    <w:rsid w:val="002E5EF2"/>
    <w:rsid w:val="002E5F00"/>
    <w:rsid w:val="002E5F1D"/>
    <w:rsid w:val="002E5F1F"/>
    <w:rsid w:val="002E6044"/>
    <w:rsid w:val="002E60F7"/>
    <w:rsid w:val="002E616B"/>
    <w:rsid w:val="002E620A"/>
    <w:rsid w:val="002E675E"/>
    <w:rsid w:val="002E6B6A"/>
    <w:rsid w:val="002E6C0C"/>
    <w:rsid w:val="002E6C9F"/>
    <w:rsid w:val="002E6CDE"/>
    <w:rsid w:val="002E6DE7"/>
    <w:rsid w:val="002E7068"/>
    <w:rsid w:val="002E73F6"/>
    <w:rsid w:val="002E7403"/>
    <w:rsid w:val="002E7435"/>
    <w:rsid w:val="002E748B"/>
    <w:rsid w:val="002E759E"/>
    <w:rsid w:val="002E7766"/>
    <w:rsid w:val="002E77C3"/>
    <w:rsid w:val="002E78EC"/>
    <w:rsid w:val="002E7D26"/>
    <w:rsid w:val="002E7D54"/>
    <w:rsid w:val="002E7D68"/>
    <w:rsid w:val="002E7F17"/>
    <w:rsid w:val="002F05B1"/>
    <w:rsid w:val="002F078A"/>
    <w:rsid w:val="002F0856"/>
    <w:rsid w:val="002F0B04"/>
    <w:rsid w:val="002F0B8A"/>
    <w:rsid w:val="002F0E1E"/>
    <w:rsid w:val="002F0E4C"/>
    <w:rsid w:val="002F0F40"/>
    <w:rsid w:val="002F1164"/>
    <w:rsid w:val="002F11B3"/>
    <w:rsid w:val="002F1353"/>
    <w:rsid w:val="002F160C"/>
    <w:rsid w:val="002F1BF1"/>
    <w:rsid w:val="002F2145"/>
    <w:rsid w:val="002F22F6"/>
    <w:rsid w:val="002F23E4"/>
    <w:rsid w:val="002F2746"/>
    <w:rsid w:val="002F285A"/>
    <w:rsid w:val="002F286F"/>
    <w:rsid w:val="002F29BC"/>
    <w:rsid w:val="002F2B18"/>
    <w:rsid w:val="002F2E9E"/>
    <w:rsid w:val="002F30C8"/>
    <w:rsid w:val="002F3278"/>
    <w:rsid w:val="002F33FB"/>
    <w:rsid w:val="002F3688"/>
    <w:rsid w:val="002F36E8"/>
    <w:rsid w:val="002F3871"/>
    <w:rsid w:val="002F3973"/>
    <w:rsid w:val="002F3E4D"/>
    <w:rsid w:val="002F3EBB"/>
    <w:rsid w:val="002F42B6"/>
    <w:rsid w:val="002F455A"/>
    <w:rsid w:val="002F4636"/>
    <w:rsid w:val="002F4771"/>
    <w:rsid w:val="002F4864"/>
    <w:rsid w:val="002F498F"/>
    <w:rsid w:val="002F49B1"/>
    <w:rsid w:val="002F4AF0"/>
    <w:rsid w:val="002F4D3D"/>
    <w:rsid w:val="002F4E54"/>
    <w:rsid w:val="002F5061"/>
    <w:rsid w:val="002F5758"/>
    <w:rsid w:val="002F5759"/>
    <w:rsid w:val="002F5770"/>
    <w:rsid w:val="002F57F9"/>
    <w:rsid w:val="002F5982"/>
    <w:rsid w:val="002F59F8"/>
    <w:rsid w:val="002F5A3A"/>
    <w:rsid w:val="002F5DAA"/>
    <w:rsid w:val="002F5EF7"/>
    <w:rsid w:val="002F6180"/>
    <w:rsid w:val="002F6560"/>
    <w:rsid w:val="002F6561"/>
    <w:rsid w:val="002F663A"/>
    <w:rsid w:val="002F6655"/>
    <w:rsid w:val="002F6A15"/>
    <w:rsid w:val="002F6A1C"/>
    <w:rsid w:val="002F6B51"/>
    <w:rsid w:val="002F6CD8"/>
    <w:rsid w:val="002F70E6"/>
    <w:rsid w:val="002F71AB"/>
    <w:rsid w:val="002F7268"/>
    <w:rsid w:val="002F75BB"/>
    <w:rsid w:val="002F762F"/>
    <w:rsid w:val="002F76E6"/>
    <w:rsid w:val="002F78B7"/>
    <w:rsid w:val="002F79BE"/>
    <w:rsid w:val="002F7D5B"/>
    <w:rsid w:val="002F7E93"/>
    <w:rsid w:val="002F7F64"/>
    <w:rsid w:val="002F7FDB"/>
    <w:rsid w:val="003000C9"/>
    <w:rsid w:val="0030018B"/>
    <w:rsid w:val="00300759"/>
    <w:rsid w:val="0030089B"/>
    <w:rsid w:val="00300B0A"/>
    <w:rsid w:val="00300BB2"/>
    <w:rsid w:val="00300C41"/>
    <w:rsid w:val="003012BD"/>
    <w:rsid w:val="003012BE"/>
    <w:rsid w:val="003012D8"/>
    <w:rsid w:val="00301311"/>
    <w:rsid w:val="00301400"/>
    <w:rsid w:val="00301540"/>
    <w:rsid w:val="00301AF6"/>
    <w:rsid w:val="00301E6F"/>
    <w:rsid w:val="00301EC8"/>
    <w:rsid w:val="00301FD9"/>
    <w:rsid w:val="00301FDC"/>
    <w:rsid w:val="003021EE"/>
    <w:rsid w:val="00302240"/>
    <w:rsid w:val="0030293C"/>
    <w:rsid w:val="00302BAB"/>
    <w:rsid w:val="00302DF8"/>
    <w:rsid w:val="0030312A"/>
    <w:rsid w:val="0030333C"/>
    <w:rsid w:val="0030348E"/>
    <w:rsid w:val="0030355E"/>
    <w:rsid w:val="0030360B"/>
    <w:rsid w:val="003038B7"/>
    <w:rsid w:val="0030393C"/>
    <w:rsid w:val="00303A2F"/>
    <w:rsid w:val="00303A6D"/>
    <w:rsid w:val="00303C6A"/>
    <w:rsid w:val="00303CFB"/>
    <w:rsid w:val="00303F73"/>
    <w:rsid w:val="00303FC9"/>
    <w:rsid w:val="00303FD1"/>
    <w:rsid w:val="0030426C"/>
    <w:rsid w:val="00304582"/>
    <w:rsid w:val="00304B35"/>
    <w:rsid w:val="003050A1"/>
    <w:rsid w:val="00305287"/>
    <w:rsid w:val="003052EA"/>
    <w:rsid w:val="0030532D"/>
    <w:rsid w:val="0030543B"/>
    <w:rsid w:val="0030554D"/>
    <w:rsid w:val="00305914"/>
    <w:rsid w:val="003059E5"/>
    <w:rsid w:val="00305DF6"/>
    <w:rsid w:val="00306063"/>
    <w:rsid w:val="003061F1"/>
    <w:rsid w:val="00306344"/>
    <w:rsid w:val="00306381"/>
    <w:rsid w:val="003063F4"/>
    <w:rsid w:val="00306877"/>
    <w:rsid w:val="00306B50"/>
    <w:rsid w:val="00306BC3"/>
    <w:rsid w:val="00306D48"/>
    <w:rsid w:val="00307188"/>
    <w:rsid w:val="003071A5"/>
    <w:rsid w:val="00307249"/>
    <w:rsid w:val="003072D3"/>
    <w:rsid w:val="0030733C"/>
    <w:rsid w:val="0030735E"/>
    <w:rsid w:val="00307718"/>
    <w:rsid w:val="003078F2"/>
    <w:rsid w:val="00307922"/>
    <w:rsid w:val="003079C2"/>
    <w:rsid w:val="00307EF0"/>
    <w:rsid w:val="00307EF6"/>
    <w:rsid w:val="00307F3F"/>
    <w:rsid w:val="00310281"/>
    <w:rsid w:val="0031033E"/>
    <w:rsid w:val="00310456"/>
    <w:rsid w:val="003104AB"/>
    <w:rsid w:val="00310623"/>
    <w:rsid w:val="00310C1F"/>
    <w:rsid w:val="00310D0F"/>
    <w:rsid w:val="00310D60"/>
    <w:rsid w:val="00310DBE"/>
    <w:rsid w:val="003113E2"/>
    <w:rsid w:val="0031159E"/>
    <w:rsid w:val="00311817"/>
    <w:rsid w:val="00311979"/>
    <w:rsid w:val="00311C56"/>
    <w:rsid w:val="00311DFE"/>
    <w:rsid w:val="00311E77"/>
    <w:rsid w:val="00311ECB"/>
    <w:rsid w:val="00311F1E"/>
    <w:rsid w:val="00312217"/>
    <w:rsid w:val="00312238"/>
    <w:rsid w:val="00312279"/>
    <w:rsid w:val="00312438"/>
    <w:rsid w:val="003125B1"/>
    <w:rsid w:val="00312807"/>
    <w:rsid w:val="00312C7D"/>
    <w:rsid w:val="00312DCF"/>
    <w:rsid w:val="0031326D"/>
    <w:rsid w:val="0031347D"/>
    <w:rsid w:val="0031366C"/>
    <w:rsid w:val="003137A4"/>
    <w:rsid w:val="0031380D"/>
    <w:rsid w:val="003138F9"/>
    <w:rsid w:val="00313982"/>
    <w:rsid w:val="00313A3F"/>
    <w:rsid w:val="00313DEC"/>
    <w:rsid w:val="00314754"/>
    <w:rsid w:val="0031477E"/>
    <w:rsid w:val="00314888"/>
    <w:rsid w:val="0031498A"/>
    <w:rsid w:val="00314BE5"/>
    <w:rsid w:val="00314D3C"/>
    <w:rsid w:val="00314D77"/>
    <w:rsid w:val="00314F97"/>
    <w:rsid w:val="00315007"/>
    <w:rsid w:val="003151B2"/>
    <w:rsid w:val="0031562D"/>
    <w:rsid w:val="00315AF5"/>
    <w:rsid w:val="00315AFE"/>
    <w:rsid w:val="00315CD4"/>
    <w:rsid w:val="00315D8C"/>
    <w:rsid w:val="00315DA6"/>
    <w:rsid w:val="00315E5E"/>
    <w:rsid w:val="00315FBB"/>
    <w:rsid w:val="003161A0"/>
    <w:rsid w:val="003161D5"/>
    <w:rsid w:val="00316756"/>
    <w:rsid w:val="00316CD9"/>
    <w:rsid w:val="00316CDC"/>
    <w:rsid w:val="00316D8B"/>
    <w:rsid w:val="00316DD0"/>
    <w:rsid w:val="003172C1"/>
    <w:rsid w:val="00317360"/>
    <w:rsid w:val="00317558"/>
    <w:rsid w:val="00317891"/>
    <w:rsid w:val="00317BF1"/>
    <w:rsid w:val="00317F1F"/>
    <w:rsid w:val="00320313"/>
    <w:rsid w:val="003204FF"/>
    <w:rsid w:val="00320856"/>
    <w:rsid w:val="00320E09"/>
    <w:rsid w:val="00321111"/>
    <w:rsid w:val="0032113F"/>
    <w:rsid w:val="00321331"/>
    <w:rsid w:val="00321359"/>
    <w:rsid w:val="00321493"/>
    <w:rsid w:val="00321A2D"/>
    <w:rsid w:val="00321A7F"/>
    <w:rsid w:val="00321C3D"/>
    <w:rsid w:val="00321C9C"/>
    <w:rsid w:val="00321FFE"/>
    <w:rsid w:val="00322029"/>
    <w:rsid w:val="003223F6"/>
    <w:rsid w:val="00322470"/>
    <w:rsid w:val="003227AE"/>
    <w:rsid w:val="00322A74"/>
    <w:rsid w:val="00322AA7"/>
    <w:rsid w:val="00322DAD"/>
    <w:rsid w:val="00322DE8"/>
    <w:rsid w:val="00322F28"/>
    <w:rsid w:val="00322F4A"/>
    <w:rsid w:val="0032304B"/>
    <w:rsid w:val="003230FE"/>
    <w:rsid w:val="00323396"/>
    <w:rsid w:val="003234D8"/>
    <w:rsid w:val="00323C4C"/>
    <w:rsid w:val="00324254"/>
    <w:rsid w:val="0032468A"/>
    <w:rsid w:val="00324AD4"/>
    <w:rsid w:val="00324BB6"/>
    <w:rsid w:val="00324BFA"/>
    <w:rsid w:val="00324E6B"/>
    <w:rsid w:val="00325242"/>
    <w:rsid w:val="00325358"/>
    <w:rsid w:val="003254E0"/>
    <w:rsid w:val="00325895"/>
    <w:rsid w:val="003258A1"/>
    <w:rsid w:val="00325CCA"/>
    <w:rsid w:val="00325F66"/>
    <w:rsid w:val="0032612D"/>
    <w:rsid w:val="0032625C"/>
    <w:rsid w:val="0032631F"/>
    <w:rsid w:val="0032646B"/>
    <w:rsid w:val="00326800"/>
    <w:rsid w:val="00326A36"/>
    <w:rsid w:val="00326AEA"/>
    <w:rsid w:val="00326B6F"/>
    <w:rsid w:val="00326B87"/>
    <w:rsid w:val="00326D13"/>
    <w:rsid w:val="00326DA6"/>
    <w:rsid w:val="00326FB3"/>
    <w:rsid w:val="003271B0"/>
    <w:rsid w:val="0032735E"/>
    <w:rsid w:val="003273CC"/>
    <w:rsid w:val="00327667"/>
    <w:rsid w:val="00327AC6"/>
    <w:rsid w:val="00327CE4"/>
    <w:rsid w:val="00327CFA"/>
    <w:rsid w:val="00327DB7"/>
    <w:rsid w:val="003300DF"/>
    <w:rsid w:val="0033024E"/>
    <w:rsid w:val="00330970"/>
    <w:rsid w:val="00330C9A"/>
    <w:rsid w:val="00330E40"/>
    <w:rsid w:val="0033113C"/>
    <w:rsid w:val="003312A2"/>
    <w:rsid w:val="00331396"/>
    <w:rsid w:val="0033143E"/>
    <w:rsid w:val="00331472"/>
    <w:rsid w:val="0033187F"/>
    <w:rsid w:val="003318C9"/>
    <w:rsid w:val="0033197A"/>
    <w:rsid w:val="00331D21"/>
    <w:rsid w:val="00331DEE"/>
    <w:rsid w:val="00331EF5"/>
    <w:rsid w:val="00331F20"/>
    <w:rsid w:val="00331F86"/>
    <w:rsid w:val="00331FDB"/>
    <w:rsid w:val="00332455"/>
    <w:rsid w:val="0033271C"/>
    <w:rsid w:val="00332742"/>
    <w:rsid w:val="0033283F"/>
    <w:rsid w:val="003328DB"/>
    <w:rsid w:val="003328E4"/>
    <w:rsid w:val="00332C53"/>
    <w:rsid w:val="00332C60"/>
    <w:rsid w:val="00332E6E"/>
    <w:rsid w:val="00332FDF"/>
    <w:rsid w:val="00333068"/>
    <w:rsid w:val="0033321C"/>
    <w:rsid w:val="003333E8"/>
    <w:rsid w:val="003334F2"/>
    <w:rsid w:val="00333687"/>
    <w:rsid w:val="0033374B"/>
    <w:rsid w:val="00333AE7"/>
    <w:rsid w:val="00333B1D"/>
    <w:rsid w:val="00333B58"/>
    <w:rsid w:val="00333C27"/>
    <w:rsid w:val="00333F27"/>
    <w:rsid w:val="0033404B"/>
    <w:rsid w:val="0033425A"/>
    <w:rsid w:val="00334336"/>
    <w:rsid w:val="003343FF"/>
    <w:rsid w:val="003345F7"/>
    <w:rsid w:val="00334629"/>
    <w:rsid w:val="00335023"/>
    <w:rsid w:val="00335342"/>
    <w:rsid w:val="0033535B"/>
    <w:rsid w:val="00335428"/>
    <w:rsid w:val="0033549B"/>
    <w:rsid w:val="0033565A"/>
    <w:rsid w:val="00335705"/>
    <w:rsid w:val="0033572E"/>
    <w:rsid w:val="003359F3"/>
    <w:rsid w:val="00335A18"/>
    <w:rsid w:val="00335B6D"/>
    <w:rsid w:val="00335D72"/>
    <w:rsid w:val="00335E9F"/>
    <w:rsid w:val="00336120"/>
    <w:rsid w:val="003363B6"/>
    <w:rsid w:val="003368E0"/>
    <w:rsid w:val="0033691E"/>
    <w:rsid w:val="00336927"/>
    <w:rsid w:val="00336B00"/>
    <w:rsid w:val="00336CF7"/>
    <w:rsid w:val="00336D97"/>
    <w:rsid w:val="00336F50"/>
    <w:rsid w:val="00336FBD"/>
    <w:rsid w:val="0033740A"/>
    <w:rsid w:val="0033746A"/>
    <w:rsid w:val="00337581"/>
    <w:rsid w:val="003379BF"/>
    <w:rsid w:val="00337B47"/>
    <w:rsid w:val="00337F3F"/>
    <w:rsid w:val="00337F5B"/>
    <w:rsid w:val="00340007"/>
    <w:rsid w:val="00340262"/>
    <w:rsid w:val="003402E2"/>
    <w:rsid w:val="003409D4"/>
    <w:rsid w:val="00340AFF"/>
    <w:rsid w:val="00340C1E"/>
    <w:rsid w:val="00340EF4"/>
    <w:rsid w:val="00340FB8"/>
    <w:rsid w:val="00341172"/>
    <w:rsid w:val="00341355"/>
    <w:rsid w:val="00341361"/>
    <w:rsid w:val="003414ED"/>
    <w:rsid w:val="003417B7"/>
    <w:rsid w:val="0034189D"/>
    <w:rsid w:val="00341AEC"/>
    <w:rsid w:val="00341E0A"/>
    <w:rsid w:val="00341EBA"/>
    <w:rsid w:val="0034204D"/>
    <w:rsid w:val="0034205A"/>
    <w:rsid w:val="003424B1"/>
    <w:rsid w:val="003426C2"/>
    <w:rsid w:val="0034294F"/>
    <w:rsid w:val="003429F3"/>
    <w:rsid w:val="00342A57"/>
    <w:rsid w:val="00342C21"/>
    <w:rsid w:val="00342E75"/>
    <w:rsid w:val="00342FB4"/>
    <w:rsid w:val="003430A9"/>
    <w:rsid w:val="003433A4"/>
    <w:rsid w:val="00343652"/>
    <w:rsid w:val="003436A3"/>
    <w:rsid w:val="00343B15"/>
    <w:rsid w:val="00343B3D"/>
    <w:rsid w:val="00343C55"/>
    <w:rsid w:val="00343D2A"/>
    <w:rsid w:val="00344271"/>
    <w:rsid w:val="00344425"/>
    <w:rsid w:val="003445A5"/>
    <w:rsid w:val="0034498A"/>
    <w:rsid w:val="00344BBE"/>
    <w:rsid w:val="00344C6D"/>
    <w:rsid w:val="00344E99"/>
    <w:rsid w:val="003454CC"/>
    <w:rsid w:val="003455D0"/>
    <w:rsid w:val="00345672"/>
    <w:rsid w:val="00345A77"/>
    <w:rsid w:val="00345AA1"/>
    <w:rsid w:val="00345DC8"/>
    <w:rsid w:val="00345EA5"/>
    <w:rsid w:val="003460FB"/>
    <w:rsid w:val="0034616A"/>
    <w:rsid w:val="0034666F"/>
    <w:rsid w:val="00346ECB"/>
    <w:rsid w:val="00346FCC"/>
    <w:rsid w:val="0034718C"/>
    <w:rsid w:val="0034726C"/>
    <w:rsid w:val="00347321"/>
    <w:rsid w:val="00347488"/>
    <w:rsid w:val="003477CC"/>
    <w:rsid w:val="003478AE"/>
    <w:rsid w:val="00347932"/>
    <w:rsid w:val="00347BC5"/>
    <w:rsid w:val="00347ED4"/>
    <w:rsid w:val="00347FA3"/>
    <w:rsid w:val="00347FF6"/>
    <w:rsid w:val="0035003C"/>
    <w:rsid w:val="003501CC"/>
    <w:rsid w:val="0035021C"/>
    <w:rsid w:val="003504D1"/>
    <w:rsid w:val="00350686"/>
    <w:rsid w:val="0035073C"/>
    <w:rsid w:val="00350804"/>
    <w:rsid w:val="003509D1"/>
    <w:rsid w:val="00350BDA"/>
    <w:rsid w:val="00350CB1"/>
    <w:rsid w:val="00350D2F"/>
    <w:rsid w:val="00350D40"/>
    <w:rsid w:val="003510DE"/>
    <w:rsid w:val="00351112"/>
    <w:rsid w:val="00351177"/>
    <w:rsid w:val="00351204"/>
    <w:rsid w:val="00351480"/>
    <w:rsid w:val="00351482"/>
    <w:rsid w:val="003514D0"/>
    <w:rsid w:val="003516FA"/>
    <w:rsid w:val="00351725"/>
    <w:rsid w:val="00351951"/>
    <w:rsid w:val="00351CD4"/>
    <w:rsid w:val="00351FBA"/>
    <w:rsid w:val="00351FD5"/>
    <w:rsid w:val="0035245D"/>
    <w:rsid w:val="0035248F"/>
    <w:rsid w:val="00352699"/>
    <w:rsid w:val="00352BCC"/>
    <w:rsid w:val="00352D1B"/>
    <w:rsid w:val="00352D32"/>
    <w:rsid w:val="00352D66"/>
    <w:rsid w:val="00352E6B"/>
    <w:rsid w:val="00352F17"/>
    <w:rsid w:val="0035312F"/>
    <w:rsid w:val="003535BD"/>
    <w:rsid w:val="0035365C"/>
    <w:rsid w:val="003536EB"/>
    <w:rsid w:val="00353D61"/>
    <w:rsid w:val="00354031"/>
    <w:rsid w:val="00354070"/>
    <w:rsid w:val="003540CC"/>
    <w:rsid w:val="00354149"/>
    <w:rsid w:val="00354341"/>
    <w:rsid w:val="003543C4"/>
    <w:rsid w:val="003543FF"/>
    <w:rsid w:val="00354506"/>
    <w:rsid w:val="003548FB"/>
    <w:rsid w:val="00354978"/>
    <w:rsid w:val="00354AE6"/>
    <w:rsid w:val="00354B94"/>
    <w:rsid w:val="00354C24"/>
    <w:rsid w:val="00354D27"/>
    <w:rsid w:val="00354DCD"/>
    <w:rsid w:val="00354E98"/>
    <w:rsid w:val="00354F01"/>
    <w:rsid w:val="003551E8"/>
    <w:rsid w:val="0035534C"/>
    <w:rsid w:val="003554D8"/>
    <w:rsid w:val="00355793"/>
    <w:rsid w:val="00355985"/>
    <w:rsid w:val="00355A5A"/>
    <w:rsid w:val="00355FB4"/>
    <w:rsid w:val="00355FD0"/>
    <w:rsid w:val="0035634D"/>
    <w:rsid w:val="003563CD"/>
    <w:rsid w:val="003563D1"/>
    <w:rsid w:val="0035642A"/>
    <w:rsid w:val="003564A8"/>
    <w:rsid w:val="003567CC"/>
    <w:rsid w:val="003569A3"/>
    <w:rsid w:val="003569A4"/>
    <w:rsid w:val="00356A78"/>
    <w:rsid w:val="00356EC4"/>
    <w:rsid w:val="00357044"/>
    <w:rsid w:val="003575CE"/>
    <w:rsid w:val="00357691"/>
    <w:rsid w:val="00357AE2"/>
    <w:rsid w:val="00357D32"/>
    <w:rsid w:val="00357DF0"/>
    <w:rsid w:val="003600A1"/>
    <w:rsid w:val="00360419"/>
    <w:rsid w:val="00360591"/>
    <w:rsid w:val="00360835"/>
    <w:rsid w:val="00360911"/>
    <w:rsid w:val="00360BB5"/>
    <w:rsid w:val="00360C0E"/>
    <w:rsid w:val="00360F02"/>
    <w:rsid w:val="003610D2"/>
    <w:rsid w:val="003612C0"/>
    <w:rsid w:val="0036136D"/>
    <w:rsid w:val="0036145C"/>
    <w:rsid w:val="00361469"/>
    <w:rsid w:val="0036174D"/>
    <w:rsid w:val="00361881"/>
    <w:rsid w:val="00361A17"/>
    <w:rsid w:val="00361E20"/>
    <w:rsid w:val="00361F60"/>
    <w:rsid w:val="00361FCB"/>
    <w:rsid w:val="003622A3"/>
    <w:rsid w:val="0036263A"/>
    <w:rsid w:val="00362DB4"/>
    <w:rsid w:val="00362E11"/>
    <w:rsid w:val="0036328D"/>
    <w:rsid w:val="00363303"/>
    <w:rsid w:val="0036341F"/>
    <w:rsid w:val="0036349E"/>
    <w:rsid w:val="003634C2"/>
    <w:rsid w:val="00363557"/>
    <w:rsid w:val="0036361F"/>
    <w:rsid w:val="00363755"/>
    <w:rsid w:val="003637BB"/>
    <w:rsid w:val="003637BF"/>
    <w:rsid w:val="003637E9"/>
    <w:rsid w:val="0036387B"/>
    <w:rsid w:val="00363A6C"/>
    <w:rsid w:val="00363C14"/>
    <w:rsid w:val="00363CFE"/>
    <w:rsid w:val="00363D13"/>
    <w:rsid w:val="00363ECC"/>
    <w:rsid w:val="00363EE2"/>
    <w:rsid w:val="00364102"/>
    <w:rsid w:val="003644B4"/>
    <w:rsid w:val="003646B7"/>
    <w:rsid w:val="0036487F"/>
    <w:rsid w:val="00364905"/>
    <w:rsid w:val="00364B80"/>
    <w:rsid w:val="00364C59"/>
    <w:rsid w:val="0036517C"/>
    <w:rsid w:val="0036519C"/>
    <w:rsid w:val="003651B9"/>
    <w:rsid w:val="00365311"/>
    <w:rsid w:val="00365334"/>
    <w:rsid w:val="00365341"/>
    <w:rsid w:val="003653AC"/>
    <w:rsid w:val="003653DF"/>
    <w:rsid w:val="003653F7"/>
    <w:rsid w:val="00365D28"/>
    <w:rsid w:val="003660EE"/>
    <w:rsid w:val="0036617D"/>
    <w:rsid w:val="00366319"/>
    <w:rsid w:val="00366403"/>
    <w:rsid w:val="003664C9"/>
    <w:rsid w:val="00366757"/>
    <w:rsid w:val="0036684B"/>
    <w:rsid w:val="00366BFC"/>
    <w:rsid w:val="00366CC8"/>
    <w:rsid w:val="00366EA2"/>
    <w:rsid w:val="00366F96"/>
    <w:rsid w:val="00366FC0"/>
    <w:rsid w:val="00366FE7"/>
    <w:rsid w:val="00367079"/>
    <w:rsid w:val="00367135"/>
    <w:rsid w:val="00367450"/>
    <w:rsid w:val="0036754E"/>
    <w:rsid w:val="003678C2"/>
    <w:rsid w:val="003678D9"/>
    <w:rsid w:val="00367909"/>
    <w:rsid w:val="00367AF7"/>
    <w:rsid w:val="00367B47"/>
    <w:rsid w:val="00367F59"/>
    <w:rsid w:val="0037005B"/>
    <w:rsid w:val="00370082"/>
    <w:rsid w:val="00370284"/>
    <w:rsid w:val="0037042F"/>
    <w:rsid w:val="00370649"/>
    <w:rsid w:val="0037074A"/>
    <w:rsid w:val="0037087A"/>
    <w:rsid w:val="00370AC0"/>
    <w:rsid w:val="00370F81"/>
    <w:rsid w:val="0037106C"/>
    <w:rsid w:val="0037126A"/>
    <w:rsid w:val="003712A9"/>
    <w:rsid w:val="0037149D"/>
    <w:rsid w:val="00371526"/>
    <w:rsid w:val="003715B6"/>
    <w:rsid w:val="0037165F"/>
    <w:rsid w:val="003717DD"/>
    <w:rsid w:val="00371955"/>
    <w:rsid w:val="00371C80"/>
    <w:rsid w:val="0037213C"/>
    <w:rsid w:val="00372547"/>
    <w:rsid w:val="003725EF"/>
    <w:rsid w:val="003728EA"/>
    <w:rsid w:val="00372E54"/>
    <w:rsid w:val="00372EA9"/>
    <w:rsid w:val="00373012"/>
    <w:rsid w:val="00373160"/>
    <w:rsid w:val="00373333"/>
    <w:rsid w:val="00373596"/>
    <w:rsid w:val="00373734"/>
    <w:rsid w:val="00373800"/>
    <w:rsid w:val="00373971"/>
    <w:rsid w:val="00373C7E"/>
    <w:rsid w:val="00373E1F"/>
    <w:rsid w:val="00373E5F"/>
    <w:rsid w:val="00373EB4"/>
    <w:rsid w:val="0037415A"/>
    <w:rsid w:val="00374241"/>
    <w:rsid w:val="003742F5"/>
    <w:rsid w:val="00374343"/>
    <w:rsid w:val="0037435E"/>
    <w:rsid w:val="003743B1"/>
    <w:rsid w:val="00374A1D"/>
    <w:rsid w:val="0037506F"/>
    <w:rsid w:val="003755B0"/>
    <w:rsid w:val="00375650"/>
    <w:rsid w:val="003756E2"/>
    <w:rsid w:val="00375899"/>
    <w:rsid w:val="0037591D"/>
    <w:rsid w:val="00375B09"/>
    <w:rsid w:val="00376272"/>
    <w:rsid w:val="0037659B"/>
    <w:rsid w:val="003765A3"/>
    <w:rsid w:val="003765BF"/>
    <w:rsid w:val="003766C3"/>
    <w:rsid w:val="003769A1"/>
    <w:rsid w:val="003769BC"/>
    <w:rsid w:val="00376A1B"/>
    <w:rsid w:val="00376B06"/>
    <w:rsid w:val="00376BDC"/>
    <w:rsid w:val="00376BE0"/>
    <w:rsid w:val="00376DEE"/>
    <w:rsid w:val="00376E03"/>
    <w:rsid w:val="003773E1"/>
    <w:rsid w:val="00377454"/>
    <w:rsid w:val="0037757E"/>
    <w:rsid w:val="003775AD"/>
    <w:rsid w:val="00377787"/>
    <w:rsid w:val="003779F2"/>
    <w:rsid w:val="00377A3A"/>
    <w:rsid w:val="00377C6D"/>
    <w:rsid w:val="00377E51"/>
    <w:rsid w:val="0038013C"/>
    <w:rsid w:val="0038038E"/>
    <w:rsid w:val="003803B7"/>
    <w:rsid w:val="00380933"/>
    <w:rsid w:val="00380976"/>
    <w:rsid w:val="003809B6"/>
    <w:rsid w:val="00380A4E"/>
    <w:rsid w:val="00380BDC"/>
    <w:rsid w:val="00380CFB"/>
    <w:rsid w:val="00381326"/>
    <w:rsid w:val="0038141B"/>
    <w:rsid w:val="0038146F"/>
    <w:rsid w:val="003814AD"/>
    <w:rsid w:val="00381523"/>
    <w:rsid w:val="00381657"/>
    <w:rsid w:val="0038169E"/>
    <w:rsid w:val="003816E3"/>
    <w:rsid w:val="003817F0"/>
    <w:rsid w:val="003819D8"/>
    <w:rsid w:val="00381C48"/>
    <w:rsid w:val="00381EDD"/>
    <w:rsid w:val="00382155"/>
    <w:rsid w:val="00382385"/>
    <w:rsid w:val="00382470"/>
    <w:rsid w:val="00382522"/>
    <w:rsid w:val="0038295C"/>
    <w:rsid w:val="00382C60"/>
    <w:rsid w:val="0038317E"/>
    <w:rsid w:val="003831C3"/>
    <w:rsid w:val="00383407"/>
    <w:rsid w:val="00383500"/>
    <w:rsid w:val="0038387F"/>
    <w:rsid w:val="00383932"/>
    <w:rsid w:val="00383B83"/>
    <w:rsid w:val="00383D29"/>
    <w:rsid w:val="00383E18"/>
    <w:rsid w:val="00383FF3"/>
    <w:rsid w:val="0038404C"/>
    <w:rsid w:val="00384067"/>
    <w:rsid w:val="0038410C"/>
    <w:rsid w:val="00384262"/>
    <w:rsid w:val="0038446B"/>
    <w:rsid w:val="003845E6"/>
    <w:rsid w:val="003848C1"/>
    <w:rsid w:val="00384C9D"/>
    <w:rsid w:val="00384DAF"/>
    <w:rsid w:val="00384E4F"/>
    <w:rsid w:val="00384E6D"/>
    <w:rsid w:val="00385291"/>
    <w:rsid w:val="003853DA"/>
    <w:rsid w:val="003859BB"/>
    <w:rsid w:val="00385D2E"/>
    <w:rsid w:val="00385DB3"/>
    <w:rsid w:val="00386096"/>
    <w:rsid w:val="003861ED"/>
    <w:rsid w:val="00386257"/>
    <w:rsid w:val="00386275"/>
    <w:rsid w:val="003862F3"/>
    <w:rsid w:val="0038649D"/>
    <w:rsid w:val="003866CF"/>
    <w:rsid w:val="003867BD"/>
    <w:rsid w:val="00386893"/>
    <w:rsid w:val="003869DF"/>
    <w:rsid w:val="00386BAD"/>
    <w:rsid w:val="00386C81"/>
    <w:rsid w:val="00386FB9"/>
    <w:rsid w:val="00386FCD"/>
    <w:rsid w:val="003870E2"/>
    <w:rsid w:val="003872C3"/>
    <w:rsid w:val="00387635"/>
    <w:rsid w:val="003877DE"/>
    <w:rsid w:val="00387844"/>
    <w:rsid w:val="00387B6B"/>
    <w:rsid w:val="00387C72"/>
    <w:rsid w:val="00387EF6"/>
    <w:rsid w:val="00390278"/>
    <w:rsid w:val="003903C7"/>
    <w:rsid w:val="003907B6"/>
    <w:rsid w:val="00390AD0"/>
    <w:rsid w:val="00390C21"/>
    <w:rsid w:val="00390DCC"/>
    <w:rsid w:val="00391249"/>
    <w:rsid w:val="003913DE"/>
    <w:rsid w:val="003913FC"/>
    <w:rsid w:val="0039163D"/>
    <w:rsid w:val="00391932"/>
    <w:rsid w:val="00391980"/>
    <w:rsid w:val="00391B59"/>
    <w:rsid w:val="00391B6C"/>
    <w:rsid w:val="00391E9A"/>
    <w:rsid w:val="00392183"/>
    <w:rsid w:val="003929B2"/>
    <w:rsid w:val="00392AFC"/>
    <w:rsid w:val="00392FAE"/>
    <w:rsid w:val="00392FEB"/>
    <w:rsid w:val="0039315B"/>
    <w:rsid w:val="003931AD"/>
    <w:rsid w:val="00393377"/>
    <w:rsid w:val="00393649"/>
    <w:rsid w:val="0039391E"/>
    <w:rsid w:val="00393AAA"/>
    <w:rsid w:val="00393CA1"/>
    <w:rsid w:val="00393EC1"/>
    <w:rsid w:val="00394055"/>
    <w:rsid w:val="003942D5"/>
    <w:rsid w:val="00394314"/>
    <w:rsid w:val="00394315"/>
    <w:rsid w:val="0039432E"/>
    <w:rsid w:val="0039457B"/>
    <w:rsid w:val="003945C9"/>
    <w:rsid w:val="003946FC"/>
    <w:rsid w:val="0039482A"/>
    <w:rsid w:val="00394BF0"/>
    <w:rsid w:val="00394C97"/>
    <w:rsid w:val="00394E04"/>
    <w:rsid w:val="0039504B"/>
    <w:rsid w:val="003950DB"/>
    <w:rsid w:val="003951DE"/>
    <w:rsid w:val="003952C3"/>
    <w:rsid w:val="003953B5"/>
    <w:rsid w:val="0039548E"/>
    <w:rsid w:val="0039552F"/>
    <w:rsid w:val="003956D2"/>
    <w:rsid w:val="00395856"/>
    <w:rsid w:val="00395A3C"/>
    <w:rsid w:val="00395E13"/>
    <w:rsid w:val="003960DC"/>
    <w:rsid w:val="003964C0"/>
    <w:rsid w:val="003965AA"/>
    <w:rsid w:val="00396714"/>
    <w:rsid w:val="00396811"/>
    <w:rsid w:val="003969C7"/>
    <w:rsid w:val="00396AE3"/>
    <w:rsid w:val="00396C65"/>
    <w:rsid w:val="003970CE"/>
    <w:rsid w:val="00397316"/>
    <w:rsid w:val="003977E3"/>
    <w:rsid w:val="003978EB"/>
    <w:rsid w:val="0039797F"/>
    <w:rsid w:val="00397A33"/>
    <w:rsid w:val="00397AE4"/>
    <w:rsid w:val="00397C88"/>
    <w:rsid w:val="003A016F"/>
    <w:rsid w:val="003A01D3"/>
    <w:rsid w:val="003A05EB"/>
    <w:rsid w:val="003A0D8C"/>
    <w:rsid w:val="003A0E01"/>
    <w:rsid w:val="003A116F"/>
    <w:rsid w:val="003A1188"/>
    <w:rsid w:val="003A11F8"/>
    <w:rsid w:val="003A1347"/>
    <w:rsid w:val="003A152E"/>
    <w:rsid w:val="003A15B4"/>
    <w:rsid w:val="003A16BD"/>
    <w:rsid w:val="003A1DC7"/>
    <w:rsid w:val="003A22DB"/>
    <w:rsid w:val="003A248F"/>
    <w:rsid w:val="003A2569"/>
    <w:rsid w:val="003A26AB"/>
    <w:rsid w:val="003A2769"/>
    <w:rsid w:val="003A2B07"/>
    <w:rsid w:val="003A2D3A"/>
    <w:rsid w:val="003A2ECB"/>
    <w:rsid w:val="003A2FC1"/>
    <w:rsid w:val="003A30B8"/>
    <w:rsid w:val="003A33E7"/>
    <w:rsid w:val="003A3711"/>
    <w:rsid w:val="003A3722"/>
    <w:rsid w:val="003A39B0"/>
    <w:rsid w:val="003A42F1"/>
    <w:rsid w:val="003A4386"/>
    <w:rsid w:val="003A4555"/>
    <w:rsid w:val="003A46F3"/>
    <w:rsid w:val="003A470D"/>
    <w:rsid w:val="003A49F4"/>
    <w:rsid w:val="003A4A74"/>
    <w:rsid w:val="003A4B08"/>
    <w:rsid w:val="003A4B5A"/>
    <w:rsid w:val="003A5351"/>
    <w:rsid w:val="003A54DA"/>
    <w:rsid w:val="003A555C"/>
    <w:rsid w:val="003A59F4"/>
    <w:rsid w:val="003A5B23"/>
    <w:rsid w:val="003A5E30"/>
    <w:rsid w:val="003A6079"/>
    <w:rsid w:val="003A611F"/>
    <w:rsid w:val="003A620B"/>
    <w:rsid w:val="003A6300"/>
    <w:rsid w:val="003A6355"/>
    <w:rsid w:val="003A6907"/>
    <w:rsid w:val="003A699B"/>
    <w:rsid w:val="003A6B2C"/>
    <w:rsid w:val="003A6DD8"/>
    <w:rsid w:val="003A703D"/>
    <w:rsid w:val="003A703F"/>
    <w:rsid w:val="003A732E"/>
    <w:rsid w:val="003A7451"/>
    <w:rsid w:val="003A746C"/>
    <w:rsid w:val="003A7934"/>
    <w:rsid w:val="003A7AA8"/>
    <w:rsid w:val="003A7E25"/>
    <w:rsid w:val="003A7EFE"/>
    <w:rsid w:val="003B013D"/>
    <w:rsid w:val="003B0193"/>
    <w:rsid w:val="003B07AC"/>
    <w:rsid w:val="003B0B35"/>
    <w:rsid w:val="003B0C01"/>
    <w:rsid w:val="003B0DBF"/>
    <w:rsid w:val="003B12FA"/>
    <w:rsid w:val="003B177E"/>
    <w:rsid w:val="003B1793"/>
    <w:rsid w:val="003B1807"/>
    <w:rsid w:val="003B1B51"/>
    <w:rsid w:val="003B1D6D"/>
    <w:rsid w:val="003B1FDA"/>
    <w:rsid w:val="003B2206"/>
    <w:rsid w:val="003B25FA"/>
    <w:rsid w:val="003B28E6"/>
    <w:rsid w:val="003B2B06"/>
    <w:rsid w:val="003B2B19"/>
    <w:rsid w:val="003B2B30"/>
    <w:rsid w:val="003B2B34"/>
    <w:rsid w:val="003B2C63"/>
    <w:rsid w:val="003B2D7C"/>
    <w:rsid w:val="003B30FB"/>
    <w:rsid w:val="003B3870"/>
    <w:rsid w:val="003B38F0"/>
    <w:rsid w:val="003B3B1E"/>
    <w:rsid w:val="003B3CE4"/>
    <w:rsid w:val="003B3FE7"/>
    <w:rsid w:val="003B406F"/>
    <w:rsid w:val="003B42A2"/>
    <w:rsid w:val="003B42C6"/>
    <w:rsid w:val="003B45C9"/>
    <w:rsid w:val="003B51C9"/>
    <w:rsid w:val="003B52B9"/>
    <w:rsid w:val="003B5305"/>
    <w:rsid w:val="003B535E"/>
    <w:rsid w:val="003B54C7"/>
    <w:rsid w:val="003B5554"/>
    <w:rsid w:val="003B5558"/>
    <w:rsid w:val="003B571D"/>
    <w:rsid w:val="003B604B"/>
    <w:rsid w:val="003B60B1"/>
    <w:rsid w:val="003B6247"/>
    <w:rsid w:val="003B6288"/>
    <w:rsid w:val="003B639A"/>
    <w:rsid w:val="003B6466"/>
    <w:rsid w:val="003B646B"/>
    <w:rsid w:val="003B6482"/>
    <w:rsid w:val="003B6844"/>
    <w:rsid w:val="003B6CA9"/>
    <w:rsid w:val="003B6D76"/>
    <w:rsid w:val="003B6D85"/>
    <w:rsid w:val="003B6EBF"/>
    <w:rsid w:val="003B6F22"/>
    <w:rsid w:val="003B708A"/>
    <w:rsid w:val="003B70A7"/>
    <w:rsid w:val="003B71D8"/>
    <w:rsid w:val="003B7496"/>
    <w:rsid w:val="003B7AE5"/>
    <w:rsid w:val="003B7B12"/>
    <w:rsid w:val="003B7B5C"/>
    <w:rsid w:val="003B7E46"/>
    <w:rsid w:val="003C01D3"/>
    <w:rsid w:val="003C03E6"/>
    <w:rsid w:val="003C08A8"/>
    <w:rsid w:val="003C0D54"/>
    <w:rsid w:val="003C1094"/>
    <w:rsid w:val="003C118C"/>
    <w:rsid w:val="003C1407"/>
    <w:rsid w:val="003C142E"/>
    <w:rsid w:val="003C171D"/>
    <w:rsid w:val="003C1877"/>
    <w:rsid w:val="003C18B1"/>
    <w:rsid w:val="003C1950"/>
    <w:rsid w:val="003C1DD3"/>
    <w:rsid w:val="003C2083"/>
    <w:rsid w:val="003C219B"/>
    <w:rsid w:val="003C21C5"/>
    <w:rsid w:val="003C2382"/>
    <w:rsid w:val="003C23CE"/>
    <w:rsid w:val="003C274B"/>
    <w:rsid w:val="003C288A"/>
    <w:rsid w:val="003C2FE1"/>
    <w:rsid w:val="003C34A2"/>
    <w:rsid w:val="003C3754"/>
    <w:rsid w:val="003C3758"/>
    <w:rsid w:val="003C3871"/>
    <w:rsid w:val="003C38AD"/>
    <w:rsid w:val="003C3B53"/>
    <w:rsid w:val="003C3B83"/>
    <w:rsid w:val="003C3C69"/>
    <w:rsid w:val="003C3C9F"/>
    <w:rsid w:val="003C4262"/>
    <w:rsid w:val="003C4297"/>
    <w:rsid w:val="003C42A7"/>
    <w:rsid w:val="003C4560"/>
    <w:rsid w:val="003C46C2"/>
    <w:rsid w:val="003C4A02"/>
    <w:rsid w:val="003C4B70"/>
    <w:rsid w:val="003C4B94"/>
    <w:rsid w:val="003C4D8D"/>
    <w:rsid w:val="003C4EBC"/>
    <w:rsid w:val="003C52B2"/>
    <w:rsid w:val="003C5573"/>
    <w:rsid w:val="003C576C"/>
    <w:rsid w:val="003C57B2"/>
    <w:rsid w:val="003C58B2"/>
    <w:rsid w:val="003C60EE"/>
    <w:rsid w:val="003C6253"/>
    <w:rsid w:val="003C65DE"/>
    <w:rsid w:val="003C6656"/>
    <w:rsid w:val="003C672D"/>
    <w:rsid w:val="003C67BA"/>
    <w:rsid w:val="003C68DA"/>
    <w:rsid w:val="003C6983"/>
    <w:rsid w:val="003C6AEC"/>
    <w:rsid w:val="003C6EF4"/>
    <w:rsid w:val="003C705C"/>
    <w:rsid w:val="003C7530"/>
    <w:rsid w:val="003C7570"/>
    <w:rsid w:val="003C7864"/>
    <w:rsid w:val="003C78A9"/>
    <w:rsid w:val="003C7A37"/>
    <w:rsid w:val="003C7AE0"/>
    <w:rsid w:val="003C7DE8"/>
    <w:rsid w:val="003D0104"/>
    <w:rsid w:val="003D03F8"/>
    <w:rsid w:val="003D07DC"/>
    <w:rsid w:val="003D0C60"/>
    <w:rsid w:val="003D0EAC"/>
    <w:rsid w:val="003D11B6"/>
    <w:rsid w:val="003D1540"/>
    <w:rsid w:val="003D1574"/>
    <w:rsid w:val="003D16FF"/>
    <w:rsid w:val="003D1795"/>
    <w:rsid w:val="003D18B2"/>
    <w:rsid w:val="003D1969"/>
    <w:rsid w:val="003D1C7A"/>
    <w:rsid w:val="003D1D1E"/>
    <w:rsid w:val="003D1F2D"/>
    <w:rsid w:val="003D20CF"/>
    <w:rsid w:val="003D210B"/>
    <w:rsid w:val="003D2401"/>
    <w:rsid w:val="003D242A"/>
    <w:rsid w:val="003D245B"/>
    <w:rsid w:val="003D24B1"/>
    <w:rsid w:val="003D266E"/>
    <w:rsid w:val="003D2BB5"/>
    <w:rsid w:val="003D2EFC"/>
    <w:rsid w:val="003D2F9C"/>
    <w:rsid w:val="003D2FF0"/>
    <w:rsid w:val="003D33AE"/>
    <w:rsid w:val="003D3501"/>
    <w:rsid w:val="003D38AC"/>
    <w:rsid w:val="003D38F0"/>
    <w:rsid w:val="003D3E03"/>
    <w:rsid w:val="003D407A"/>
    <w:rsid w:val="003D40F6"/>
    <w:rsid w:val="003D412C"/>
    <w:rsid w:val="003D4141"/>
    <w:rsid w:val="003D418E"/>
    <w:rsid w:val="003D426F"/>
    <w:rsid w:val="003D439B"/>
    <w:rsid w:val="003D453A"/>
    <w:rsid w:val="003D4698"/>
    <w:rsid w:val="003D46E7"/>
    <w:rsid w:val="003D47AF"/>
    <w:rsid w:val="003D4833"/>
    <w:rsid w:val="003D4A94"/>
    <w:rsid w:val="003D4C4E"/>
    <w:rsid w:val="003D4DF5"/>
    <w:rsid w:val="003D4E04"/>
    <w:rsid w:val="003D5238"/>
    <w:rsid w:val="003D5468"/>
    <w:rsid w:val="003D55C3"/>
    <w:rsid w:val="003D5655"/>
    <w:rsid w:val="003D5DF2"/>
    <w:rsid w:val="003D5E09"/>
    <w:rsid w:val="003D608B"/>
    <w:rsid w:val="003D61A8"/>
    <w:rsid w:val="003D6324"/>
    <w:rsid w:val="003D6672"/>
    <w:rsid w:val="003D6946"/>
    <w:rsid w:val="003D6A2B"/>
    <w:rsid w:val="003D6B53"/>
    <w:rsid w:val="003D6BEB"/>
    <w:rsid w:val="003D6CE2"/>
    <w:rsid w:val="003D6D08"/>
    <w:rsid w:val="003D71E4"/>
    <w:rsid w:val="003D730E"/>
    <w:rsid w:val="003D73BD"/>
    <w:rsid w:val="003D7400"/>
    <w:rsid w:val="003D749D"/>
    <w:rsid w:val="003D75B9"/>
    <w:rsid w:val="003D7A21"/>
    <w:rsid w:val="003D7B51"/>
    <w:rsid w:val="003D7D25"/>
    <w:rsid w:val="003D7F0F"/>
    <w:rsid w:val="003E0127"/>
    <w:rsid w:val="003E033C"/>
    <w:rsid w:val="003E0443"/>
    <w:rsid w:val="003E0625"/>
    <w:rsid w:val="003E0743"/>
    <w:rsid w:val="003E0828"/>
    <w:rsid w:val="003E088F"/>
    <w:rsid w:val="003E0B01"/>
    <w:rsid w:val="003E0F2D"/>
    <w:rsid w:val="003E10B5"/>
    <w:rsid w:val="003E125B"/>
    <w:rsid w:val="003E1650"/>
    <w:rsid w:val="003E1971"/>
    <w:rsid w:val="003E19AF"/>
    <w:rsid w:val="003E19CE"/>
    <w:rsid w:val="003E1A2D"/>
    <w:rsid w:val="003E1CC8"/>
    <w:rsid w:val="003E20E0"/>
    <w:rsid w:val="003E21A6"/>
    <w:rsid w:val="003E22A6"/>
    <w:rsid w:val="003E2365"/>
    <w:rsid w:val="003E26A5"/>
    <w:rsid w:val="003E29A5"/>
    <w:rsid w:val="003E2AF9"/>
    <w:rsid w:val="003E2D5C"/>
    <w:rsid w:val="003E2E21"/>
    <w:rsid w:val="003E2FDB"/>
    <w:rsid w:val="003E3042"/>
    <w:rsid w:val="003E304F"/>
    <w:rsid w:val="003E30D6"/>
    <w:rsid w:val="003E312B"/>
    <w:rsid w:val="003E32C9"/>
    <w:rsid w:val="003E33BF"/>
    <w:rsid w:val="003E351B"/>
    <w:rsid w:val="003E35ED"/>
    <w:rsid w:val="003E3836"/>
    <w:rsid w:val="003E39EF"/>
    <w:rsid w:val="003E3D71"/>
    <w:rsid w:val="003E3EEE"/>
    <w:rsid w:val="003E3FD6"/>
    <w:rsid w:val="003E41D6"/>
    <w:rsid w:val="003E4498"/>
    <w:rsid w:val="003E4665"/>
    <w:rsid w:val="003E4C65"/>
    <w:rsid w:val="003E4CE1"/>
    <w:rsid w:val="003E4F95"/>
    <w:rsid w:val="003E513E"/>
    <w:rsid w:val="003E5178"/>
    <w:rsid w:val="003E5273"/>
    <w:rsid w:val="003E541B"/>
    <w:rsid w:val="003E5568"/>
    <w:rsid w:val="003E5787"/>
    <w:rsid w:val="003E579A"/>
    <w:rsid w:val="003E57CD"/>
    <w:rsid w:val="003E58ED"/>
    <w:rsid w:val="003E598C"/>
    <w:rsid w:val="003E5B04"/>
    <w:rsid w:val="003E5C97"/>
    <w:rsid w:val="003E5EC2"/>
    <w:rsid w:val="003E5F5F"/>
    <w:rsid w:val="003E5FB2"/>
    <w:rsid w:val="003E6028"/>
    <w:rsid w:val="003E6487"/>
    <w:rsid w:val="003E64C1"/>
    <w:rsid w:val="003E6651"/>
    <w:rsid w:val="003E6BE4"/>
    <w:rsid w:val="003E6CD0"/>
    <w:rsid w:val="003E6E08"/>
    <w:rsid w:val="003E6E52"/>
    <w:rsid w:val="003E6E67"/>
    <w:rsid w:val="003E7110"/>
    <w:rsid w:val="003E715C"/>
    <w:rsid w:val="003E7220"/>
    <w:rsid w:val="003E728E"/>
    <w:rsid w:val="003E72F6"/>
    <w:rsid w:val="003E74DF"/>
    <w:rsid w:val="003E7539"/>
    <w:rsid w:val="003E7548"/>
    <w:rsid w:val="003E75E8"/>
    <w:rsid w:val="003E7639"/>
    <w:rsid w:val="003E76E9"/>
    <w:rsid w:val="003E7767"/>
    <w:rsid w:val="003E7AD2"/>
    <w:rsid w:val="003E7DF4"/>
    <w:rsid w:val="003F002D"/>
    <w:rsid w:val="003F003B"/>
    <w:rsid w:val="003F00AA"/>
    <w:rsid w:val="003F00DA"/>
    <w:rsid w:val="003F02CF"/>
    <w:rsid w:val="003F080E"/>
    <w:rsid w:val="003F0864"/>
    <w:rsid w:val="003F086C"/>
    <w:rsid w:val="003F094A"/>
    <w:rsid w:val="003F0DAB"/>
    <w:rsid w:val="003F116B"/>
    <w:rsid w:val="003F1197"/>
    <w:rsid w:val="003F1325"/>
    <w:rsid w:val="003F1444"/>
    <w:rsid w:val="003F156E"/>
    <w:rsid w:val="003F18FA"/>
    <w:rsid w:val="003F1B38"/>
    <w:rsid w:val="003F1B66"/>
    <w:rsid w:val="003F1BB7"/>
    <w:rsid w:val="003F23FD"/>
    <w:rsid w:val="003F26C1"/>
    <w:rsid w:val="003F2973"/>
    <w:rsid w:val="003F2D32"/>
    <w:rsid w:val="003F3052"/>
    <w:rsid w:val="003F3442"/>
    <w:rsid w:val="003F3476"/>
    <w:rsid w:val="003F347D"/>
    <w:rsid w:val="003F3833"/>
    <w:rsid w:val="003F38E9"/>
    <w:rsid w:val="003F3B64"/>
    <w:rsid w:val="003F3CF0"/>
    <w:rsid w:val="003F3F3C"/>
    <w:rsid w:val="003F3FC5"/>
    <w:rsid w:val="003F434D"/>
    <w:rsid w:val="003F4613"/>
    <w:rsid w:val="003F46D2"/>
    <w:rsid w:val="003F46FC"/>
    <w:rsid w:val="003F479D"/>
    <w:rsid w:val="003F4999"/>
    <w:rsid w:val="003F4A36"/>
    <w:rsid w:val="003F4A5B"/>
    <w:rsid w:val="003F4BCC"/>
    <w:rsid w:val="003F4BFA"/>
    <w:rsid w:val="003F4C86"/>
    <w:rsid w:val="003F4D6F"/>
    <w:rsid w:val="003F4F02"/>
    <w:rsid w:val="003F52FA"/>
    <w:rsid w:val="003F551F"/>
    <w:rsid w:val="003F5593"/>
    <w:rsid w:val="003F5B89"/>
    <w:rsid w:val="003F5C4E"/>
    <w:rsid w:val="003F5EA3"/>
    <w:rsid w:val="003F5ED9"/>
    <w:rsid w:val="003F60CA"/>
    <w:rsid w:val="003F6206"/>
    <w:rsid w:val="003F63DF"/>
    <w:rsid w:val="003F67FF"/>
    <w:rsid w:val="003F6853"/>
    <w:rsid w:val="003F68E7"/>
    <w:rsid w:val="003F6F01"/>
    <w:rsid w:val="003F6FCB"/>
    <w:rsid w:val="003F7154"/>
    <w:rsid w:val="003F75AF"/>
    <w:rsid w:val="003F773E"/>
    <w:rsid w:val="003F77B6"/>
    <w:rsid w:val="003F77F6"/>
    <w:rsid w:val="003F7E34"/>
    <w:rsid w:val="0040006A"/>
    <w:rsid w:val="004000D8"/>
    <w:rsid w:val="00400571"/>
    <w:rsid w:val="00400624"/>
    <w:rsid w:val="004009B5"/>
    <w:rsid w:val="00400FF4"/>
    <w:rsid w:val="004011E0"/>
    <w:rsid w:val="00401420"/>
    <w:rsid w:val="00401744"/>
    <w:rsid w:val="00401850"/>
    <w:rsid w:val="00401A02"/>
    <w:rsid w:val="00401BD2"/>
    <w:rsid w:val="00402294"/>
    <w:rsid w:val="00402325"/>
    <w:rsid w:val="004026FF"/>
    <w:rsid w:val="00402941"/>
    <w:rsid w:val="00402CA3"/>
    <w:rsid w:val="00402D10"/>
    <w:rsid w:val="00402D12"/>
    <w:rsid w:val="00402DD4"/>
    <w:rsid w:val="00402E0D"/>
    <w:rsid w:val="00402E70"/>
    <w:rsid w:val="00402FE8"/>
    <w:rsid w:val="0040325F"/>
    <w:rsid w:val="004033B1"/>
    <w:rsid w:val="004033CF"/>
    <w:rsid w:val="004034BD"/>
    <w:rsid w:val="0040350B"/>
    <w:rsid w:val="00403542"/>
    <w:rsid w:val="00403575"/>
    <w:rsid w:val="004036D6"/>
    <w:rsid w:val="0040378F"/>
    <w:rsid w:val="00403874"/>
    <w:rsid w:val="0040395A"/>
    <w:rsid w:val="00403AC4"/>
    <w:rsid w:val="00403CA8"/>
    <w:rsid w:val="00403D05"/>
    <w:rsid w:val="00403EE1"/>
    <w:rsid w:val="00403F1A"/>
    <w:rsid w:val="00403F6E"/>
    <w:rsid w:val="0040490C"/>
    <w:rsid w:val="00404BA0"/>
    <w:rsid w:val="00405105"/>
    <w:rsid w:val="0040512E"/>
    <w:rsid w:val="004052AD"/>
    <w:rsid w:val="00405302"/>
    <w:rsid w:val="004053D3"/>
    <w:rsid w:val="00405469"/>
    <w:rsid w:val="00405493"/>
    <w:rsid w:val="0040566F"/>
    <w:rsid w:val="004056FB"/>
    <w:rsid w:val="0040582F"/>
    <w:rsid w:val="00405CB5"/>
    <w:rsid w:val="00406010"/>
    <w:rsid w:val="004060ED"/>
    <w:rsid w:val="004062C5"/>
    <w:rsid w:val="00406479"/>
    <w:rsid w:val="0040683C"/>
    <w:rsid w:val="0040689D"/>
    <w:rsid w:val="00406A61"/>
    <w:rsid w:val="00406B88"/>
    <w:rsid w:val="00406C46"/>
    <w:rsid w:val="00406CCF"/>
    <w:rsid w:val="00406E51"/>
    <w:rsid w:val="00407855"/>
    <w:rsid w:val="0041009A"/>
    <w:rsid w:val="004101CC"/>
    <w:rsid w:val="0041025F"/>
    <w:rsid w:val="004106C6"/>
    <w:rsid w:val="00410968"/>
    <w:rsid w:val="00410A42"/>
    <w:rsid w:val="00410A5C"/>
    <w:rsid w:val="00410AB4"/>
    <w:rsid w:val="00410C13"/>
    <w:rsid w:val="00410E54"/>
    <w:rsid w:val="00410F86"/>
    <w:rsid w:val="004111C2"/>
    <w:rsid w:val="00411AD8"/>
    <w:rsid w:val="00411B36"/>
    <w:rsid w:val="00411C3E"/>
    <w:rsid w:val="00411C71"/>
    <w:rsid w:val="00411D38"/>
    <w:rsid w:val="00411E5C"/>
    <w:rsid w:val="00412035"/>
    <w:rsid w:val="0041210F"/>
    <w:rsid w:val="0041220C"/>
    <w:rsid w:val="00412383"/>
    <w:rsid w:val="0041277E"/>
    <w:rsid w:val="004127FD"/>
    <w:rsid w:val="004128F3"/>
    <w:rsid w:val="00412933"/>
    <w:rsid w:val="00412BBC"/>
    <w:rsid w:val="004131BF"/>
    <w:rsid w:val="00413B02"/>
    <w:rsid w:val="00413BB9"/>
    <w:rsid w:val="00413C42"/>
    <w:rsid w:val="00413D23"/>
    <w:rsid w:val="00413D76"/>
    <w:rsid w:val="00414072"/>
    <w:rsid w:val="004141D6"/>
    <w:rsid w:val="00414494"/>
    <w:rsid w:val="0041449E"/>
    <w:rsid w:val="004147BD"/>
    <w:rsid w:val="00414971"/>
    <w:rsid w:val="004149B0"/>
    <w:rsid w:val="00414A42"/>
    <w:rsid w:val="00414AF6"/>
    <w:rsid w:val="00414E13"/>
    <w:rsid w:val="00414F84"/>
    <w:rsid w:val="00415014"/>
    <w:rsid w:val="004151E7"/>
    <w:rsid w:val="004152FB"/>
    <w:rsid w:val="004153CF"/>
    <w:rsid w:val="00415417"/>
    <w:rsid w:val="00415707"/>
    <w:rsid w:val="00415760"/>
    <w:rsid w:val="004157BB"/>
    <w:rsid w:val="00415816"/>
    <w:rsid w:val="004159A3"/>
    <w:rsid w:val="00415F4B"/>
    <w:rsid w:val="0041610A"/>
    <w:rsid w:val="00416285"/>
    <w:rsid w:val="0041630B"/>
    <w:rsid w:val="00416660"/>
    <w:rsid w:val="004167EF"/>
    <w:rsid w:val="0041705B"/>
    <w:rsid w:val="0041708F"/>
    <w:rsid w:val="004171A9"/>
    <w:rsid w:val="0041727D"/>
    <w:rsid w:val="00417359"/>
    <w:rsid w:val="00417415"/>
    <w:rsid w:val="0041756F"/>
    <w:rsid w:val="00417988"/>
    <w:rsid w:val="00417A48"/>
    <w:rsid w:val="00417C8E"/>
    <w:rsid w:val="00417CFD"/>
    <w:rsid w:val="00417D8C"/>
    <w:rsid w:val="0042022C"/>
    <w:rsid w:val="004202B5"/>
    <w:rsid w:val="0042030D"/>
    <w:rsid w:val="0042040B"/>
    <w:rsid w:val="00420674"/>
    <w:rsid w:val="00420992"/>
    <w:rsid w:val="00420D91"/>
    <w:rsid w:val="00420FC6"/>
    <w:rsid w:val="00421132"/>
    <w:rsid w:val="00421205"/>
    <w:rsid w:val="004213DE"/>
    <w:rsid w:val="0042146D"/>
    <w:rsid w:val="00421504"/>
    <w:rsid w:val="00421BCD"/>
    <w:rsid w:val="00421E51"/>
    <w:rsid w:val="00421EBC"/>
    <w:rsid w:val="00421FCE"/>
    <w:rsid w:val="00421FD9"/>
    <w:rsid w:val="004220EC"/>
    <w:rsid w:val="004221BB"/>
    <w:rsid w:val="004222A1"/>
    <w:rsid w:val="0042237D"/>
    <w:rsid w:val="00422425"/>
    <w:rsid w:val="004226EE"/>
    <w:rsid w:val="0042286D"/>
    <w:rsid w:val="00422C69"/>
    <w:rsid w:val="00422FB5"/>
    <w:rsid w:val="0042307D"/>
    <w:rsid w:val="004231CF"/>
    <w:rsid w:val="00423217"/>
    <w:rsid w:val="00423412"/>
    <w:rsid w:val="00423468"/>
    <w:rsid w:val="004235B0"/>
    <w:rsid w:val="0042372F"/>
    <w:rsid w:val="00423A93"/>
    <w:rsid w:val="00423EA5"/>
    <w:rsid w:val="00424133"/>
    <w:rsid w:val="00424220"/>
    <w:rsid w:val="00424460"/>
    <w:rsid w:val="00424506"/>
    <w:rsid w:val="00424518"/>
    <w:rsid w:val="00424948"/>
    <w:rsid w:val="00424D5F"/>
    <w:rsid w:val="00424F84"/>
    <w:rsid w:val="00425328"/>
    <w:rsid w:val="00425335"/>
    <w:rsid w:val="004253D2"/>
    <w:rsid w:val="00425425"/>
    <w:rsid w:val="00425753"/>
    <w:rsid w:val="0042580A"/>
    <w:rsid w:val="00425A4F"/>
    <w:rsid w:val="00425AFE"/>
    <w:rsid w:val="00425B5F"/>
    <w:rsid w:val="00425C36"/>
    <w:rsid w:val="00425D6D"/>
    <w:rsid w:val="004261F6"/>
    <w:rsid w:val="0042635F"/>
    <w:rsid w:val="004266D5"/>
    <w:rsid w:val="004267DF"/>
    <w:rsid w:val="00426806"/>
    <w:rsid w:val="004268F2"/>
    <w:rsid w:val="00426B43"/>
    <w:rsid w:val="00426CF3"/>
    <w:rsid w:val="00426DD6"/>
    <w:rsid w:val="00426F86"/>
    <w:rsid w:val="004271B7"/>
    <w:rsid w:val="004271C3"/>
    <w:rsid w:val="004271D4"/>
    <w:rsid w:val="004272DE"/>
    <w:rsid w:val="00427322"/>
    <w:rsid w:val="00427412"/>
    <w:rsid w:val="00427699"/>
    <w:rsid w:val="00427785"/>
    <w:rsid w:val="0042791C"/>
    <w:rsid w:val="00427929"/>
    <w:rsid w:val="00427BF6"/>
    <w:rsid w:val="00427F1D"/>
    <w:rsid w:val="00427FDD"/>
    <w:rsid w:val="00427FEC"/>
    <w:rsid w:val="0043001B"/>
    <w:rsid w:val="00430154"/>
    <w:rsid w:val="00430246"/>
    <w:rsid w:val="004302FB"/>
    <w:rsid w:val="00430328"/>
    <w:rsid w:val="004303D3"/>
    <w:rsid w:val="004303FD"/>
    <w:rsid w:val="0043074F"/>
    <w:rsid w:val="004309AD"/>
    <w:rsid w:val="00430B74"/>
    <w:rsid w:val="00430CB3"/>
    <w:rsid w:val="00430D9F"/>
    <w:rsid w:val="00430F5F"/>
    <w:rsid w:val="00431084"/>
    <w:rsid w:val="004312B5"/>
    <w:rsid w:val="004312F3"/>
    <w:rsid w:val="0043157F"/>
    <w:rsid w:val="0043189D"/>
    <w:rsid w:val="004318B0"/>
    <w:rsid w:val="004319BA"/>
    <w:rsid w:val="00431C6F"/>
    <w:rsid w:val="00431E38"/>
    <w:rsid w:val="00431EE3"/>
    <w:rsid w:val="00431FC1"/>
    <w:rsid w:val="00432286"/>
    <w:rsid w:val="004325EC"/>
    <w:rsid w:val="00432640"/>
    <w:rsid w:val="004327D7"/>
    <w:rsid w:val="00432AB9"/>
    <w:rsid w:val="00432C0C"/>
    <w:rsid w:val="00432C32"/>
    <w:rsid w:val="00433378"/>
    <w:rsid w:val="004333D6"/>
    <w:rsid w:val="004333E9"/>
    <w:rsid w:val="004334F7"/>
    <w:rsid w:val="0043360A"/>
    <w:rsid w:val="00433C94"/>
    <w:rsid w:val="00433E7F"/>
    <w:rsid w:val="00434089"/>
    <w:rsid w:val="00434220"/>
    <w:rsid w:val="004344A2"/>
    <w:rsid w:val="0043458B"/>
    <w:rsid w:val="004345BC"/>
    <w:rsid w:val="00434861"/>
    <w:rsid w:val="00434E08"/>
    <w:rsid w:val="004350C0"/>
    <w:rsid w:val="004351EA"/>
    <w:rsid w:val="004351F0"/>
    <w:rsid w:val="00435380"/>
    <w:rsid w:val="004354D9"/>
    <w:rsid w:val="004357EC"/>
    <w:rsid w:val="00435839"/>
    <w:rsid w:val="004359AE"/>
    <w:rsid w:val="00435BA1"/>
    <w:rsid w:val="00435F5A"/>
    <w:rsid w:val="00435FD2"/>
    <w:rsid w:val="0043622C"/>
    <w:rsid w:val="00436361"/>
    <w:rsid w:val="0043637B"/>
    <w:rsid w:val="004363B7"/>
    <w:rsid w:val="00436443"/>
    <w:rsid w:val="00436595"/>
    <w:rsid w:val="004369F7"/>
    <w:rsid w:val="00436B0A"/>
    <w:rsid w:val="00436B20"/>
    <w:rsid w:val="00436D45"/>
    <w:rsid w:val="00436E90"/>
    <w:rsid w:val="00436FB9"/>
    <w:rsid w:val="0043703B"/>
    <w:rsid w:val="0043714D"/>
    <w:rsid w:val="004372C0"/>
    <w:rsid w:val="00437486"/>
    <w:rsid w:val="00437651"/>
    <w:rsid w:val="0043775E"/>
    <w:rsid w:val="004377AE"/>
    <w:rsid w:val="004378B6"/>
    <w:rsid w:val="00437D9B"/>
    <w:rsid w:val="00437DC8"/>
    <w:rsid w:val="00437E8A"/>
    <w:rsid w:val="00437F36"/>
    <w:rsid w:val="00437F90"/>
    <w:rsid w:val="0044004F"/>
    <w:rsid w:val="004402E8"/>
    <w:rsid w:val="004405AB"/>
    <w:rsid w:val="00440848"/>
    <w:rsid w:val="00440998"/>
    <w:rsid w:val="00440AE5"/>
    <w:rsid w:val="00440CDE"/>
    <w:rsid w:val="00440D70"/>
    <w:rsid w:val="00440DB7"/>
    <w:rsid w:val="00440DC5"/>
    <w:rsid w:val="00440FD2"/>
    <w:rsid w:val="0044126A"/>
    <w:rsid w:val="0044138A"/>
    <w:rsid w:val="00441473"/>
    <w:rsid w:val="0044156A"/>
    <w:rsid w:val="00441579"/>
    <w:rsid w:val="004415D4"/>
    <w:rsid w:val="004417B0"/>
    <w:rsid w:val="00441830"/>
    <w:rsid w:val="0044189A"/>
    <w:rsid w:val="00441CE1"/>
    <w:rsid w:val="00441EEF"/>
    <w:rsid w:val="00441FBA"/>
    <w:rsid w:val="00442296"/>
    <w:rsid w:val="004425BA"/>
    <w:rsid w:val="004425E5"/>
    <w:rsid w:val="00442771"/>
    <w:rsid w:val="00442974"/>
    <w:rsid w:val="00442A55"/>
    <w:rsid w:val="00442B26"/>
    <w:rsid w:val="00442FC4"/>
    <w:rsid w:val="00442FE2"/>
    <w:rsid w:val="0044312D"/>
    <w:rsid w:val="00443158"/>
    <w:rsid w:val="00443165"/>
    <w:rsid w:val="004433D8"/>
    <w:rsid w:val="00443939"/>
    <w:rsid w:val="004439EB"/>
    <w:rsid w:val="00443C18"/>
    <w:rsid w:val="00443C2C"/>
    <w:rsid w:val="00443FC7"/>
    <w:rsid w:val="00444076"/>
    <w:rsid w:val="00444180"/>
    <w:rsid w:val="004441C6"/>
    <w:rsid w:val="004442CA"/>
    <w:rsid w:val="00444597"/>
    <w:rsid w:val="00444709"/>
    <w:rsid w:val="00444E8A"/>
    <w:rsid w:val="00445095"/>
    <w:rsid w:val="00445197"/>
    <w:rsid w:val="00445303"/>
    <w:rsid w:val="00445517"/>
    <w:rsid w:val="00445882"/>
    <w:rsid w:val="004458BA"/>
    <w:rsid w:val="004458F0"/>
    <w:rsid w:val="00445B5D"/>
    <w:rsid w:val="00445D8D"/>
    <w:rsid w:val="00445D96"/>
    <w:rsid w:val="004462BC"/>
    <w:rsid w:val="00446390"/>
    <w:rsid w:val="004463D1"/>
    <w:rsid w:val="004466B8"/>
    <w:rsid w:val="004466DF"/>
    <w:rsid w:val="00446724"/>
    <w:rsid w:val="004467F3"/>
    <w:rsid w:val="00446AA8"/>
    <w:rsid w:val="00446B57"/>
    <w:rsid w:val="004473D0"/>
    <w:rsid w:val="00447527"/>
    <w:rsid w:val="00447777"/>
    <w:rsid w:val="004478BB"/>
    <w:rsid w:val="00447E87"/>
    <w:rsid w:val="00447F72"/>
    <w:rsid w:val="004500A9"/>
    <w:rsid w:val="004500F8"/>
    <w:rsid w:val="0045013C"/>
    <w:rsid w:val="00450168"/>
    <w:rsid w:val="00450393"/>
    <w:rsid w:val="004504B2"/>
    <w:rsid w:val="00450B9C"/>
    <w:rsid w:val="00450F0B"/>
    <w:rsid w:val="00451116"/>
    <w:rsid w:val="00451365"/>
    <w:rsid w:val="004513D1"/>
    <w:rsid w:val="004514B4"/>
    <w:rsid w:val="00451B2E"/>
    <w:rsid w:val="00451C1E"/>
    <w:rsid w:val="00451CF5"/>
    <w:rsid w:val="00451EF6"/>
    <w:rsid w:val="0045250A"/>
    <w:rsid w:val="004525F6"/>
    <w:rsid w:val="004526AE"/>
    <w:rsid w:val="00452914"/>
    <w:rsid w:val="00452E47"/>
    <w:rsid w:val="00453341"/>
    <w:rsid w:val="004533B3"/>
    <w:rsid w:val="0045354F"/>
    <w:rsid w:val="00453566"/>
    <w:rsid w:val="0045370F"/>
    <w:rsid w:val="0045375A"/>
    <w:rsid w:val="00453761"/>
    <w:rsid w:val="00453C17"/>
    <w:rsid w:val="00453D53"/>
    <w:rsid w:val="00453F8B"/>
    <w:rsid w:val="0045423C"/>
    <w:rsid w:val="00454916"/>
    <w:rsid w:val="004549D2"/>
    <w:rsid w:val="00454B5F"/>
    <w:rsid w:val="00454B69"/>
    <w:rsid w:val="00454B80"/>
    <w:rsid w:val="00454D62"/>
    <w:rsid w:val="004553D6"/>
    <w:rsid w:val="004555E7"/>
    <w:rsid w:val="0045584E"/>
    <w:rsid w:val="00455F80"/>
    <w:rsid w:val="00456053"/>
    <w:rsid w:val="00456136"/>
    <w:rsid w:val="004562E7"/>
    <w:rsid w:val="00456384"/>
    <w:rsid w:val="0045640C"/>
    <w:rsid w:val="0045643E"/>
    <w:rsid w:val="00456542"/>
    <w:rsid w:val="00456567"/>
    <w:rsid w:val="004565D4"/>
    <w:rsid w:val="00456B6A"/>
    <w:rsid w:val="00456BD2"/>
    <w:rsid w:val="00456C20"/>
    <w:rsid w:val="00456CD3"/>
    <w:rsid w:val="00456DF0"/>
    <w:rsid w:val="00457105"/>
    <w:rsid w:val="00457141"/>
    <w:rsid w:val="0045785F"/>
    <w:rsid w:val="00457A95"/>
    <w:rsid w:val="00457C9E"/>
    <w:rsid w:val="00457DE2"/>
    <w:rsid w:val="00460359"/>
    <w:rsid w:val="00460471"/>
    <w:rsid w:val="004607ED"/>
    <w:rsid w:val="00460B03"/>
    <w:rsid w:val="00460C15"/>
    <w:rsid w:val="00460C98"/>
    <w:rsid w:val="00460FF9"/>
    <w:rsid w:val="00460FFD"/>
    <w:rsid w:val="0046102E"/>
    <w:rsid w:val="00461220"/>
    <w:rsid w:val="0046148F"/>
    <w:rsid w:val="004617B3"/>
    <w:rsid w:val="004618BA"/>
    <w:rsid w:val="004618FB"/>
    <w:rsid w:val="00461A85"/>
    <w:rsid w:val="00461C98"/>
    <w:rsid w:val="00461CCC"/>
    <w:rsid w:val="00461E3E"/>
    <w:rsid w:val="00462130"/>
    <w:rsid w:val="004622FC"/>
    <w:rsid w:val="00462614"/>
    <w:rsid w:val="00462682"/>
    <w:rsid w:val="00462784"/>
    <w:rsid w:val="0046288D"/>
    <w:rsid w:val="00462890"/>
    <w:rsid w:val="00462A47"/>
    <w:rsid w:val="00462ADB"/>
    <w:rsid w:val="00462DC8"/>
    <w:rsid w:val="00463068"/>
    <w:rsid w:val="0046320F"/>
    <w:rsid w:val="00463476"/>
    <w:rsid w:val="00463742"/>
    <w:rsid w:val="004638D5"/>
    <w:rsid w:val="00463BE8"/>
    <w:rsid w:val="00463C9E"/>
    <w:rsid w:val="004641B1"/>
    <w:rsid w:val="004642F2"/>
    <w:rsid w:val="004644F0"/>
    <w:rsid w:val="0046455B"/>
    <w:rsid w:val="004646A5"/>
    <w:rsid w:val="00464820"/>
    <w:rsid w:val="00464925"/>
    <w:rsid w:val="00464A67"/>
    <w:rsid w:val="00464FB1"/>
    <w:rsid w:val="00465020"/>
    <w:rsid w:val="00465854"/>
    <w:rsid w:val="00465871"/>
    <w:rsid w:val="00465896"/>
    <w:rsid w:val="00465912"/>
    <w:rsid w:val="00465BFB"/>
    <w:rsid w:val="00465F14"/>
    <w:rsid w:val="00465FA2"/>
    <w:rsid w:val="00466287"/>
    <w:rsid w:val="0046634B"/>
    <w:rsid w:val="004667E0"/>
    <w:rsid w:val="00466831"/>
    <w:rsid w:val="00466880"/>
    <w:rsid w:val="0046693C"/>
    <w:rsid w:val="00467078"/>
    <w:rsid w:val="004670D8"/>
    <w:rsid w:val="004672A8"/>
    <w:rsid w:val="0046774D"/>
    <w:rsid w:val="00467B62"/>
    <w:rsid w:val="00467BFE"/>
    <w:rsid w:val="00467C4A"/>
    <w:rsid w:val="00467FE1"/>
    <w:rsid w:val="0047014A"/>
    <w:rsid w:val="0047050F"/>
    <w:rsid w:val="00470960"/>
    <w:rsid w:val="00470989"/>
    <w:rsid w:val="00470BA8"/>
    <w:rsid w:val="00470CDC"/>
    <w:rsid w:val="00470D7C"/>
    <w:rsid w:val="00470E52"/>
    <w:rsid w:val="0047105F"/>
    <w:rsid w:val="004710BB"/>
    <w:rsid w:val="004711CE"/>
    <w:rsid w:val="004713AC"/>
    <w:rsid w:val="00471512"/>
    <w:rsid w:val="00471540"/>
    <w:rsid w:val="00471582"/>
    <w:rsid w:val="00471ACC"/>
    <w:rsid w:val="00471C5B"/>
    <w:rsid w:val="00471CA2"/>
    <w:rsid w:val="00471CCE"/>
    <w:rsid w:val="00471FA1"/>
    <w:rsid w:val="004720D4"/>
    <w:rsid w:val="004721C4"/>
    <w:rsid w:val="00472216"/>
    <w:rsid w:val="00472276"/>
    <w:rsid w:val="004726A2"/>
    <w:rsid w:val="004726B5"/>
    <w:rsid w:val="0047279A"/>
    <w:rsid w:val="004728B4"/>
    <w:rsid w:val="00472CA3"/>
    <w:rsid w:val="00472CE5"/>
    <w:rsid w:val="00472E9E"/>
    <w:rsid w:val="00473082"/>
    <w:rsid w:val="00473223"/>
    <w:rsid w:val="004732AE"/>
    <w:rsid w:val="00473472"/>
    <w:rsid w:val="0047357E"/>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AA"/>
    <w:rsid w:val="004751BB"/>
    <w:rsid w:val="004754F5"/>
    <w:rsid w:val="004755D3"/>
    <w:rsid w:val="00475A78"/>
    <w:rsid w:val="00475B57"/>
    <w:rsid w:val="00475D15"/>
    <w:rsid w:val="004761A6"/>
    <w:rsid w:val="004761BD"/>
    <w:rsid w:val="004762BA"/>
    <w:rsid w:val="004762FC"/>
    <w:rsid w:val="00476324"/>
    <w:rsid w:val="00476666"/>
    <w:rsid w:val="00476691"/>
    <w:rsid w:val="004767CE"/>
    <w:rsid w:val="00476955"/>
    <w:rsid w:val="00476AF4"/>
    <w:rsid w:val="00476B03"/>
    <w:rsid w:val="00476B28"/>
    <w:rsid w:val="004770C6"/>
    <w:rsid w:val="00477126"/>
    <w:rsid w:val="00477380"/>
    <w:rsid w:val="004773D3"/>
    <w:rsid w:val="004774FE"/>
    <w:rsid w:val="0047772D"/>
    <w:rsid w:val="0047777D"/>
    <w:rsid w:val="004779D0"/>
    <w:rsid w:val="00477AE2"/>
    <w:rsid w:val="00477C3C"/>
    <w:rsid w:val="00477CAB"/>
    <w:rsid w:val="00477D18"/>
    <w:rsid w:val="00480898"/>
    <w:rsid w:val="004809E4"/>
    <w:rsid w:val="00480A56"/>
    <w:rsid w:val="00480D0E"/>
    <w:rsid w:val="00480EE1"/>
    <w:rsid w:val="00480F75"/>
    <w:rsid w:val="004810BA"/>
    <w:rsid w:val="0048130C"/>
    <w:rsid w:val="00481557"/>
    <w:rsid w:val="00481647"/>
    <w:rsid w:val="00481883"/>
    <w:rsid w:val="00481C4E"/>
    <w:rsid w:val="00481CCB"/>
    <w:rsid w:val="00481D6F"/>
    <w:rsid w:val="00481EA8"/>
    <w:rsid w:val="00481EDC"/>
    <w:rsid w:val="004820E4"/>
    <w:rsid w:val="004820E6"/>
    <w:rsid w:val="004824EC"/>
    <w:rsid w:val="004824EE"/>
    <w:rsid w:val="00482723"/>
    <w:rsid w:val="0048281F"/>
    <w:rsid w:val="00482846"/>
    <w:rsid w:val="00482B15"/>
    <w:rsid w:val="00482CB0"/>
    <w:rsid w:val="00482CE6"/>
    <w:rsid w:val="00482D40"/>
    <w:rsid w:val="0048310C"/>
    <w:rsid w:val="00483561"/>
    <w:rsid w:val="0048375C"/>
    <w:rsid w:val="0048394A"/>
    <w:rsid w:val="00483D4D"/>
    <w:rsid w:val="00483EA3"/>
    <w:rsid w:val="00484203"/>
    <w:rsid w:val="0048421F"/>
    <w:rsid w:val="00484374"/>
    <w:rsid w:val="0048448F"/>
    <w:rsid w:val="0048453E"/>
    <w:rsid w:val="0048470B"/>
    <w:rsid w:val="00484AE2"/>
    <w:rsid w:val="00484B02"/>
    <w:rsid w:val="00484B70"/>
    <w:rsid w:val="00484DDF"/>
    <w:rsid w:val="004851FD"/>
    <w:rsid w:val="004853C3"/>
    <w:rsid w:val="0048548C"/>
    <w:rsid w:val="004854E6"/>
    <w:rsid w:val="004855BA"/>
    <w:rsid w:val="0048573A"/>
    <w:rsid w:val="00485AC0"/>
    <w:rsid w:val="00485DA6"/>
    <w:rsid w:val="00485E3E"/>
    <w:rsid w:val="00485EBF"/>
    <w:rsid w:val="00486087"/>
    <w:rsid w:val="004860DC"/>
    <w:rsid w:val="0048638B"/>
    <w:rsid w:val="004865DA"/>
    <w:rsid w:val="0048664A"/>
    <w:rsid w:val="00486779"/>
    <w:rsid w:val="004868DA"/>
    <w:rsid w:val="0048691E"/>
    <w:rsid w:val="00486B90"/>
    <w:rsid w:val="00486BDD"/>
    <w:rsid w:val="00486D52"/>
    <w:rsid w:val="00486F81"/>
    <w:rsid w:val="00487113"/>
    <w:rsid w:val="00487586"/>
    <w:rsid w:val="0048758E"/>
    <w:rsid w:val="00487661"/>
    <w:rsid w:val="004876D9"/>
    <w:rsid w:val="0048784C"/>
    <w:rsid w:val="00487967"/>
    <w:rsid w:val="00487D9B"/>
    <w:rsid w:val="00487FBD"/>
    <w:rsid w:val="00490076"/>
    <w:rsid w:val="0049018D"/>
    <w:rsid w:val="004901AE"/>
    <w:rsid w:val="0049025F"/>
    <w:rsid w:val="00490415"/>
    <w:rsid w:val="004906CD"/>
    <w:rsid w:val="004909F4"/>
    <w:rsid w:val="00490B86"/>
    <w:rsid w:val="00490C4F"/>
    <w:rsid w:val="00490CD8"/>
    <w:rsid w:val="00490D4B"/>
    <w:rsid w:val="00491019"/>
    <w:rsid w:val="0049108D"/>
    <w:rsid w:val="00491262"/>
    <w:rsid w:val="00491342"/>
    <w:rsid w:val="0049135F"/>
    <w:rsid w:val="0049152E"/>
    <w:rsid w:val="0049155A"/>
    <w:rsid w:val="004915E9"/>
    <w:rsid w:val="00491662"/>
    <w:rsid w:val="00491687"/>
    <w:rsid w:val="00491850"/>
    <w:rsid w:val="00491866"/>
    <w:rsid w:val="00491ED3"/>
    <w:rsid w:val="00491F8A"/>
    <w:rsid w:val="004920E9"/>
    <w:rsid w:val="00492249"/>
    <w:rsid w:val="0049278C"/>
    <w:rsid w:val="00492B37"/>
    <w:rsid w:val="00492D16"/>
    <w:rsid w:val="00493191"/>
    <w:rsid w:val="004933E8"/>
    <w:rsid w:val="00493777"/>
    <w:rsid w:val="00493848"/>
    <w:rsid w:val="00493A0B"/>
    <w:rsid w:val="00493ADE"/>
    <w:rsid w:val="00493D2B"/>
    <w:rsid w:val="00493DDC"/>
    <w:rsid w:val="0049400F"/>
    <w:rsid w:val="004943A0"/>
    <w:rsid w:val="004943EA"/>
    <w:rsid w:val="004948DC"/>
    <w:rsid w:val="00494D4A"/>
    <w:rsid w:val="00494F7E"/>
    <w:rsid w:val="00495332"/>
    <w:rsid w:val="00495479"/>
    <w:rsid w:val="00495482"/>
    <w:rsid w:val="00495592"/>
    <w:rsid w:val="00495A91"/>
    <w:rsid w:val="004960AD"/>
    <w:rsid w:val="00496193"/>
    <w:rsid w:val="0049652A"/>
    <w:rsid w:val="00496563"/>
    <w:rsid w:val="00496662"/>
    <w:rsid w:val="004967DB"/>
    <w:rsid w:val="004969D6"/>
    <w:rsid w:val="00496A37"/>
    <w:rsid w:val="00496DC5"/>
    <w:rsid w:val="00496ECC"/>
    <w:rsid w:val="00496F73"/>
    <w:rsid w:val="004971D8"/>
    <w:rsid w:val="004971FA"/>
    <w:rsid w:val="004972DB"/>
    <w:rsid w:val="00497330"/>
    <w:rsid w:val="004974B2"/>
    <w:rsid w:val="0049755C"/>
    <w:rsid w:val="0049769A"/>
    <w:rsid w:val="00497821"/>
    <w:rsid w:val="0049782D"/>
    <w:rsid w:val="00497981"/>
    <w:rsid w:val="00497C4E"/>
    <w:rsid w:val="00497DCD"/>
    <w:rsid w:val="00497E4D"/>
    <w:rsid w:val="004A024F"/>
    <w:rsid w:val="004A044A"/>
    <w:rsid w:val="004A05AE"/>
    <w:rsid w:val="004A06E3"/>
    <w:rsid w:val="004A0884"/>
    <w:rsid w:val="004A0A3C"/>
    <w:rsid w:val="004A0A82"/>
    <w:rsid w:val="004A0DC2"/>
    <w:rsid w:val="004A1040"/>
    <w:rsid w:val="004A12DB"/>
    <w:rsid w:val="004A1634"/>
    <w:rsid w:val="004A193F"/>
    <w:rsid w:val="004A1A5A"/>
    <w:rsid w:val="004A1CF8"/>
    <w:rsid w:val="004A2285"/>
    <w:rsid w:val="004A2376"/>
    <w:rsid w:val="004A23F6"/>
    <w:rsid w:val="004A249F"/>
    <w:rsid w:val="004A25E3"/>
    <w:rsid w:val="004A2B55"/>
    <w:rsid w:val="004A2CF6"/>
    <w:rsid w:val="004A2F6A"/>
    <w:rsid w:val="004A334B"/>
    <w:rsid w:val="004A350F"/>
    <w:rsid w:val="004A366E"/>
    <w:rsid w:val="004A37EC"/>
    <w:rsid w:val="004A37F3"/>
    <w:rsid w:val="004A38F3"/>
    <w:rsid w:val="004A3C46"/>
    <w:rsid w:val="004A3DE6"/>
    <w:rsid w:val="004A3F9C"/>
    <w:rsid w:val="004A3FF5"/>
    <w:rsid w:val="004A407E"/>
    <w:rsid w:val="004A40B0"/>
    <w:rsid w:val="004A414E"/>
    <w:rsid w:val="004A429C"/>
    <w:rsid w:val="004A4353"/>
    <w:rsid w:val="004A47F8"/>
    <w:rsid w:val="004A4A9F"/>
    <w:rsid w:val="004A4BA0"/>
    <w:rsid w:val="004A4C68"/>
    <w:rsid w:val="004A4C88"/>
    <w:rsid w:val="004A4CB0"/>
    <w:rsid w:val="004A4CDC"/>
    <w:rsid w:val="004A4FF1"/>
    <w:rsid w:val="004A51AE"/>
    <w:rsid w:val="004A5256"/>
    <w:rsid w:val="004A5658"/>
    <w:rsid w:val="004A57D2"/>
    <w:rsid w:val="004A586E"/>
    <w:rsid w:val="004A5892"/>
    <w:rsid w:val="004A5B03"/>
    <w:rsid w:val="004A5ED5"/>
    <w:rsid w:val="004A5F09"/>
    <w:rsid w:val="004A6142"/>
    <w:rsid w:val="004A64B0"/>
    <w:rsid w:val="004A6566"/>
    <w:rsid w:val="004A6574"/>
    <w:rsid w:val="004A6794"/>
    <w:rsid w:val="004A67FC"/>
    <w:rsid w:val="004A6CC2"/>
    <w:rsid w:val="004A6DB8"/>
    <w:rsid w:val="004A717B"/>
    <w:rsid w:val="004A718C"/>
    <w:rsid w:val="004A7460"/>
    <w:rsid w:val="004A754D"/>
    <w:rsid w:val="004A7AE1"/>
    <w:rsid w:val="004A7C76"/>
    <w:rsid w:val="004A7CB7"/>
    <w:rsid w:val="004A7F19"/>
    <w:rsid w:val="004B0077"/>
    <w:rsid w:val="004B00AD"/>
    <w:rsid w:val="004B02D6"/>
    <w:rsid w:val="004B034B"/>
    <w:rsid w:val="004B03EA"/>
    <w:rsid w:val="004B04AA"/>
    <w:rsid w:val="004B0B50"/>
    <w:rsid w:val="004B0E0D"/>
    <w:rsid w:val="004B0FB5"/>
    <w:rsid w:val="004B10E2"/>
    <w:rsid w:val="004B128F"/>
    <w:rsid w:val="004B150E"/>
    <w:rsid w:val="004B1631"/>
    <w:rsid w:val="004B1706"/>
    <w:rsid w:val="004B192D"/>
    <w:rsid w:val="004B19DC"/>
    <w:rsid w:val="004B1E2E"/>
    <w:rsid w:val="004B1FCC"/>
    <w:rsid w:val="004B2181"/>
    <w:rsid w:val="004B2262"/>
    <w:rsid w:val="004B232E"/>
    <w:rsid w:val="004B28FB"/>
    <w:rsid w:val="004B2A65"/>
    <w:rsid w:val="004B2AA3"/>
    <w:rsid w:val="004B2DC0"/>
    <w:rsid w:val="004B2F30"/>
    <w:rsid w:val="004B304B"/>
    <w:rsid w:val="004B3192"/>
    <w:rsid w:val="004B348A"/>
    <w:rsid w:val="004B35B4"/>
    <w:rsid w:val="004B3C8E"/>
    <w:rsid w:val="004B3D7E"/>
    <w:rsid w:val="004B3F62"/>
    <w:rsid w:val="004B41A3"/>
    <w:rsid w:val="004B439A"/>
    <w:rsid w:val="004B43D4"/>
    <w:rsid w:val="004B48D9"/>
    <w:rsid w:val="004B4932"/>
    <w:rsid w:val="004B5402"/>
    <w:rsid w:val="004B553F"/>
    <w:rsid w:val="004B55C0"/>
    <w:rsid w:val="004B56B8"/>
    <w:rsid w:val="004B5708"/>
    <w:rsid w:val="004B598A"/>
    <w:rsid w:val="004B5B3B"/>
    <w:rsid w:val="004B5B8D"/>
    <w:rsid w:val="004B5C14"/>
    <w:rsid w:val="004B5D0D"/>
    <w:rsid w:val="004B5F54"/>
    <w:rsid w:val="004B6167"/>
    <w:rsid w:val="004B6277"/>
    <w:rsid w:val="004B65EC"/>
    <w:rsid w:val="004B6A7F"/>
    <w:rsid w:val="004B7127"/>
    <w:rsid w:val="004B71D9"/>
    <w:rsid w:val="004B73ED"/>
    <w:rsid w:val="004B75DF"/>
    <w:rsid w:val="004B7A3E"/>
    <w:rsid w:val="004B7AD9"/>
    <w:rsid w:val="004C000F"/>
    <w:rsid w:val="004C026B"/>
    <w:rsid w:val="004C027A"/>
    <w:rsid w:val="004C04C5"/>
    <w:rsid w:val="004C0570"/>
    <w:rsid w:val="004C06D7"/>
    <w:rsid w:val="004C071A"/>
    <w:rsid w:val="004C0805"/>
    <w:rsid w:val="004C0874"/>
    <w:rsid w:val="004C08C8"/>
    <w:rsid w:val="004C0C0C"/>
    <w:rsid w:val="004C0C6E"/>
    <w:rsid w:val="004C0C83"/>
    <w:rsid w:val="004C0F0F"/>
    <w:rsid w:val="004C10E5"/>
    <w:rsid w:val="004C1882"/>
    <w:rsid w:val="004C192C"/>
    <w:rsid w:val="004C1949"/>
    <w:rsid w:val="004C1B78"/>
    <w:rsid w:val="004C1BB7"/>
    <w:rsid w:val="004C1C92"/>
    <w:rsid w:val="004C1CB0"/>
    <w:rsid w:val="004C1D58"/>
    <w:rsid w:val="004C1EFD"/>
    <w:rsid w:val="004C2373"/>
    <w:rsid w:val="004C2601"/>
    <w:rsid w:val="004C2858"/>
    <w:rsid w:val="004C296F"/>
    <w:rsid w:val="004C2C81"/>
    <w:rsid w:val="004C2E4E"/>
    <w:rsid w:val="004C2FE0"/>
    <w:rsid w:val="004C342D"/>
    <w:rsid w:val="004C3756"/>
    <w:rsid w:val="004C3AC8"/>
    <w:rsid w:val="004C3B0C"/>
    <w:rsid w:val="004C3DC7"/>
    <w:rsid w:val="004C411E"/>
    <w:rsid w:val="004C4DDD"/>
    <w:rsid w:val="004C4E8A"/>
    <w:rsid w:val="004C4F77"/>
    <w:rsid w:val="004C576F"/>
    <w:rsid w:val="004C57B6"/>
    <w:rsid w:val="004C5AD3"/>
    <w:rsid w:val="004C5B0F"/>
    <w:rsid w:val="004C5E0C"/>
    <w:rsid w:val="004C6002"/>
    <w:rsid w:val="004C6070"/>
    <w:rsid w:val="004C61F7"/>
    <w:rsid w:val="004C625F"/>
    <w:rsid w:val="004C6269"/>
    <w:rsid w:val="004C64C0"/>
    <w:rsid w:val="004C6537"/>
    <w:rsid w:val="004C6820"/>
    <w:rsid w:val="004C69AD"/>
    <w:rsid w:val="004C6A38"/>
    <w:rsid w:val="004C6BCB"/>
    <w:rsid w:val="004C6D19"/>
    <w:rsid w:val="004C6DD0"/>
    <w:rsid w:val="004C6E41"/>
    <w:rsid w:val="004C6EC6"/>
    <w:rsid w:val="004C7157"/>
    <w:rsid w:val="004C7502"/>
    <w:rsid w:val="004C7780"/>
    <w:rsid w:val="004C7847"/>
    <w:rsid w:val="004C7E22"/>
    <w:rsid w:val="004C7F04"/>
    <w:rsid w:val="004D00CC"/>
    <w:rsid w:val="004D0310"/>
    <w:rsid w:val="004D0709"/>
    <w:rsid w:val="004D0B0C"/>
    <w:rsid w:val="004D0C25"/>
    <w:rsid w:val="004D0CAB"/>
    <w:rsid w:val="004D0D83"/>
    <w:rsid w:val="004D0F68"/>
    <w:rsid w:val="004D0FA1"/>
    <w:rsid w:val="004D0FE6"/>
    <w:rsid w:val="004D1085"/>
    <w:rsid w:val="004D1161"/>
    <w:rsid w:val="004D117A"/>
    <w:rsid w:val="004D11CF"/>
    <w:rsid w:val="004D140B"/>
    <w:rsid w:val="004D1ADA"/>
    <w:rsid w:val="004D1BE1"/>
    <w:rsid w:val="004D1C32"/>
    <w:rsid w:val="004D1DCE"/>
    <w:rsid w:val="004D2189"/>
    <w:rsid w:val="004D22E4"/>
    <w:rsid w:val="004D23A8"/>
    <w:rsid w:val="004D24A2"/>
    <w:rsid w:val="004D29A0"/>
    <w:rsid w:val="004D2DB9"/>
    <w:rsid w:val="004D2DCE"/>
    <w:rsid w:val="004D35BC"/>
    <w:rsid w:val="004D3683"/>
    <w:rsid w:val="004D382B"/>
    <w:rsid w:val="004D3AA1"/>
    <w:rsid w:val="004D3F6A"/>
    <w:rsid w:val="004D4065"/>
    <w:rsid w:val="004D4171"/>
    <w:rsid w:val="004D431F"/>
    <w:rsid w:val="004D43CE"/>
    <w:rsid w:val="004D446E"/>
    <w:rsid w:val="004D45BE"/>
    <w:rsid w:val="004D4687"/>
    <w:rsid w:val="004D4BFC"/>
    <w:rsid w:val="004D4C4D"/>
    <w:rsid w:val="004D5057"/>
    <w:rsid w:val="004D514D"/>
    <w:rsid w:val="004D5179"/>
    <w:rsid w:val="004D5477"/>
    <w:rsid w:val="004D54AD"/>
    <w:rsid w:val="004D5661"/>
    <w:rsid w:val="004D5676"/>
    <w:rsid w:val="004D569D"/>
    <w:rsid w:val="004D57EA"/>
    <w:rsid w:val="004D5F27"/>
    <w:rsid w:val="004D5FCE"/>
    <w:rsid w:val="004D600F"/>
    <w:rsid w:val="004D6060"/>
    <w:rsid w:val="004D609F"/>
    <w:rsid w:val="004D62D1"/>
    <w:rsid w:val="004D65AA"/>
    <w:rsid w:val="004D6E6A"/>
    <w:rsid w:val="004D71EE"/>
    <w:rsid w:val="004D7383"/>
    <w:rsid w:val="004D7448"/>
    <w:rsid w:val="004D7491"/>
    <w:rsid w:val="004D74EE"/>
    <w:rsid w:val="004D7762"/>
    <w:rsid w:val="004D779A"/>
    <w:rsid w:val="004D7826"/>
    <w:rsid w:val="004D7B37"/>
    <w:rsid w:val="004D7C71"/>
    <w:rsid w:val="004E000E"/>
    <w:rsid w:val="004E0085"/>
    <w:rsid w:val="004E0180"/>
    <w:rsid w:val="004E037E"/>
    <w:rsid w:val="004E04B1"/>
    <w:rsid w:val="004E069D"/>
    <w:rsid w:val="004E06F8"/>
    <w:rsid w:val="004E0770"/>
    <w:rsid w:val="004E0957"/>
    <w:rsid w:val="004E0AA7"/>
    <w:rsid w:val="004E0D23"/>
    <w:rsid w:val="004E0F74"/>
    <w:rsid w:val="004E121B"/>
    <w:rsid w:val="004E125C"/>
    <w:rsid w:val="004E126E"/>
    <w:rsid w:val="004E1317"/>
    <w:rsid w:val="004E13E8"/>
    <w:rsid w:val="004E1401"/>
    <w:rsid w:val="004E149B"/>
    <w:rsid w:val="004E1A26"/>
    <w:rsid w:val="004E1A9C"/>
    <w:rsid w:val="004E1BF6"/>
    <w:rsid w:val="004E1DF6"/>
    <w:rsid w:val="004E1F65"/>
    <w:rsid w:val="004E235B"/>
    <w:rsid w:val="004E2593"/>
    <w:rsid w:val="004E2605"/>
    <w:rsid w:val="004E2760"/>
    <w:rsid w:val="004E27E3"/>
    <w:rsid w:val="004E2A3E"/>
    <w:rsid w:val="004E2A76"/>
    <w:rsid w:val="004E2A98"/>
    <w:rsid w:val="004E2E84"/>
    <w:rsid w:val="004E2F2E"/>
    <w:rsid w:val="004E31C5"/>
    <w:rsid w:val="004E3304"/>
    <w:rsid w:val="004E36FE"/>
    <w:rsid w:val="004E3715"/>
    <w:rsid w:val="004E375B"/>
    <w:rsid w:val="004E381D"/>
    <w:rsid w:val="004E3891"/>
    <w:rsid w:val="004E3BF0"/>
    <w:rsid w:val="004E3D54"/>
    <w:rsid w:val="004E3F9D"/>
    <w:rsid w:val="004E44A7"/>
    <w:rsid w:val="004E4552"/>
    <w:rsid w:val="004E48B9"/>
    <w:rsid w:val="004E4981"/>
    <w:rsid w:val="004E4B9F"/>
    <w:rsid w:val="004E4C9C"/>
    <w:rsid w:val="004E4E6B"/>
    <w:rsid w:val="004E50C9"/>
    <w:rsid w:val="004E5235"/>
    <w:rsid w:val="004E52A4"/>
    <w:rsid w:val="004E559E"/>
    <w:rsid w:val="004E55FC"/>
    <w:rsid w:val="004E5657"/>
    <w:rsid w:val="004E56A3"/>
    <w:rsid w:val="004E5807"/>
    <w:rsid w:val="004E59E4"/>
    <w:rsid w:val="004E59EF"/>
    <w:rsid w:val="004E5A16"/>
    <w:rsid w:val="004E5AF3"/>
    <w:rsid w:val="004E5B3D"/>
    <w:rsid w:val="004E5DEA"/>
    <w:rsid w:val="004E5F8D"/>
    <w:rsid w:val="004E6150"/>
    <w:rsid w:val="004E6455"/>
    <w:rsid w:val="004E65FA"/>
    <w:rsid w:val="004E669E"/>
    <w:rsid w:val="004E6879"/>
    <w:rsid w:val="004E68F1"/>
    <w:rsid w:val="004E6A7E"/>
    <w:rsid w:val="004E6D3F"/>
    <w:rsid w:val="004E71DB"/>
    <w:rsid w:val="004E72F6"/>
    <w:rsid w:val="004E753B"/>
    <w:rsid w:val="004E7A3C"/>
    <w:rsid w:val="004E7BBB"/>
    <w:rsid w:val="004E7BC5"/>
    <w:rsid w:val="004E7DE2"/>
    <w:rsid w:val="004E7FFC"/>
    <w:rsid w:val="004EA3AA"/>
    <w:rsid w:val="004F0016"/>
    <w:rsid w:val="004F01D5"/>
    <w:rsid w:val="004F0261"/>
    <w:rsid w:val="004F03B5"/>
    <w:rsid w:val="004F0678"/>
    <w:rsid w:val="004F071B"/>
    <w:rsid w:val="004F0825"/>
    <w:rsid w:val="004F08EF"/>
    <w:rsid w:val="004F0D8E"/>
    <w:rsid w:val="004F0D9E"/>
    <w:rsid w:val="004F103E"/>
    <w:rsid w:val="004F1045"/>
    <w:rsid w:val="004F1081"/>
    <w:rsid w:val="004F1308"/>
    <w:rsid w:val="004F13C9"/>
    <w:rsid w:val="004F1469"/>
    <w:rsid w:val="004F1861"/>
    <w:rsid w:val="004F18E6"/>
    <w:rsid w:val="004F19EA"/>
    <w:rsid w:val="004F20B3"/>
    <w:rsid w:val="004F2130"/>
    <w:rsid w:val="004F21D6"/>
    <w:rsid w:val="004F2696"/>
    <w:rsid w:val="004F27A0"/>
    <w:rsid w:val="004F2856"/>
    <w:rsid w:val="004F2972"/>
    <w:rsid w:val="004F2A70"/>
    <w:rsid w:val="004F2AF9"/>
    <w:rsid w:val="004F2B74"/>
    <w:rsid w:val="004F2C29"/>
    <w:rsid w:val="004F2C36"/>
    <w:rsid w:val="004F2E84"/>
    <w:rsid w:val="004F3361"/>
    <w:rsid w:val="004F38D7"/>
    <w:rsid w:val="004F39BD"/>
    <w:rsid w:val="004F39C0"/>
    <w:rsid w:val="004F3A9F"/>
    <w:rsid w:val="004F411F"/>
    <w:rsid w:val="004F45ED"/>
    <w:rsid w:val="004F45F3"/>
    <w:rsid w:val="004F4827"/>
    <w:rsid w:val="004F4970"/>
    <w:rsid w:val="004F4AB6"/>
    <w:rsid w:val="004F54F2"/>
    <w:rsid w:val="004F54F6"/>
    <w:rsid w:val="004F54F7"/>
    <w:rsid w:val="004F5645"/>
    <w:rsid w:val="004F5665"/>
    <w:rsid w:val="004F5784"/>
    <w:rsid w:val="004F5892"/>
    <w:rsid w:val="004F58DB"/>
    <w:rsid w:val="004F5B0A"/>
    <w:rsid w:val="004F5B41"/>
    <w:rsid w:val="004F5CC3"/>
    <w:rsid w:val="004F5DB0"/>
    <w:rsid w:val="004F5E13"/>
    <w:rsid w:val="004F5EBF"/>
    <w:rsid w:val="004F6201"/>
    <w:rsid w:val="004F621E"/>
    <w:rsid w:val="004F624C"/>
    <w:rsid w:val="004F6A50"/>
    <w:rsid w:val="004F6AE1"/>
    <w:rsid w:val="004F6CAA"/>
    <w:rsid w:val="004F6CF9"/>
    <w:rsid w:val="004F70A2"/>
    <w:rsid w:val="004F7120"/>
    <w:rsid w:val="004F74B4"/>
    <w:rsid w:val="004F76E1"/>
    <w:rsid w:val="004F78B7"/>
    <w:rsid w:val="004F7ACD"/>
    <w:rsid w:val="004F7BD8"/>
    <w:rsid w:val="004F7D27"/>
    <w:rsid w:val="005000D6"/>
    <w:rsid w:val="0050010D"/>
    <w:rsid w:val="005001B3"/>
    <w:rsid w:val="00500436"/>
    <w:rsid w:val="005004B9"/>
    <w:rsid w:val="0050067B"/>
    <w:rsid w:val="00500A3B"/>
    <w:rsid w:val="00500AB8"/>
    <w:rsid w:val="00500B45"/>
    <w:rsid w:val="00500D14"/>
    <w:rsid w:val="00501105"/>
    <w:rsid w:val="0050123C"/>
    <w:rsid w:val="005012D2"/>
    <w:rsid w:val="005013C6"/>
    <w:rsid w:val="00501546"/>
    <w:rsid w:val="0050166C"/>
    <w:rsid w:val="00501713"/>
    <w:rsid w:val="0050176C"/>
    <w:rsid w:val="00501894"/>
    <w:rsid w:val="005019EB"/>
    <w:rsid w:val="00501CB0"/>
    <w:rsid w:val="00501F86"/>
    <w:rsid w:val="00501FEE"/>
    <w:rsid w:val="005021C3"/>
    <w:rsid w:val="005022B1"/>
    <w:rsid w:val="00502356"/>
    <w:rsid w:val="00502420"/>
    <w:rsid w:val="00502467"/>
    <w:rsid w:val="00502680"/>
    <w:rsid w:val="0050293D"/>
    <w:rsid w:val="00502D65"/>
    <w:rsid w:val="00503795"/>
    <w:rsid w:val="0050383D"/>
    <w:rsid w:val="00503A59"/>
    <w:rsid w:val="00503CDC"/>
    <w:rsid w:val="00503D13"/>
    <w:rsid w:val="00503D8A"/>
    <w:rsid w:val="00503EF6"/>
    <w:rsid w:val="00503FC7"/>
    <w:rsid w:val="005040A2"/>
    <w:rsid w:val="00504862"/>
    <w:rsid w:val="00504910"/>
    <w:rsid w:val="0050498D"/>
    <w:rsid w:val="00504CAA"/>
    <w:rsid w:val="00504FCF"/>
    <w:rsid w:val="0050517D"/>
    <w:rsid w:val="0050549B"/>
    <w:rsid w:val="0050582E"/>
    <w:rsid w:val="005059EF"/>
    <w:rsid w:val="00505A43"/>
    <w:rsid w:val="005060F1"/>
    <w:rsid w:val="005061F5"/>
    <w:rsid w:val="0050626C"/>
    <w:rsid w:val="00506487"/>
    <w:rsid w:val="0050651B"/>
    <w:rsid w:val="005066EA"/>
    <w:rsid w:val="00506758"/>
    <w:rsid w:val="0050676B"/>
    <w:rsid w:val="005067AF"/>
    <w:rsid w:val="00506A8D"/>
    <w:rsid w:val="00506EEF"/>
    <w:rsid w:val="0050721A"/>
    <w:rsid w:val="00507609"/>
    <w:rsid w:val="00507655"/>
    <w:rsid w:val="0050766E"/>
    <w:rsid w:val="00507A25"/>
    <w:rsid w:val="00507C4C"/>
    <w:rsid w:val="0050DB58"/>
    <w:rsid w:val="0051033F"/>
    <w:rsid w:val="005103CB"/>
    <w:rsid w:val="005103F1"/>
    <w:rsid w:val="00510637"/>
    <w:rsid w:val="005109D4"/>
    <w:rsid w:val="00510D3E"/>
    <w:rsid w:val="00510DEA"/>
    <w:rsid w:val="00511141"/>
    <w:rsid w:val="005112A0"/>
    <w:rsid w:val="00511505"/>
    <w:rsid w:val="00511623"/>
    <w:rsid w:val="00511641"/>
    <w:rsid w:val="0051191A"/>
    <w:rsid w:val="005119B0"/>
    <w:rsid w:val="00511A7D"/>
    <w:rsid w:val="00511C8F"/>
    <w:rsid w:val="00511D02"/>
    <w:rsid w:val="00511ED8"/>
    <w:rsid w:val="00512183"/>
    <w:rsid w:val="005121F6"/>
    <w:rsid w:val="00512282"/>
    <w:rsid w:val="00512544"/>
    <w:rsid w:val="00512795"/>
    <w:rsid w:val="0051282F"/>
    <w:rsid w:val="005128D9"/>
    <w:rsid w:val="00512920"/>
    <w:rsid w:val="00512950"/>
    <w:rsid w:val="00512CB3"/>
    <w:rsid w:val="00512D25"/>
    <w:rsid w:val="00512E08"/>
    <w:rsid w:val="00512E53"/>
    <w:rsid w:val="00512E6A"/>
    <w:rsid w:val="00512E8C"/>
    <w:rsid w:val="005130D0"/>
    <w:rsid w:val="005130F3"/>
    <w:rsid w:val="00513258"/>
    <w:rsid w:val="00513352"/>
    <w:rsid w:val="005135EC"/>
    <w:rsid w:val="0051366C"/>
    <w:rsid w:val="00513718"/>
    <w:rsid w:val="00513998"/>
    <w:rsid w:val="00513E79"/>
    <w:rsid w:val="00514201"/>
    <w:rsid w:val="005142C8"/>
    <w:rsid w:val="0051475D"/>
    <w:rsid w:val="00514823"/>
    <w:rsid w:val="0051491E"/>
    <w:rsid w:val="00514CCA"/>
    <w:rsid w:val="00514D9E"/>
    <w:rsid w:val="00514DB9"/>
    <w:rsid w:val="00514DBF"/>
    <w:rsid w:val="00515092"/>
    <w:rsid w:val="0051517A"/>
    <w:rsid w:val="00515227"/>
    <w:rsid w:val="005156DE"/>
    <w:rsid w:val="005159C6"/>
    <w:rsid w:val="00515BD9"/>
    <w:rsid w:val="00515D94"/>
    <w:rsid w:val="00515DAE"/>
    <w:rsid w:val="00515FE3"/>
    <w:rsid w:val="00516069"/>
    <w:rsid w:val="005160FF"/>
    <w:rsid w:val="00516264"/>
    <w:rsid w:val="00516344"/>
    <w:rsid w:val="00516420"/>
    <w:rsid w:val="0051649F"/>
    <w:rsid w:val="00516A43"/>
    <w:rsid w:val="00516C9C"/>
    <w:rsid w:val="00516E7A"/>
    <w:rsid w:val="005174F4"/>
    <w:rsid w:val="0051771E"/>
    <w:rsid w:val="00517771"/>
    <w:rsid w:val="00517907"/>
    <w:rsid w:val="00517A81"/>
    <w:rsid w:val="00517BF3"/>
    <w:rsid w:val="00520209"/>
    <w:rsid w:val="0052029E"/>
    <w:rsid w:val="005202A7"/>
    <w:rsid w:val="005202FB"/>
    <w:rsid w:val="00520699"/>
    <w:rsid w:val="0052083A"/>
    <w:rsid w:val="00520B29"/>
    <w:rsid w:val="00520C63"/>
    <w:rsid w:val="00520CB2"/>
    <w:rsid w:val="00520E4B"/>
    <w:rsid w:val="0052102D"/>
    <w:rsid w:val="005210C2"/>
    <w:rsid w:val="0052128D"/>
    <w:rsid w:val="0052141B"/>
    <w:rsid w:val="005215A5"/>
    <w:rsid w:val="00521690"/>
    <w:rsid w:val="005216D0"/>
    <w:rsid w:val="00521853"/>
    <w:rsid w:val="00521B97"/>
    <w:rsid w:val="00521BCE"/>
    <w:rsid w:val="00521ED0"/>
    <w:rsid w:val="0052208B"/>
    <w:rsid w:val="005221E1"/>
    <w:rsid w:val="0052240F"/>
    <w:rsid w:val="0052246F"/>
    <w:rsid w:val="00522512"/>
    <w:rsid w:val="00522522"/>
    <w:rsid w:val="0052274D"/>
    <w:rsid w:val="00522896"/>
    <w:rsid w:val="00522DC3"/>
    <w:rsid w:val="00522E0E"/>
    <w:rsid w:val="00522FDE"/>
    <w:rsid w:val="005234BF"/>
    <w:rsid w:val="0052388B"/>
    <w:rsid w:val="0052395C"/>
    <w:rsid w:val="00523B52"/>
    <w:rsid w:val="00523DD7"/>
    <w:rsid w:val="00523EB6"/>
    <w:rsid w:val="0052411C"/>
    <w:rsid w:val="005241AD"/>
    <w:rsid w:val="0052426E"/>
    <w:rsid w:val="005248A5"/>
    <w:rsid w:val="00524992"/>
    <w:rsid w:val="00524AD5"/>
    <w:rsid w:val="00524D7A"/>
    <w:rsid w:val="00525347"/>
    <w:rsid w:val="00525457"/>
    <w:rsid w:val="005254C8"/>
    <w:rsid w:val="005254CE"/>
    <w:rsid w:val="0052572A"/>
    <w:rsid w:val="0052586B"/>
    <w:rsid w:val="00525AB0"/>
    <w:rsid w:val="00525BC7"/>
    <w:rsid w:val="00525F2B"/>
    <w:rsid w:val="00526021"/>
    <w:rsid w:val="00526126"/>
    <w:rsid w:val="005261CF"/>
    <w:rsid w:val="0052655F"/>
    <w:rsid w:val="00526B27"/>
    <w:rsid w:val="00526D56"/>
    <w:rsid w:val="00526EE4"/>
    <w:rsid w:val="005273C4"/>
    <w:rsid w:val="0052746A"/>
    <w:rsid w:val="00527774"/>
    <w:rsid w:val="0052788D"/>
    <w:rsid w:val="005278AB"/>
    <w:rsid w:val="00527D76"/>
    <w:rsid w:val="00527EA9"/>
    <w:rsid w:val="00527F1A"/>
    <w:rsid w:val="00530067"/>
    <w:rsid w:val="00530144"/>
    <w:rsid w:val="0053020B"/>
    <w:rsid w:val="00530215"/>
    <w:rsid w:val="0053031B"/>
    <w:rsid w:val="005303A6"/>
    <w:rsid w:val="0053041B"/>
    <w:rsid w:val="00530955"/>
    <w:rsid w:val="00530AC7"/>
    <w:rsid w:val="00530ACF"/>
    <w:rsid w:val="00530BA3"/>
    <w:rsid w:val="00530C6D"/>
    <w:rsid w:val="00530CB5"/>
    <w:rsid w:val="00530D8B"/>
    <w:rsid w:val="00530EDE"/>
    <w:rsid w:val="00531E40"/>
    <w:rsid w:val="00531EAE"/>
    <w:rsid w:val="00532047"/>
    <w:rsid w:val="005320E2"/>
    <w:rsid w:val="005321E0"/>
    <w:rsid w:val="005326B6"/>
    <w:rsid w:val="00532A4D"/>
    <w:rsid w:val="00532ABB"/>
    <w:rsid w:val="00532B59"/>
    <w:rsid w:val="00532CD2"/>
    <w:rsid w:val="00532FDC"/>
    <w:rsid w:val="00533272"/>
    <w:rsid w:val="005333F4"/>
    <w:rsid w:val="0053368D"/>
    <w:rsid w:val="0053399D"/>
    <w:rsid w:val="005339A0"/>
    <w:rsid w:val="00533A2F"/>
    <w:rsid w:val="00533B1C"/>
    <w:rsid w:val="00533B86"/>
    <w:rsid w:val="00533CAB"/>
    <w:rsid w:val="00533F3A"/>
    <w:rsid w:val="00533FB9"/>
    <w:rsid w:val="0053407D"/>
    <w:rsid w:val="005343A2"/>
    <w:rsid w:val="005343D7"/>
    <w:rsid w:val="0053456C"/>
    <w:rsid w:val="0053462F"/>
    <w:rsid w:val="00534B53"/>
    <w:rsid w:val="00534BA8"/>
    <w:rsid w:val="00534C24"/>
    <w:rsid w:val="00535111"/>
    <w:rsid w:val="005352A3"/>
    <w:rsid w:val="00535352"/>
    <w:rsid w:val="005353B5"/>
    <w:rsid w:val="005353CF"/>
    <w:rsid w:val="0053540F"/>
    <w:rsid w:val="0053550E"/>
    <w:rsid w:val="005355AE"/>
    <w:rsid w:val="005357D0"/>
    <w:rsid w:val="00535D58"/>
    <w:rsid w:val="00535DDA"/>
    <w:rsid w:val="005360B0"/>
    <w:rsid w:val="005360EB"/>
    <w:rsid w:val="00536304"/>
    <w:rsid w:val="005363F6"/>
    <w:rsid w:val="005366B3"/>
    <w:rsid w:val="005366B9"/>
    <w:rsid w:val="00536930"/>
    <w:rsid w:val="00536BA1"/>
    <w:rsid w:val="00536C6F"/>
    <w:rsid w:val="00536E11"/>
    <w:rsid w:val="00537125"/>
    <w:rsid w:val="00537392"/>
    <w:rsid w:val="005374DF"/>
    <w:rsid w:val="0053764A"/>
    <w:rsid w:val="005376A8"/>
    <w:rsid w:val="00537779"/>
    <w:rsid w:val="005377F3"/>
    <w:rsid w:val="00537B8B"/>
    <w:rsid w:val="00537DB5"/>
    <w:rsid w:val="00537DF1"/>
    <w:rsid w:val="0054003E"/>
    <w:rsid w:val="0054007B"/>
    <w:rsid w:val="0054015C"/>
    <w:rsid w:val="00540311"/>
    <w:rsid w:val="005405CB"/>
    <w:rsid w:val="005406EF"/>
    <w:rsid w:val="0054081E"/>
    <w:rsid w:val="005409E2"/>
    <w:rsid w:val="00540DDC"/>
    <w:rsid w:val="00540E76"/>
    <w:rsid w:val="00540E7E"/>
    <w:rsid w:val="00541055"/>
    <w:rsid w:val="00541145"/>
    <w:rsid w:val="00541165"/>
    <w:rsid w:val="005411B7"/>
    <w:rsid w:val="0054120E"/>
    <w:rsid w:val="00541233"/>
    <w:rsid w:val="00541551"/>
    <w:rsid w:val="00541674"/>
    <w:rsid w:val="005416C4"/>
    <w:rsid w:val="0054170F"/>
    <w:rsid w:val="005417A1"/>
    <w:rsid w:val="005419E0"/>
    <w:rsid w:val="0054207B"/>
    <w:rsid w:val="005422DA"/>
    <w:rsid w:val="0054283F"/>
    <w:rsid w:val="005428D1"/>
    <w:rsid w:val="00542EEB"/>
    <w:rsid w:val="005434E7"/>
    <w:rsid w:val="005434F2"/>
    <w:rsid w:val="005436D4"/>
    <w:rsid w:val="005438A2"/>
    <w:rsid w:val="00543A95"/>
    <w:rsid w:val="00543D2C"/>
    <w:rsid w:val="00543E36"/>
    <w:rsid w:val="005444F9"/>
    <w:rsid w:val="005446F3"/>
    <w:rsid w:val="00545089"/>
    <w:rsid w:val="005450EE"/>
    <w:rsid w:val="00545125"/>
    <w:rsid w:val="00545274"/>
    <w:rsid w:val="00545905"/>
    <w:rsid w:val="00545A02"/>
    <w:rsid w:val="00545ACB"/>
    <w:rsid w:val="00545D1E"/>
    <w:rsid w:val="00545DF3"/>
    <w:rsid w:val="00545E54"/>
    <w:rsid w:val="00545ED4"/>
    <w:rsid w:val="00545F9F"/>
    <w:rsid w:val="00546009"/>
    <w:rsid w:val="0054600A"/>
    <w:rsid w:val="005460DE"/>
    <w:rsid w:val="0054624F"/>
    <w:rsid w:val="00546251"/>
    <w:rsid w:val="005464F2"/>
    <w:rsid w:val="00546C4E"/>
    <w:rsid w:val="00546E34"/>
    <w:rsid w:val="00547136"/>
    <w:rsid w:val="0054718A"/>
    <w:rsid w:val="005476A0"/>
    <w:rsid w:val="00547734"/>
    <w:rsid w:val="00547C85"/>
    <w:rsid w:val="005500BE"/>
    <w:rsid w:val="00550250"/>
    <w:rsid w:val="00550661"/>
    <w:rsid w:val="005508CA"/>
    <w:rsid w:val="005508D3"/>
    <w:rsid w:val="00551011"/>
    <w:rsid w:val="0055150B"/>
    <w:rsid w:val="00551786"/>
    <w:rsid w:val="0055183D"/>
    <w:rsid w:val="005519DB"/>
    <w:rsid w:val="00551AF8"/>
    <w:rsid w:val="00551CF7"/>
    <w:rsid w:val="00551F48"/>
    <w:rsid w:val="005521B2"/>
    <w:rsid w:val="00552535"/>
    <w:rsid w:val="005525E0"/>
    <w:rsid w:val="00552755"/>
    <w:rsid w:val="00552845"/>
    <w:rsid w:val="005528AA"/>
    <w:rsid w:val="0055297A"/>
    <w:rsid w:val="00552C21"/>
    <w:rsid w:val="00552D8C"/>
    <w:rsid w:val="00552E81"/>
    <w:rsid w:val="00552FF1"/>
    <w:rsid w:val="00553195"/>
    <w:rsid w:val="005531DA"/>
    <w:rsid w:val="00553704"/>
    <w:rsid w:val="005538EE"/>
    <w:rsid w:val="00553A54"/>
    <w:rsid w:val="00553BF5"/>
    <w:rsid w:val="00553E4D"/>
    <w:rsid w:val="005540CB"/>
    <w:rsid w:val="00554273"/>
    <w:rsid w:val="00554399"/>
    <w:rsid w:val="005543A0"/>
    <w:rsid w:val="005543FA"/>
    <w:rsid w:val="00554430"/>
    <w:rsid w:val="00554576"/>
    <w:rsid w:val="005545CA"/>
    <w:rsid w:val="0055464E"/>
    <w:rsid w:val="00554AF0"/>
    <w:rsid w:val="00554DD7"/>
    <w:rsid w:val="00554E6E"/>
    <w:rsid w:val="0055505D"/>
    <w:rsid w:val="00555099"/>
    <w:rsid w:val="0055533B"/>
    <w:rsid w:val="0055537C"/>
    <w:rsid w:val="00555447"/>
    <w:rsid w:val="00555456"/>
    <w:rsid w:val="0055574F"/>
    <w:rsid w:val="005559F2"/>
    <w:rsid w:val="00555A5E"/>
    <w:rsid w:val="00556473"/>
    <w:rsid w:val="00556688"/>
    <w:rsid w:val="005566B6"/>
    <w:rsid w:val="005566EA"/>
    <w:rsid w:val="005567E4"/>
    <w:rsid w:val="00556AA9"/>
    <w:rsid w:val="00556D44"/>
    <w:rsid w:val="0055713D"/>
    <w:rsid w:val="00557197"/>
    <w:rsid w:val="00557813"/>
    <w:rsid w:val="00557A20"/>
    <w:rsid w:val="00557B35"/>
    <w:rsid w:val="00557B3C"/>
    <w:rsid w:val="00557D46"/>
    <w:rsid w:val="00557E3E"/>
    <w:rsid w:val="00557E91"/>
    <w:rsid w:val="00557F43"/>
    <w:rsid w:val="00557F54"/>
    <w:rsid w:val="00557F87"/>
    <w:rsid w:val="0056019F"/>
    <w:rsid w:val="00560322"/>
    <w:rsid w:val="00560374"/>
    <w:rsid w:val="00560514"/>
    <w:rsid w:val="005606AE"/>
    <w:rsid w:val="00560716"/>
    <w:rsid w:val="00560921"/>
    <w:rsid w:val="00560927"/>
    <w:rsid w:val="005609F3"/>
    <w:rsid w:val="00560A47"/>
    <w:rsid w:val="00560DF0"/>
    <w:rsid w:val="0056118F"/>
    <w:rsid w:val="005611EB"/>
    <w:rsid w:val="005612AA"/>
    <w:rsid w:val="0056156D"/>
    <w:rsid w:val="00561773"/>
    <w:rsid w:val="00561BED"/>
    <w:rsid w:val="00561D64"/>
    <w:rsid w:val="00562050"/>
    <w:rsid w:val="0056230C"/>
    <w:rsid w:val="0056263C"/>
    <w:rsid w:val="005626E5"/>
    <w:rsid w:val="0056270A"/>
    <w:rsid w:val="00562A89"/>
    <w:rsid w:val="00562AFB"/>
    <w:rsid w:val="00562B29"/>
    <w:rsid w:val="00562BFE"/>
    <w:rsid w:val="00562CCC"/>
    <w:rsid w:val="00562E02"/>
    <w:rsid w:val="0056326C"/>
    <w:rsid w:val="00563320"/>
    <w:rsid w:val="005633A3"/>
    <w:rsid w:val="005633F4"/>
    <w:rsid w:val="00563454"/>
    <w:rsid w:val="005636C6"/>
    <w:rsid w:val="00563706"/>
    <w:rsid w:val="005637C6"/>
    <w:rsid w:val="0056399C"/>
    <w:rsid w:val="00563A75"/>
    <w:rsid w:val="00563B5B"/>
    <w:rsid w:val="00563E80"/>
    <w:rsid w:val="00563FEE"/>
    <w:rsid w:val="005641DF"/>
    <w:rsid w:val="0056426F"/>
    <w:rsid w:val="0056450D"/>
    <w:rsid w:val="00564629"/>
    <w:rsid w:val="005646AB"/>
    <w:rsid w:val="005647DA"/>
    <w:rsid w:val="00564C2D"/>
    <w:rsid w:val="00564F6B"/>
    <w:rsid w:val="005651F0"/>
    <w:rsid w:val="0056522E"/>
    <w:rsid w:val="0056548C"/>
    <w:rsid w:val="005655F6"/>
    <w:rsid w:val="005657D7"/>
    <w:rsid w:val="005659A4"/>
    <w:rsid w:val="00565A93"/>
    <w:rsid w:val="00565F05"/>
    <w:rsid w:val="005660DE"/>
    <w:rsid w:val="005661DF"/>
    <w:rsid w:val="0056637C"/>
    <w:rsid w:val="005663E7"/>
    <w:rsid w:val="00566482"/>
    <w:rsid w:val="0056648C"/>
    <w:rsid w:val="00566781"/>
    <w:rsid w:val="00566D63"/>
    <w:rsid w:val="00566E6C"/>
    <w:rsid w:val="0056723C"/>
    <w:rsid w:val="0056729B"/>
    <w:rsid w:val="00567680"/>
    <w:rsid w:val="00567A52"/>
    <w:rsid w:val="00567AAA"/>
    <w:rsid w:val="00567B57"/>
    <w:rsid w:val="00567C7E"/>
    <w:rsid w:val="00570028"/>
    <w:rsid w:val="0057036A"/>
    <w:rsid w:val="0057041F"/>
    <w:rsid w:val="00570C70"/>
    <w:rsid w:val="00571430"/>
    <w:rsid w:val="00571A7A"/>
    <w:rsid w:val="00571B97"/>
    <w:rsid w:val="00571C05"/>
    <w:rsid w:val="0057218A"/>
    <w:rsid w:val="00572283"/>
    <w:rsid w:val="005722C1"/>
    <w:rsid w:val="005727AA"/>
    <w:rsid w:val="00572CB4"/>
    <w:rsid w:val="00572CD1"/>
    <w:rsid w:val="00572D1F"/>
    <w:rsid w:val="0057337A"/>
    <w:rsid w:val="00573385"/>
    <w:rsid w:val="00573513"/>
    <w:rsid w:val="0057358F"/>
    <w:rsid w:val="00573C6E"/>
    <w:rsid w:val="00573DDE"/>
    <w:rsid w:val="00573E94"/>
    <w:rsid w:val="00573ECC"/>
    <w:rsid w:val="00573FFD"/>
    <w:rsid w:val="00574077"/>
    <w:rsid w:val="00574134"/>
    <w:rsid w:val="00574205"/>
    <w:rsid w:val="00574821"/>
    <w:rsid w:val="00574FA8"/>
    <w:rsid w:val="00575051"/>
    <w:rsid w:val="0057535E"/>
    <w:rsid w:val="005754A5"/>
    <w:rsid w:val="00575C84"/>
    <w:rsid w:val="00575EC4"/>
    <w:rsid w:val="00575F0F"/>
    <w:rsid w:val="00575FE2"/>
    <w:rsid w:val="005761C8"/>
    <w:rsid w:val="0057626F"/>
    <w:rsid w:val="005762DC"/>
    <w:rsid w:val="00576436"/>
    <w:rsid w:val="00576621"/>
    <w:rsid w:val="005767AB"/>
    <w:rsid w:val="00576879"/>
    <w:rsid w:val="00576B54"/>
    <w:rsid w:val="00576DE4"/>
    <w:rsid w:val="00576FA0"/>
    <w:rsid w:val="00576FAF"/>
    <w:rsid w:val="00576FF1"/>
    <w:rsid w:val="00577002"/>
    <w:rsid w:val="00577019"/>
    <w:rsid w:val="005770C0"/>
    <w:rsid w:val="005771F0"/>
    <w:rsid w:val="005772DD"/>
    <w:rsid w:val="0057758A"/>
    <w:rsid w:val="005775F8"/>
    <w:rsid w:val="00577688"/>
    <w:rsid w:val="00577A84"/>
    <w:rsid w:val="00577B21"/>
    <w:rsid w:val="00577D51"/>
    <w:rsid w:val="00577F49"/>
    <w:rsid w:val="00577F58"/>
    <w:rsid w:val="0058012F"/>
    <w:rsid w:val="005802F4"/>
    <w:rsid w:val="005803BD"/>
    <w:rsid w:val="0058045D"/>
    <w:rsid w:val="005805BD"/>
    <w:rsid w:val="00580672"/>
    <w:rsid w:val="005808BF"/>
    <w:rsid w:val="00580A4B"/>
    <w:rsid w:val="00580A5B"/>
    <w:rsid w:val="00580D86"/>
    <w:rsid w:val="00580DDD"/>
    <w:rsid w:val="00581073"/>
    <w:rsid w:val="00581507"/>
    <w:rsid w:val="00581545"/>
    <w:rsid w:val="00581804"/>
    <w:rsid w:val="00581A1E"/>
    <w:rsid w:val="00581C33"/>
    <w:rsid w:val="005821E8"/>
    <w:rsid w:val="00582507"/>
    <w:rsid w:val="00582B5C"/>
    <w:rsid w:val="00582DE2"/>
    <w:rsid w:val="005831D5"/>
    <w:rsid w:val="0058324A"/>
    <w:rsid w:val="00583258"/>
    <w:rsid w:val="00583689"/>
    <w:rsid w:val="005837E4"/>
    <w:rsid w:val="00583A2A"/>
    <w:rsid w:val="0058417D"/>
    <w:rsid w:val="00584366"/>
    <w:rsid w:val="0058438E"/>
    <w:rsid w:val="005843CE"/>
    <w:rsid w:val="00584516"/>
    <w:rsid w:val="005846E2"/>
    <w:rsid w:val="005847C9"/>
    <w:rsid w:val="0058482A"/>
    <w:rsid w:val="005849AC"/>
    <w:rsid w:val="00584C0E"/>
    <w:rsid w:val="00584EB7"/>
    <w:rsid w:val="00584EF3"/>
    <w:rsid w:val="005853AD"/>
    <w:rsid w:val="00585429"/>
    <w:rsid w:val="00585495"/>
    <w:rsid w:val="00585E61"/>
    <w:rsid w:val="00585F60"/>
    <w:rsid w:val="005860DA"/>
    <w:rsid w:val="00586159"/>
    <w:rsid w:val="00586766"/>
    <w:rsid w:val="0058690B"/>
    <w:rsid w:val="00586DCC"/>
    <w:rsid w:val="005870C5"/>
    <w:rsid w:val="00587291"/>
    <w:rsid w:val="0058733A"/>
    <w:rsid w:val="00587584"/>
    <w:rsid w:val="005875B1"/>
    <w:rsid w:val="005875D7"/>
    <w:rsid w:val="00587A47"/>
    <w:rsid w:val="00587D32"/>
    <w:rsid w:val="0059000B"/>
    <w:rsid w:val="005904ED"/>
    <w:rsid w:val="00590574"/>
    <w:rsid w:val="00590680"/>
    <w:rsid w:val="00590977"/>
    <w:rsid w:val="005909F8"/>
    <w:rsid w:val="00590A05"/>
    <w:rsid w:val="00590AB8"/>
    <w:rsid w:val="00590D03"/>
    <w:rsid w:val="00590E98"/>
    <w:rsid w:val="00590EC9"/>
    <w:rsid w:val="00591136"/>
    <w:rsid w:val="00591843"/>
    <w:rsid w:val="0059186B"/>
    <w:rsid w:val="00591C76"/>
    <w:rsid w:val="00591C97"/>
    <w:rsid w:val="00591D2F"/>
    <w:rsid w:val="005921E4"/>
    <w:rsid w:val="00592353"/>
    <w:rsid w:val="00592729"/>
    <w:rsid w:val="005929FC"/>
    <w:rsid w:val="00592FAA"/>
    <w:rsid w:val="005932A5"/>
    <w:rsid w:val="0059335B"/>
    <w:rsid w:val="0059344B"/>
    <w:rsid w:val="00593B7C"/>
    <w:rsid w:val="00593BAD"/>
    <w:rsid w:val="00593BAF"/>
    <w:rsid w:val="00593D5A"/>
    <w:rsid w:val="00593E41"/>
    <w:rsid w:val="00593EAC"/>
    <w:rsid w:val="00594592"/>
    <w:rsid w:val="005947ED"/>
    <w:rsid w:val="00594AC3"/>
    <w:rsid w:val="005950BD"/>
    <w:rsid w:val="0059522B"/>
    <w:rsid w:val="00595245"/>
    <w:rsid w:val="00595323"/>
    <w:rsid w:val="00595797"/>
    <w:rsid w:val="005959F6"/>
    <w:rsid w:val="00595C11"/>
    <w:rsid w:val="00596517"/>
    <w:rsid w:val="0059663D"/>
    <w:rsid w:val="0059675E"/>
    <w:rsid w:val="005968AE"/>
    <w:rsid w:val="005968BA"/>
    <w:rsid w:val="005968D4"/>
    <w:rsid w:val="0059699A"/>
    <w:rsid w:val="00596A87"/>
    <w:rsid w:val="00596B50"/>
    <w:rsid w:val="00596D10"/>
    <w:rsid w:val="00596E1D"/>
    <w:rsid w:val="00596FB6"/>
    <w:rsid w:val="005970CC"/>
    <w:rsid w:val="005972E7"/>
    <w:rsid w:val="00597317"/>
    <w:rsid w:val="00597658"/>
    <w:rsid w:val="00597814"/>
    <w:rsid w:val="00597901"/>
    <w:rsid w:val="00597A42"/>
    <w:rsid w:val="00597A6B"/>
    <w:rsid w:val="005A0120"/>
    <w:rsid w:val="005A026A"/>
    <w:rsid w:val="005A02B1"/>
    <w:rsid w:val="005A077C"/>
    <w:rsid w:val="005A07DD"/>
    <w:rsid w:val="005A0881"/>
    <w:rsid w:val="005A08BD"/>
    <w:rsid w:val="005A0D09"/>
    <w:rsid w:val="005A0DF4"/>
    <w:rsid w:val="005A190E"/>
    <w:rsid w:val="005A19F0"/>
    <w:rsid w:val="005A1A95"/>
    <w:rsid w:val="005A1EEC"/>
    <w:rsid w:val="005A1EF3"/>
    <w:rsid w:val="005A1FA8"/>
    <w:rsid w:val="005A20C5"/>
    <w:rsid w:val="005A2131"/>
    <w:rsid w:val="005A262C"/>
    <w:rsid w:val="005A2977"/>
    <w:rsid w:val="005A2EBD"/>
    <w:rsid w:val="005A2F34"/>
    <w:rsid w:val="005A30AE"/>
    <w:rsid w:val="005A30D6"/>
    <w:rsid w:val="005A3221"/>
    <w:rsid w:val="005A333C"/>
    <w:rsid w:val="005A3430"/>
    <w:rsid w:val="005A4051"/>
    <w:rsid w:val="005A411B"/>
    <w:rsid w:val="005A44D2"/>
    <w:rsid w:val="005A46DE"/>
    <w:rsid w:val="005A4916"/>
    <w:rsid w:val="005A49B4"/>
    <w:rsid w:val="005A4CA8"/>
    <w:rsid w:val="005A50F9"/>
    <w:rsid w:val="005A51B5"/>
    <w:rsid w:val="005A5466"/>
    <w:rsid w:val="005A551F"/>
    <w:rsid w:val="005A5547"/>
    <w:rsid w:val="005A563D"/>
    <w:rsid w:val="005A59C3"/>
    <w:rsid w:val="005A5A88"/>
    <w:rsid w:val="005A5D37"/>
    <w:rsid w:val="005A5E28"/>
    <w:rsid w:val="005A634E"/>
    <w:rsid w:val="005A64CD"/>
    <w:rsid w:val="005A65F0"/>
    <w:rsid w:val="005A6EF2"/>
    <w:rsid w:val="005A72E6"/>
    <w:rsid w:val="005A736B"/>
    <w:rsid w:val="005A752B"/>
    <w:rsid w:val="005A7547"/>
    <w:rsid w:val="005A754C"/>
    <w:rsid w:val="005A7737"/>
    <w:rsid w:val="005A790B"/>
    <w:rsid w:val="005A7A2B"/>
    <w:rsid w:val="005A7BDA"/>
    <w:rsid w:val="005A7CB6"/>
    <w:rsid w:val="005A7EFD"/>
    <w:rsid w:val="005A7F8C"/>
    <w:rsid w:val="005A7F92"/>
    <w:rsid w:val="005A7FAF"/>
    <w:rsid w:val="005B0162"/>
    <w:rsid w:val="005B026F"/>
    <w:rsid w:val="005B043B"/>
    <w:rsid w:val="005B091C"/>
    <w:rsid w:val="005B0958"/>
    <w:rsid w:val="005B0979"/>
    <w:rsid w:val="005B09B4"/>
    <w:rsid w:val="005B0A6E"/>
    <w:rsid w:val="005B0AFD"/>
    <w:rsid w:val="005B0CF1"/>
    <w:rsid w:val="005B100D"/>
    <w:rsid w:val="005B1299"/>
    <w:rsid w:val="005B12A1"/>
    <w:rsid w:val="005B199C"/>
    <w:rsid w:val="005B1BDD"/>
    <w:rsid w:val="005B1C48"/>
    <w:rsid w:val="005B1D4E"/>
    <w:rsid w:val="005B1E6D"/>
    <w:rsid w:val="005B1F0C"/>
    <w:rsid w:val="005B211A"/>
    <w:rsid w:val="005B231A"/>
    <w:rsid w:val="005B23D0"/>
    <w:rsid w:val="005B2782"/>
    <w:rsid w:val="005B298F"/>
    <w:rsid w:val="005B2998"/>
    <w:rsid w:val="005B2B27"/>
    <w:rsid w:val="005B2C41"/>
    <w:rsid w:val="005B2D03"/>
    <w:rsid w:val="005B2D2F"/>
    <w:rsid w:val="005B2EBD"/>
    <w:rsid w:val="005B3074"/>
    <w:rsid w:val="005B358D"/>
    <w:rsid w:val="005B3790"/>
    <w:rsid w:val="005B3C25"/>
    <w:rsid w:val="005B3C92"/>
    <w:rsid w:val="005B3CF3"/>
    <w:rsid w:val="005B3D63"/>
    <w:rsid w:val="005B3D65"/>
    <w:rsid w:val="005B3E0C"/>
    <w:rsid w:val="005B408E"/>
    <w:rsid w:val="005B4399"/>
    <w:rsid w:val="005B44E2"/>
    <w:rsid w:val="005B4BD9"/>
    <w:rsid w:val="005B506E"/>
    <w:rsid w:val="005B53FC"/>
    <w:rsid w:val="005B5463"/>
    <w:rsid w:val="005B546F"/>
    <w:rsid w:val="005B59C3"/>
    <w:rsid w:val="005B5A8A"/>
    <w:rsid w:val="005B5B3D"/>
    <w:rsid w:val="005B5B8F"/>
    <w:rsid w:val="005B5C04"/>
    <w:rsid w:val="005B6091"/>
    <w:rsid w:val="005B6360"/>
    <w:rsid w:val="005B6467"/>
    <w:rsid w:val="005B65B4"/>
    <w:rsid w:val="005B67D5"/>
    <w:rsid w:val="005B6970"/>
    <w:rsid w:val="005B6A6A"/>
    <w:rsid w:val="005B6C40"/>
    <w:rsid w:val="005B6D7E"/>
    <w:rsid w:val="005B6E2A"/>
    <w:rsid w:val="005B6EDA"/>
    <w:rsid w:val="005B6F20"/>
    <w:rsid w:val="005B6F68"/>
    <w:rsid w:val="005B6F9F"/>
    <w:rsid w:val="005B700D"/>
    <w:rsid w:val="005B716E"/>
    <w:rsid w:val="005B71E0"/>
    <w:rsid w:val="005B73C3"/>
    <w:rsid w:val="005B7534"/>
    <w:rsid w:val="005B75C1"/>
    <w:rsid w:val="005B76D6"/>
    <w:rsid w:val="005B7987"/>
    <w:rsid w:val="005B7994"/>
    <w:rsid w:val="005B7B9F"/>
    <w:rsid w:val="005B7D95"/>
    <w:rsid w:val="005B7EB3"/>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97A"/>
    <w:rsid w:val="005C19D0"/>
    <w:rsid w:val="005C1EF4"/>
    <w:rsid w:val="005C1FCB"/>
    <w:rsid w:val="005C2374"/>
    <w:rsid w:val="005C2569"/>
    <w:rsid w:val="005C25CE"/>
    <w:rsid w:val="005C2AAF"/>
    <w:rsid w:val="005C2AB7"/>
    <w:rsid w:val="005C2AFE"/>
    <w:rsid w:val="005C2E7B"/>
    <w:rsid w:val="005C3155"/>
    <w:rsid w:val="005C320F"/>
    <w:rsid w:val="005C336E"/>
    <w:rsid w:val="005C352E"/>
    <w:rsid w:val="005C357F"/>
    <w:rsid w:val="005C3665"/>
    <w:rsid w:val="005C38F0"/>
    <w:rsid w:val="005C3953"/>
    <w:rsid w:val="005C3B80"/>
    <w:rsid w:val="005C3BB8"/>
    <w:rsid w:val="005C4156"/>
    <w:rsid w:val="005C4215"/>
    <w:rsid w:val="005C4355"/>
    <w:rsid w:val="005C451D"/>
    <w:rsid w:val="005C4761"/>
    <w:rsid w:val="005C48A1"/>
    <w:rsid w:val="005C495C"/>
    <w:rsid w:val="005C4ED9"/>
    <w:rsid w:val="005C4FB3"/>
    <w:rsid w:val="005C52D0"/>
    <w:rsid w:val="005C569B"/>
    <w:rsid w:val="005C56B6"/>
    <w:rsid w:val="005C5812"/>
    <w:rsid w:val="005C5880"/>
    <w:rsid w:val="005C5955"/>
    <w:rsid w:val="005C5E20"/>
    <w:rsid w:val="005C61DD"/>
    <w:rsid w:val="005C6202"/>
    <w:rsid w:val="005C62F1"/>
    <w:rsid w:val="005C635E"/>
    <w:rsid w:val="005C6399"/>
    <w:rsid w:val="005C63F7"/>
    <w:rsid w:val="005C651F"/>
    <w:rsid w:val="005C67D1"/>
    <w:rsid w:val="005C690E"/>
    <w:rsid w:val="005C69DC"/>
    <w:rsid w:val="005C6A4E"/>
    <w:rsid w:val="005C6C18"/>
    <w:rsid w:val="005C6CAB"/>
    <w:rsid w:val="005C6F5C"/>
    <w:rsid w:val="005C73B0"/>
    <w:rsid w:val="005C745A"/>
    <w:rsid w:val="005C74DF"/>
    <w:rsid w:val="005C759F"/>
    <w:rsid w:val="005C79E8"/>
    <w:rsid w:val="005C7BF6"/>
    <w:rsid w:val="005C7D81"/>
    <w:rsid w:val="005C7E07"/>
    <w:rsid w:val="005C7E8A"/>
    <w:rsid w:val="005D0070"/>
    <w:rsid w:val="005D0223"/>
    <w:rsid w:val="005D05E3"/>
    <w:rsid w:val="005D0673"/>
    <w:rsid w:val="005D081B"/>
    <w:rsid w:val="005D08C5"/>
    <w:rsid w:val="005D1108"/>
    <w:rsid w:val="005D120A"/>
    <w:rsid w:val="005D13FA"/>
    <w:rsid w:val="005D1502"/>
    <w:rsid w:val="005D152A"/>
    <w:rsid w:val="005D169D"/>
    <w:rsid w:val="005D1A35"/>
    <w:rsid w:val="005D1AE0"/>
    <w:rsid w:val="005D1B43"/>
    <w:rsid w:val="005D1E10"/>
    <w:rsid w:val="005D20E7"/>
    <w:rsid w:val="005D2441"/>
    <w:rsid w:val="005D2644"/>
    <w:rsid w:val="005D26D1"/>
    <w:rsid w:val="005D2791"/>
    <w:rsid w:val="005D2834"/>
    <w:rsid w:val="005D29A8"/>
    <w:rsid w:val="005D2BA6"/>
    <w:rsid w:val="005D2F56"/>
    <w:rsid w:val="005D315E"/>
    <w:rsid w:val="005D32DA"/>
    <w:rsid w:val="005D3515"/>
    <w:rsid w:val="005D35A7"/>
    <w:rsid w:val="005D35D3"/>
    <w:rsid w:val="005D3731"/>
    <w:rsid w:val="005D3896"/>
    <w:rsid w:val="005D389A"/>
    <w:rsid w:val="005D3E7D"/>
    <w:rsid w:val="005D3F4D"/>
    <w:rsid w:val="005D429C"/>
    <w:rsid w:val="005D4474"/>
    <w:rsid w:val="005D4703"/>
    <w:rsid w:val="005D489A"/>
    <w:rsid w:val="005D4B7E"/>
    <w:rsid w:val="005D4EA9"/>
    <w:rsid w:val="005D50DB"/>
    <w:rsid w:val="005D5253"/>
    <w:rsid w:val="005D5347"/>
    <w:rsid w:val="005D552A"/>
    <w:rsid w:val="005D5626"/>
    <w:rsid w:val="005D56EE"/>
    <w:rsid w:val="005D5789"/>
    <w:rsid w:val="005D5A98"/>
    <w:rsid w:val="005D5AA4"/>
    <w:rsid w:val="005D5B1F"/>
    <w:rsid w:val="005D5CD2"/>
    <w:rsid w:val="005D5D37"/>
    <w:rsid w:val="005D5DBD"/>
    <w:rsid w:val="005D5E41"/>
    <w:rsid w:val="005D6429"/>
    <w:rsid w:val="005D6970"/>
    <w:rsid w:val="005D6A8A"/>
    <w:rsid w:val="005D6AFB"/>
    <w:rsid w:val="005D6D37"/>
    <w:rsid w:val="005D6E03"/>
    <w:rsid w:val="005D7022"/>
    <w:rsid w:val="005D7225"/>
    <w:rsid w:val="005D7541"/>
    <w:rsid w:val="005D765D"/>
    <w:rsid w:val="005D7CD9"/>
    <w:rsid w:val="005D7E5A"/>
    <w:rsid w:val="005E0129"/>
    <w:rsid w:val="005E07A4"/>
    <w:rsid w:val="005E0820"/>
    <w:rsid w:val="005E0DD9"/>
    <w:rsid w:val="005E0EB4"/>
    <w:rsid w:val="005E1105"/>
    <w:rsid w:val="005E17CF"/>
    <w:rsid w:val="005E1931"/>
    <w:rsid w:val="005E1A56"/>
    <w:rsid w:val="005E1C64"/>
    <w:rsid w:val="005E1D96"/>
    <w:rsid w:val="005E1EDB"/>
    <w:rsid w:val="005E1F29"/>
    <w:rsid w:val="005E2122"/>
    <w:rsid w:val="005E217C"/>
    <w:rsid w:val="005E227D"/>
    <w:rsid w:val="005E22B6"/>
    <w:rsid w:val="005E2391"/>
    <w:rsid w:val="005E242E"/>
    <w:rsid w:val="005E24ED"/>
    <w:rsid w:val="005E2542"/>
    <w:rsid w:val="005E267E"/>
    <w:rsid w:val="005E2789"/>
    <w:rsid w:val="005E2969"/>
    <w:rsid w:val="005E296C"/>
    <w:rsid w:val="005E2CAE"/>
    <w:rsid w:val="005E2CC1"/>
    <w:rsid w:val="005E3012"/>
    <w:rsid w:val="005E3097"/>
    <w:rsid w:val="005E3153"/>
    <w:rsid w:val="005E3303"/>
    <w:rsid w:val="005E3325"/>
    <w:rsid w:val="005E33C8"/>
    <w:rsid w:val="005E36DA"/>
    <w:rsid w:val="005E37CB"/>
    <w:rsid w:val="005E384D"/>
    <w:rsid w:val="005E3C78"/>
    <w:rsid w:val="005E3C8A"/>
    <w:rsid w:val="005E3E54"/>
    <w:rsid w:val="005E3F3F"/>
    <w:rsid w:val="005E4005"/>
    <w:rsid w:val="005E43E9"/>
    <w:rsid w:val="005E451D"/>
    <w:rsid w:val="005E4725"/>
    <w:rsid w:val="005E492D"/>
    <w:rsid w:val="005E4D14"/>
    <w:rsid w:val="005E4DCE"/>
    <w:rsid w:val="005E4E30"/>
    <w:rsid w:val="005E5043"/>
    <w:rsid w:val="005E50C9"/>
    <w:rsid w:val="005E51B0"/>
    <w:rsid w:val="005E51F2"/>
    <w:rsid w:val="005E5295"/>
    <w:rsid w:val="005E52AC"/>
    <w:rsid w:val="005E52E7"/>
    <w:rsid w:val="005E541A"/>
    <w:rsid w:val="005E54AC"/>
    <w:rsid w:val="005E5518"/>
    <w:rsid w:val="005E57EE"/>
    <w:rsid w:val="005E59BE"/>
    <w:rsid w:val="005E5AEF"/>
    <w:rsid w:val="005E5BC8"/>
    <w:rsid w:val="005E5D91"/>
    <w:rsid w:val="005E6065"/>
    <w:rsid w:val="005E6147"/>
    <w:rsid w:val="005E6448"/>
    <w:rsid w:val="005E66BD"/>
    <w:rsid w:val="005E66D9"/>
    <w:rsid w:val="005E672E"/>
    <w:rsid w:val="005E6802"/>
    <w:rsid w:val="005E68E5"/>
    <w:rsid w:val="005E6AAE"/>
    <w:rsid w:val="005E6B34"/>
    <w:rsid w:val="005E6B93"/>
    <w:rsid w:val="005E6D66"/>
    <w:rsid w:val="005E6EA7"/>
    <w:rsid w:val="005E6F37"/>
    <w:rsid w:val="005E7316"/>
    <w:rsid w:val="005E77C4"/>
    <w:rsid w:val="005E786A"/>
    <w:rsid w:val="005E7972"/>
    <w:rsid w:val="005E7B57"/>
    <w:rsid w:val="005E7CB8"/>
    <w:rsid w:val="005E7CD7"/>
    <w:rsid w:val="005E7DFE"/>
    <w:rsid w:val="005E7F35"/>
    <w:rsid w:val="005F00DF"/>
    <w:rsid w:val="005F01DC"/>
    <w:rsid w:val="005F023A"/>
    <w:rsid w:val="005F05D5"/>
    <w:rsid w:val="005F0642"/>
    <w:rsid w:val="005F0814"/>
    <w:rsid w:val="005F08EC"/>
    <w:rsid w:val="005F0A1F"/>
    <w:rsid w:val="005F0A48"/>
    <w:rsid w:val="005F0AEE"/>
    <w:rsid w:val="005F1124"/>
    <w:rsid w:val="005F1308"/>
    <w:rsid w:val="005F159B"/>
    <w:rsid w:val="005F1849"/>
    <w:rsid w:val="005F1857"/>
    <w:rsid w:val="005F1939"/>
    <w:rsid w:val="005F1974"/>
    <w:rsid w:val="005F1A7C"/>
    <w:rsid w:val="005F1BC4"/>
    <w:rsid w:val="005F2146"/>
    <w:rsid w:val="005F2551"/>
    <w:rsid w:val="005F2B64"/>
    <w:rsid w:val="005F2FA2"/>
    <w:rsid w:val="005F3147"/>
    <w:rsid w:val="005F32DA"/>
    <w:rsid w:val="005F334D"/>
    <w:rsid w:val="005F36CA"/>
    <w:rsid w:val="005F3957"/>
    <w:rsid w:val="005F3AD7"/>
    <w:rsid w:val="005F3B95"/>
    <w:rsid w:val="005F3CAB"/>
    <w:rsid w:val="005F3DED"/>
    <w:rsid w:val="005F3EBB"/>
    <w:rsid w:val="005F3ED0"/>
    <w:rsid w:val="005F3F8D"/>
    <w:rsid w:val="005F41C9"/>
    <w:rsid w:val="005F43A3"/>
    <w:rsid w:val="005F494C"/>
    <w:rsid w:val="005F4ADE"/>
    <w:rsid w:val="005F4B82"/>
    <w:rsid w:val="005F4D9F"/>
    <w:rsid w:val="005F4EE0"/>
    <w:rsid w:val="005F50A0"/>
    <w:rsid w:val="005F5119"/>
    <w:rsid w:val="005F5267"/>
    <w:rsid w:val="005F5304"/>
    <w:rsid w:val="005F53BF"/>
    <w:rsid w:val="005F5455"/>
    <w:rsid w:val="005F5960"/>
    <w:rsid w:val="005F5A16"/>
    <w:rsid w:val="005F5B00"/>
    <w:rsid w:val="005F5CA5"/>
    <w:rsid w:val="005F616D"/>
    <w:rsid w:val="005F6460"/>
    <w:rsid w:val="005F682F"/>
    <w:rsid w:val="005F695C"/>
    <w:rsid w:val="005F6A39"/>
    <w:rsid w:val="005F6D0D"/>
    <w:rsid w:val="005F6DD0"/>
    <w:rsid w:val="005F6E40"/>
    <w:rsid w:val="005F700E"/>
    <w:rsid w:val="005F717D"/>
    <w:rsid w:val="005F737F"/>
    <w:rsid w:val="005F7621"/>
    <w:rsid w:val="005F7B5B"/>
    <w:rsid w:val="005F7B82"/>
    <w:rsid w:val="005F7B92"/>
    <w:rsid w:val="005F7DAD"/>
    <w:rsid w:val="0060009B"/>
    <w:rsid w:val="0060015D"/>
    <w:rsid w:val="006002B0"/>
    <w:rsid w:val="006003A5"/>
    <w:rsid w:val="006005F0"/>
    <w:rsid w:val="00600CC3"/>
    <w:rsid w:val="00600F60"/>
    <w:rsid w:val="00601006"/>
    <w:rsid w:val="0060112D"/>
    <w:rsid w:val="00601188"/>
    <w:rsid w:val="006012DD"/>
    <w:rsid w:val="00601525"/>
    <w:rsid w:val="00601761"/>
    <w:rsid w:val="00601C54"/>
    <w:rsid w:val="00601D26"/>
    <w:rsid w:val="00601D4D"/>
    <w:rsid w:val="00601F7C"/>
    <w:rsid w:val="006021B1"/>
    <w:rsid w:val="006022D5"/>
    <w:rsid w:val="006023A7"/>
    <w:rsid w:val="0060244F"/>
    <w:rsid w:val="006024C5"/>
    <w:rsid w:val="006027B9"/>
    <w:rsid w:val="00602897"/>
    <w:rsid w:val="0060289A"/>
    <w:rsid w:val="0060291E"/>
    <w:rsid w:val="006029C4"/>
    <w:rsid w:val="00602A77"/>
    <w:rsid w:val="00602CB2"/>
    <w:rsid w:val="00602E1D"/>
    <w:rsid w:val="00602E75"/>
    <w:rsid w:val="00603146"/>
    <w:rsid w:val="006032E5"/>
    <w:rsid w:val="006036A2"/>
    <w:rsid w:val="006039BC"/>
    <w:rsid w:val="00603BB1"/>
    <w:rsid w:val="00603F05"/>
    <w:rsid w:val="00603FAE"/>
    <w:rsid w:val="00603FE5"/>
    <w:rsid w:val="0060438A"/>
    <w:rsid w:val="006043F5"/>
    <w:rsid w:val="0060461E"/>
    <w:rsid w:val="0060463D"/>
    <w:rsid w:val="006047CD"/>
    <w:rsid w:val="00604B1A"/>
    <w:rsid w:val="00604B2A"/>
    <w:rsid w:val="00604B76"/>
    <w:rsid w:val="00604BFD"/>
    <w:rsid w:val="00604DEC"/>
    <w:rsid w:val="00604ECD"/>
    <w:rsid w:val="006050C3"/>
    <w:rsid w:val="00605106"/>
    <w:rsid w:val="00605209"/>
    <w:rsid w:val="006053AB"/>
    <w:rsid w:val="00605841"/>
    <w:rsid w:val="00605C12"/>
    <w:rsid w:val="00605C4B"/>
    <w:rsid w:val="00605C69"/>
    <w:rsid w:val="00605D1C"/>
    <w:rsid w:val="00605F08"/>
    <w:rsid w:val="00605F75"/>
    <w:rsid w:val="00605FAF"/>
    <w:rsid w:val="00606298"/>
    <w:rsid w:val="0060664C"/>
    <w:rsid w:val="00606669"/>
    <w:rsid w:val="00606819"/>
    <w:rsid w:val="00606B36"/>
    <w:rsid w:val="00606B3E"/>
    <w:rsid w:val="00606FE4"/>
    <w:rsid w:val="006070CC"/>
    <w:rsid w:val="0060733F"/>
    <w:rsid w:val="00607397"/>
    <w:rsid w:val="00607444"/>
    <w:rsid w:val="00607557"/>
    <w:rsid w:val="00607A2C"/>
    <w:rsid w:val="00607B4E"/>
    <w:rsid w:val="00607D1D"/>
    <w:rsid w:val="00607E45"/>
    <w:rsid w:val="00607F38"/>
    <w:rsid w:val="00607F43"/>
    <w:rsid w:val="00607FF5"/>
    <w:rsid w:val="0061012F"/>
    <w:rsid w:val="006103CA"/>
    <w:rsid w:val="006104F5"/>
    <w:rsid w:val="006106D7"/>
    <w:rsid w:val="00610727"/>
    <w:rsid w:val="006107FF"/>
    <w:rsid w:val="00610B5E"/>
    <w:rsid w:val="00610C1B"/>
    <w:rsid w:val="00610C42"/>
    <w:rsid w:val="00610C8E"/>
    <w:rsid w:val="00610E16"/>
    <w:rsid w:val="00610E69"/>
    <w:rsid w:val="0061106F"/>
    <w:rsid w:val="0061133F"/>
    <w:rsid w:val="006114E6"/>
    <w:rsid w:val="0061165A"/>
    <w:rsid w:val="00611907"/>
    <w:rsid w:val="00611A0F"/>
    <w:rsid w:val="00611A1D"/>
    <w:rsid w:val="00611AD8"/>
    <w:rsid w:val="00611AE2"/>
    <w:rsid w:val="00611ED2"/>
    <w:rsid w:val="00611FB2"/>
    <w:rsid w:val="006125CB"/>
    <w:rsid w:val="0061280E"/>
    <w:rsid w:val="00612936"/>
    <w:rsid w:val="00612D0C"/>
    <w:rsid w:val="00612DAC"/>
    <w:rsid w:val="006133B2"/>
    <w:rsid w:val="0061340B"/>
    <w:rsid w:val="006134AD"/>
    <w:rsid w:val="006134CC"/>
    <w:rsid w:val="00613937"/>
    <w:rsid w:val="00613A71"/>
    <w:rsid w:val="00613B9A"/>
    <w:rsid w:val="00613C1B"/>
    <w:rsid w:val="00613CAA"/>
    <w:rsid w:val="00613DF4"/>
    <w:rsid w:val="0061405E"/>
    <w:rsid w:val="0061409B"/>
    <w:rsid w:val="0061412B"/>
    <w:rsid w:val="00614211"/>
    <w:rsid w:val="0061433C"/>
    <w:rsid w:val="00614403"/>
    <w:rsid w:val="0061443C"/>
    <w:rsid w:val="006144D9"/>
    <w:rsid w:val="00614691"/>
    <w:rsid w:val="006149AC"/>
    <w:rsid w:val="00614D48"/>
    <w:rsid w:val="00614D9F"/>
    <w:rsid w:val="00614DD4"/>
    <w:rsid w:val="006151C8"/>
    <w:rsid w:val="006153C8"/>
    <w:rsid w:val="0061540C"/>
    <w:rsid w:val="006154EA"/>
    <w:rsid w:val="0061597C"/>
    <w:rsid w:val="00615EC4"/>
    <w:rsid w:val="0061602F"/>
    <w:rsid w:val="006160C1"/>
    <w:rsid w:val="006161C8"/>
    <w:rsid w:val="006162A9"/>
    <w:rsid w:val="006162CC"/>
    <w:rsid w:val="0061639A"/>
    <w:rsid w:val="00616461"/>
    <w:rsid w:val="0061666E"/>
    <w:rsid w:val="0061689C"/>
    <w:rsid w:val="00616F34"/>
    <w:rsid w:val="00616F4F"/>
    <w:rsid w:val="00616F53"/>
    <w:rsid w:val="0061722B"/>
    <w:rsid w:val="00617783"/>
    <w:rsid w:val="00617862"/>
    <w:rsid w:val="00617B83"/>
    <w:rsid w:val="00617DDD"/>
    <w:rsid w:val="006203FE"/>
    <w:rsid w:val="006205B5"/>
    <w:rsid w:val="006207AC"/>
    <w:rsid w:val="00620F8D"/>
    <w:rsid w:val="00621140"/>
    <w:rsid w:val="00621456"/>
    <w:rsid w:val="006215B7"/>
    <w:rsid w:val="00621722"/>
    <w:rsid w:val="00621C76"/>
    <w:rsid w:val="0062211F"/>
    <w:rsid w:val="00622755"/>
    <w:rsid w:val="00622A8F"/>
    <w:rsid w:val="00622EB1"/>
    <w:rsid w:val="00622FF5"/>
    <w:rsid w:val="00623059"/>
    <w:rsid w:val="006230C8"/>
    <w:rsid w:val="006231C0"/>
    <w:rsid w:val="00623288"/>
    <w:rsid w:val="00623320"/>
    <w:rsid w:val="006233F2"/>
    <w:rsid w:val="00623553"/>
    <w:rsid w:val="0062365E"/>
    <w:rsid w:val="0062367A"/>
    <w:rsid w:val="00623C19"/>
    <w:rsid w:val="00623C64"/>
    <w:rsid w:val="00623DD5"/>
    <w:rsid w:val="00623E46"/>
    <w:rsid w:val="00623F04"/>
    <w:rsid w:val="00623F17"/>
    <w:rsid w:val="00623FB4"/>
    <w:rsid w:val="006240F6"/>
    <w:rsid w:val="00624128"/>
    <w:rsid w:val="006241EB"/>
    <w:rsid w:val="00624220"/>
    <w:rsid w:val="006243FD"/>
    <w:rsid w:val="00624686"/>
    <w:rsid w:val="00624DAF"/>
    <w:rsid w:val="0062524D"/>
    <w:rsid w:val="0062534B"/>
    <w:rsid w:val="00625477"/>
    <w:rsid w:val="006254F1"/>
    <w:rsid w:val="00625D7D"/>
    <w:rsid w:val="006260C1"/>
    <w:rsid w:val="00626351"/>
    <w:rsid w:val="00626558"/>
    <w:rsid w:val="006265A1"/>
    <w:rsid w:val="00626646"/>
    <w:rsid w:val="0062697C"/>
    <w:rsid w:val="00626A6F"/>
    <w:rsid w:val="00626C16"/>
    <w:rsid w:val="00626DD3"/>
    <w:rsid w:val="0062730A"/>
    <w:rsid w:val="00627478"/>
    <w:rsid w:val="00627743"/>
    <w:rsid w:val="006278DB"/>
    <w:rsid w:val="00627E90"/>
    <w:rsid w:val="006302CC"/>
    <w:rsid w:val="0063077E"/>
    <w:rsid w:val="00630CF2"/>
    <w:rsid w:val="00630FD3"/>
    <w:rsid w:val="0063100A"/>
    <w:rsid w:val="00631069"/>
    <w:rsid w:val="006311CA"/>
    <w:rsid w:val="00631484"/>
    <w:rsid w:val="00631525"/>
    <w:rsid w:val="00631684"/>
    <w:rsid w:val="0063174A"/>
    <w:rsid w:val="00631822"/>
    <w:rsid w:val="00631837"/>
    <w:rsid w:val="00631A0C"/>
    <w:rsid w:val="00631BEF"/>
    <w:rsid w:val="00631C86"/>
    <w:rsid w:val="00631D78"/>
    <w:rsid w:val="00632099"/>
    <w:rsid w:val="00632345"/>
    <w:rsid w:val="006325A2"/>
    <w:rsid w:val="0063278F"/>
    <w:rsid w:val="006327B8"/>
    <w:rsid w:val="006328E2"/>
    <w:rsid w:val="0063296A"/>
    <w:rsid w:val="00632A8B"/>
    <w:rsid w:val="00632B82"/>
    <w:rsid w:val="00632C88"/>
    <w:rsid w:val="00632EAB"/>
    <w:rsid w:val="00632EDB"/>
    <w:rsid w:val="00632FA6"/>
    <w:rsid w:val="0063336C"/>
    <w:rsid w:val="006333EB"/>
    <w:rsid w:val="006334B8"/>
    <w:rsid w:val="006334CE"/>
    <w:rsid w:val="00633526"/>
    <w:rsid w:val="006335A5"/>
    <w:rsid w:val="006335F3"/>
    <w:rsid w:val="0063371C"/>
    <w:rsid w:val="006337E3"/>
    <w:rsid w:val="00633907"/>
    <w:rsid w:val="00633DBC"/>
    <w:rsid w:val="00633EE0"/>
    <w:rsid w:val="0063422C"/>
    <w:rsid w:val="006342EE"/>
    <w:rsid w:val="006342F7"/>
    <w:rsid w:val="00634520"/>
    <w:rsid w:val="0063466F"/>
    <w:rsid w:val="006346B7"/>
    <w:rsid w:val="006346D1"/>
    <w:rsid w:val="00634739"/>
    <w:rsid w:val="0063485F"/>
    <w:rsid w:val="00634894"/>
    <w:rsid w:val="006348CD"/>
    <w:rsid w:val="00634918"/>
    <w:rsid w:val="00634971"/>
    <w:rsid w:val="00634A88"/>
    <w:rsid w:val="00634C86"/>
    <w:rsid w:val="00634D4A"/>
    <w:rsid w:val="00634D84"/>
    <w:rsid w:val="00634DE6"/>
    <w:rsid w:val="00634DF7"/>
    <w:rsid w:val="00634E7A"/>
    <w:rsid w:val="00634EA5"/>
    <w:rsid w:val="00634F26"/>
    <w:rsid w:val="00635065"/>
    <w:rsid w:val="006351D1"/>
    <w:rsid w:val="0063526A"/>
    <w:rsid w:val="00635287"/>
    <w:rsid w:val="006354C4"/>
    <w:rsid w:val="00635591"/>
    <w:rsid w:val="00635599"/>
    <w:rsid w:val="00635927"/>
    <w:rsid w:val="00635985"/>
    <w:rsid w:val="00635BE0"/>
    <w:rsid w:val="00635C5A"/>
    <w:rsid w:val="00635D60"/>
    <w:rsid w:val="00635E5E"/>
    <w:rsid w:val="00635E76"/>
    <w:rsid w:val="0063625B"/>
    <w:rsid w:val="006362D0"/>
    <w:rsid w:val="00636554"/>
    <w:rsid w:val="00636686"/>
    <w:rsid w:val="00636851"/>
    <w:rsid w:val="006368A9"/>
    <w:rsid w:val="00636925"/>
    <w:rsid w:val="006369A1"/>
    <w:rsid w:val="006369F5"/>
    <w:rsid w:val="00636A5A"/>
    <w:rsid w:val="00636CE4"/>
    <w:rsid w:val="00637000"/>
    <w:rsid w:val="00637098"/>
    <w:rsid w:val="00637189"/>
    <w:rsid w:val="00637191"/>
    <w:rsid w:val="00637305"/>
    <w:rsid w:val="00637408"/>
    <w:rsid w:val="0063745B"/>
    <w:rsid w:val="006378F9"/>
    <w:rsid w:val="00637939"/>
    <w:rsid w:val="006379B7"/>
    <w:rsid w:val="00637FE5"/>
    <w:rsid w:val="00640106"/>
    <w:rsid w:val="00640137"/>
    <w:rsid w:val="006403A7"/>
    <w:rsid w:val="00640711"/>
    <w:rsid w:val="006408F5"/>
    <w:rsid w:val="0064098D"/>
    <w:rsid w:val="006409B2"/>
    <w:rsid w:val="006409CC"/>
    <w:rsid w:val="00640AB8"/>
    <w:rsid w:val="00640DD8"/>
    <w:rsid w:val="00640DF6"/>
    <w:rsid w:val="00640F31"/>
    <w:rsid w:val="00640F9D"/>
    <w:rsid w:val="00641298"/>
    <w:rsid w:val="006414A0"/>
    <w:rsid w:val="006415EF"/>
    <w:rsid w:val="006417FA"/>
    <w:rsid w:val="00641936"/>
    <w:rsid w:val="00641A83"/>
    <w:rsid w:val="00641BEE"/>
    <w:rsid w:val="00641DC0"/>
    <w:rsid w:val="00641F9C"/>
    <w:rsid w:val="00642391"/>
    <w:rsid w:val="006423ED"/>
    <w:rsid w:val="0064264F"/>
    <w:rsid w:val="0064267D"/>
    <w:rsid w:val="00642864"/>
    <w:rsid w:val="00642961"/>
    <w:rsid w:val="00642BCF"/>
    <w:rsid w:val="00642C02"/>
    <w:rsid w:val="00642D21"/>
    <w:rsid w:val="00642D23"/>
    <w:rsid w:val="00643649"/>
    <w:rsid w:val="00643753"/>
    <w:rsid w:val="006437FA"/>
    <w:rsid w:val="006438C7"/>
    <w:rsid w:val="00643925"/>
    <w:rsid w:val="006439C4"/>
    <w:rsid w:val="00643A2A"/>
    <w:rsid w:val="00643AD6"/>
    <w:rsid w:val="00643BC0"/>
    <w:rsid w:val="00643DAD"/>
    <w:rsid w:val="00643F38"/>
    <w:rsid w:val="0064412E"/>
    <w:rsid w:val="00644395"/>
    <w:rsid w:val="006443F0"/>
    <w:rsid w:val="00644838"/>
    <w:rsid w:val="00644967"/>
    <w:rsid w:val="006449BF"/>
    <w:rsid w:val="00644BFA"/>
    <w:rsid w:val="00644DBE"/>
    <w:rsid w:val="00645300"/>
    <w:rsid w:val="00645355"/>
    <w:rsid w:val="00645585"/>
    <w:rsid w:val="006455E2"/>
    <w:rsid w:val="006456BA"/>
    <w:rsid w:val="006458E1"/>
    <w:rsid w:val="006459DD"/>
    <w:rsid w:val="00645A7A"/>
    <w:rsid w:val="00645B1F"/>
    <w:rsid w:val="00645B67"/>
    <w:rsid w:val="00645F8F"/>
    <w:rsid w:val="00646246"/>
    <w:rsid w:val="0064653E"/>
    <w:rsid w:val="006465A3"/>
    <w:rsid w:val="006465DD"/>
    <w:rsid w:val="00646784"/>
    <w:rsid w:val="00646789"/>
    <w:rsid w:val="0064693D"/>
    <w:rsid w:val="00646F53"/>
    <w:rsid w:val="00647003"/>
    <w:rsid w:val="00647635"/>
    <w:rsid w:val="0064775D"/>
    <w:rsid w:val="00647E0A"/>
    <w:rsid w:val="00647FC7"/>
    <w:rsid w:val="006500A7"/>
    <w:rsid w:val="006500F2"/>
    <w:rsid w:val="00650323"/>
    <w:rsid w:val="006503CC"/>
    <w:rsid w:val="006503E5"/>
    <w:rsid w:val="006503FF"/>
    <w:rsid w:val="00650413"/>
    <w:rsid w:val="0065059A"/>
    <w:rsid w:val="006505D3"/>
    <w:rsid w:val="006506E7"/>
    <w:rsid w:val="00650B22"/>
    <w:rsid w:val="00650CF0"/>
    <w:rsid w:val="00650E03"/>
    <w:rsid w:val="006511F9"/>
    <w:rsid w:val="0065131B"/>
    <w:rsid w:val="006513B8"/>
    <w:rsid w:val="006515F9"/>
    <w:rsid w:val="00651773"/>
    <w:rsid w:val="00651CDB"/>
    <w:rsid w:val="00651D39"/>
    <w:rsid w:val="00651DA7"/>
    <w:rsid w:val="00651EA6"/>
    <w:rsid w:val="0065200E"/>
    <w:rsid w:val="0065203A"/>
    <w:rsid w:val="006520E2"/>
    <w:rsid w:val="00652116"/>
    <w:rsid w:val="00652120"/>
    <w:rsid w:val="0065218C"/>
    <w:rsid w:val="00652422"/>
    <w:rsid w:val="006527FB"/>
    <w:rsid w:val="0065299C"/>
    <w:rsid w:val="00652B1A"/>
    <w:rsid w:val="00652CFD"/>
    <w:rsid w:val="00652D67"/>
    <w:rsid w:val="0065317B"/>
    <w:rsid w:val="006531EC"/>
    <w:rsid w:val="00653285"/>
    <w:rsid w:val="0065333D"/>
    <w:rsid w:val="00653444"/>
    <w:rsid w:val="0065345A"/>
    <w:rsid w:val="00653B2B"/>
    <w:rsid w:val="0065444A"/>
    <w:rsid w:val="0065456F"/>
    <w:rsid w:val="006547CE"/>
    <w:rsid w:val="006547D8"/>
    <w:rsid w:val="0065485D"/>
    <w:rsid w:val="006548E6"/>
    <w:rsid w:val="00654A46"/>
    <w:rsid w:val="00654B71"/>
    <w:rsid w:val="00654BAA"/>
    <w:rsid w:val="00654C4B"/>
    <w:rsid w:val="00654CB3"/>
    <w:rsid w:val="00654CE6"/>
    <w:rsid w:val="00654DAF"/>
    <w:rsid w:val="006552D2"/>
    <w:rsid w:val="00655325"/>
    <w:rsid w:val="00655363"/>
    <w:rsid w:val="00655376"/>
    <w:rsid w:val="006553C9"/>
    <w:rsid w:val="00655C02"/>
    <w:rsid w:val="00655C48"/>
    <w:rsid w:val="00655EAD"/>
    <w:rsid w:val="00655F3D"/>
    <w:rsid w:val="00655F3E"/>
    <w:rsid w:val="00656071"/>
    <w:rsid w:val="0065612D"/>
    <w:rsid w:val="006562B6"/>
    <w:rsid w:val="00656332"/>
    <w:rsid w:val="006564DA"/>
    <w:rsid w:val="0065657C"/>
    <w:rsid w:val="006566E6"/>
    <w:rsid w:val="0065676D"/>
    <w:rsid w:val="00656955"/>
    <w:rsid w:val="0065698E"/>
    <w:rsid w:val="00656A19"/>
    <w:rsid w:val="00656AFD"/>
    <w:rsid w:val="006573B8"/>
    <w:rsid w:val="006574F3"/>
    <w:rsid w:val="006575ED"/>
    <w:rsid w:val="00657619"/>
    <w:rsid w:val="00657870"/>
    <w:rsid w:val="00657B5E"/>
    <w:rsid w:val="00657B7A"/>
    <w:rsid w:val="00657D80"/>
    <w:rsid w:val="00657E1B"/>
    <w:rsid w:val="00660797"/>
    <w:rsid w:val="006607B9"/>
    <w:rsid w:val="00660953"/>
    <w:rsid w:val="0066097E"/>
    <w:rsid w:val="00660BF4"/>
    <w:rsid w:val="00661096"/>
    <w:rsid w:val="006610C0"/>
    <w:rsid w:val="0066121D"/>
    <w:rsid w:val="00661316"/>
    <w:rsid w:val="00661321"/>
    <w:rsid w:val="00661342"/>
    <w:rsid w:val="00661612"/>
    <w:rsid w:val="0066188C"/>
    <w:rsid w:val="00661AF6"/>
    <w:rsid w:val="0066213A"/>
    <w:rsid w:val="0066217F"/>
    <w:rsid w:val="00662491"/>
    <w:rsid w:val="00662641"/>
    <w:rsid w:val="0066265C"/>
    <w:rsid w:val="006628A7"/>
    <w:rsid w:val="00662961"/>
    <w:rsid w:val="006629AB"/>
    <w:rsid w:val="00662A91"/>
    <w:rsid w:val="00662BBD"/>
    <w:rsid w:val="00662DBD"/>
    <w:rsid w:val="00662E1A"/>
    <w:rsid w:val="00662E4A"/>
    <w:rsid w:val="006630F5"/>
    <w:rsid w:val="006630FF"/>
    <w:rsid w:val="0066384F"/>
    <w:rsid w:val="00663A46"/>
    <w:rsid w:val="00663C27"/>
    <w:rsid w:val="00663E74"/>
    <w:rsid w:val="006640FB"/>
    <w:rsid w:val="00664A64"/>
    <w:rsid w:val="00664B01"/>
    <w:rsid w:val="00664D85"/>
    <w:rsid w:val="00664EAD"/>
    <w:rsid w:val="00664EDC"/>
    <w:rsid w:val="00665370"/>
    <w:rsid w:val="0066547B"/>
    <w:rsid w:val="006654E6"/>
    <w:rsid w:val="0066560C"/>
    <w:rsid w:val="0066579F"/>
    <w:rsid w:val="006657ED"/>
    <w:rsid w:val="0066594F"/>
    <w:rsid w:val="00665B0E"/>
    <w:rsid w:val="00665BCE"/>
    <w:rsid w:val="00665BD5"/>
    <w:rsid w:val="00665BD7"/>
    <w:rsid w:val="00665E0A"/>
    <w:rsid w:val="00665E2C"/>
    <w:rsid w:val="00665FE3"/>
    <w:rsid w:val="006660A8"/>
    <w:rsid w:val="0066624D"/>
    <w:rsid w:val="006662EB"/>
    <w:rsid w:val="00666376"/>
    <w:rsid w:val="00666468"/>
    <w:rsid w:val="006668CB"/>
    <w:rsid w:val="00666908"/>
    <w:rsid w:val="00666959"/>
    <w:rsid w:val="00666A34"/>
    <w:rsid w:val="00666B41"/>
    <w:rsid w:val="00666F07"/>
    <w:rsid w:val="00666FB1"/>
    <w:rsid w:val="00667019"/>
    <w:rsid w:val="0066703A"/>
    <w:rsid w:val="006670EC"/>
    <w:rsid w:val="006671CD"/>
    <w:rsid w:val="006674A8"/>
    <w:rsid w:val="00667777"/>
    <w:rsid w:val="006677C4"/>
    <w:rsid w:val="0066782D"/>
    <w:rsid w:val="00667928"/>
    <w:rsid w:val="00667C1C"/>
    <w:rsid w:val="00667D2D"/>
    <w:rsid w:val="00667D90"/>
    <w:rsid w:val="00667F3E"/>
    <w:rsid w:val="00670041"/>
    <w:rsid w:val="0067029D"/>
    <w:rsid w:val="006703E9"/>
    <w:rsid w:val="006704E0"/>
    <w:rsid w:val="0067072D"/>
    <w:rsid w:val="0067086D"/>
    <w:rsid w:val="006708C6"/>
    <w:rsid w:val="00670A53"/>
    <w:rsid w:val="00670A96"/>
    <w:rsid w:val="00670B2A"/>
    <w:rsid w:val="00670B48"/>
    <w:rsid w:val="00670DC8"/>
    <w:rsid w:val="0067144A"/>
    <w:rsid w:val="00671A0D"/>
    <w:rsid w:val="00671A58"/>
    <w:rsid w:val="00671E2B"/>
    <w:rsid w:val="00671FA2"/>
    <w:rsid w:val="0067228D"/>
    <w:rsid w:val="00672461"/>
    <w:rsid w:val="00672670"/>
    <w:rsid w:val="006726D5"/>
    <w:rsid w:val="00672951"/>
    <w:rsid w:val="00672C52"/>
    <w:rsid w:val="00673006"/>
    <w:rsid w:val="0067306A"/>
    <w:rsid w:val="0067320B"/>
    <w:rsid w:val="006733DE"/>
    <w:rsid w:val="0067342B"/>
    <w:rsid w:val="0067353D"/>
    <w:rsid w:val="006736A4"/>
    <w:rsid w:val="00673947"/>
    <w:rsid w:val="00673D4C"/>
    <w:rsid w:val="006741EB"/>
    <w:rsid w:val="006743A1"/>
    <w:rsid w:val="0067440D"/>
    <w:rsid w:val="006746D9"/>
    <w:rsid w:val="00674739"/>
    <w:rsid w:val="006748C4"/>
    <w:rsid w:val="006749E8"/>
    <w:rsid w:val="006749F3"/>
    <w:rsid w:val="00674A07"/>
    <w:rsid w:val="00674CEA"/>
    <w:rsid w:val="00675091"/>
    <w:rsid w:val="0067521F"/>
    <w:rsid w:val="00675333"/>
    <w:rsid w:val="006753DD"/>
    <w:rsid w:val="006754A4"/>
    <w:rsid w:val="0067556D"/>
    <w:rsid w:val="00675913"/>
    <w:rsid w:val="006759A9"/>
    <w:rsid w:val="006760CC"/>
    <w:rsid w:val="0067610C"/>
    <w:rsid w:val="0067623F"/>
    <w:rsid w:val="006771C7"/>
    <w:rsid w:val="00677474"/>
    <w:rsid w:val="006777CD"/>
    <w:rsid w:val="00677841"/>
    <w:rsid w:val="006778A2"/>
    <w:rsid w:val="00677AFF"/>
    <w:rsid w:val="00677B94"/>
    <w:rsid w:val="00677CD3"/>
    <w:rsid w:val="00677EC8"/>
    <w:rsid w:val="00677EEE"/>
    <w:rsid w:val="006801DC"/>
    <w:rsid w:val="006804EF"/>
    <w:rsid w:val="00680902"/>
    <w:rsid w:val="0068097C"/>
    <w:rsid w:val="00680C13"/>
    <w:rsid w:val="00680CB5"/>
    <w:rsid w:val="00680D17"/>
    <w:rsid w:val="00680EB4"/>
    <w:rsid w:val="00681127"/>
    <w:rsid w:val="006811CC"/>
    <w:rsid w:val="006811FF"/>
    <w:rsid w:val="0068145A"/>
    <w:rsid w:val="006814EE"/>
    <w:rsid w:val="0068150D"/>
    <w:rsid w:val="006817C4"/>
    <w:rsid w:val="0068181D"/>
    <w:rsid w:val="006819DA"/>
    <w:rsid w:val="00681A9A"/>
    <w:rsid w:val="00681C36"/>
    <w:rsid w:val="00681D51"/>
    <w:rsid w:val="00681DA6"/>
    <w:rsid w:val="00681EFB"/>
    <w:rsid w:val="00681F13"/>
    <w:rsid w:val="00682049"/>
    <w:rsid w:val="0068207C"/>
    <w:rsid w:val="00682329"/>
    <w:rsid w:val="0068274A"/>
    <w:rsid w:val="00682A39"/>
    <w:rsid w:val="00682CAB"/>
    <w:rsid w:val="00682D1D"/>
    <w:rsid w:val="00682DD9"/>
    <w:rsid w:val="006830BC"/>
    <w:rsid w:val="00683133"/>
    <w:rsid w:val="00683233"/>
    <w:rsid w:val="006833B2"/>
    <w:rsid w:val="0068342D"/>
    <w:rsid w:val="0068360A"/>
    <w:rsid w:val="00683786"/>
    <w:rsid w:val="0068396E"/>
    <w:rsid w:val="0068397A"/>
    <w:rsid w:val="00683A94"/>
    <w:rsid w:val="00683CDE"/>
    <w:rsid w:val="00683D10"/>
    <w:rsid w:val="00683E2C"/>
    <w:rsid w:val="00684192"/>
    <w:rsid w:val="00684302"/>
    <w:rsid w:val="00684A84"/>
    <w:rsid w:val="00684A85"/>
    <w:rsid w:val="00684A9D"/>
    <w:rsid w:val="00684EE8"/>
    <w:rsid w:val="00684F92"/>
    <w:rsid w:val="00684FF9"/>
    <w:rsid w:val="00685526"/>
    <w:rsid w:val="0068559E"/>
    <w:rsid w:val="00685800"/>
    <w:rsid w:val="00685E67"/>
    <w:rsid w:val="0068657D"/>
    <w:rsid w:val="006866D3"/>
    <w:rsid w:val="00687042"/>
    <w:rsid w:val="006875CB"/>
    <w:rsid w:val="006876CA"/>
    <w:rsid w:val="00687856"/>
    <w:rsid w:val="00687874"/>
    <w:rsid w:val="006878B9"/>
    <w:rsid w:val="0068796E"/>
    <w:rsid w:val="00687C2B"/>
    <w:rsid w:val="00687F36"/>
    <w:rsid w:val="0069039F"/>
    <w:rsid w:val="00690553"/>
    <w:rsid w:val="00690591"/>
    <w:rsid w:val="00690864"/>
    <w:rsid w:val="006909E2"/>
    <w:rsid w:val="00690DE4"/>
    <w:rsid w:val="006914FD"/>
    <w:rsid w:val="00691501"/>
    <w:rsid w:val="0069184E"/>
    <w:rsid w:val="00691AAE"/>
    <w:rsid w:val="00692042"/>
    <w:rsid w:val="006923BB"/>
    <w:rsid w:val="006924E4"/>
    <w:rsid w:val="006927A0"/>
    <w:rsid w:val="0069287F"/>
    <w:rsid w:val="0069295E"/>
    <w:rsid w:val="00692A4A"/>
    <w:rsid w:val="00692AF8"/>
    <w:rsid w:val="00692B4D"/>
    <w:rsid w:val="00692B53"/>
    <w:rsid w:val="00692E69"/>
    <w:rsid w:val="006930F7"/>
    <w:rsid w:val="0069312B"/>
    <w:rsid w:val="00693236"/>
    <w:rsid w:val="0069326F"/>
    <w:rsid w:val="0069333A"/>
    <w:rsid w:val="0069340D"/>
    <w:rsid w:val="006936E0"/>
    <w:rsid w:val="006938CD"/>
    <w:rsid w:val="00693BC3"/>
    <w:rsid w:val="00693D7E"/>
    <w:rsid w:val="00693D97"/>
    <w:rsid w:val="00693EE4"/>
    <w:rsid w:val="0069425E"/>
    <w:rsid w:val="00694264"/>
    <w:rsid w:val="00694354"/>
    <w:rsid w:val="00694404"/>
    <w:rsid w:val="006944EE"/>
    <w:rsid w:val="00694533"/>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6E4"/>
    <w:rsid w:val="00695BC2"/>
    <w:rsid w:val="00695C54"/>
    <w:rsid w:val="00695CA4"/>
    <w:rsid w:val="00696154"/>
    <w:rsid w:val="006964EC"/>
    <w:rsid w:val="006967F8"/>
    <w:rsid w:val="00696907"/>
    <w:rsid w:val="00696A0B"/>
    <w:rsid w:val="00696ABD"/>
    <w:rsid w:val="00696E5E"/>
    <w:rsid w:val="0069710D"/>
    <w:rsid w:val="0069736D"/>
    <w:rsid w:val="006975B4"/>
    <w:rsid w:val="006975D2"/>
    <w:rsid w:val="00697667"/>
    <w:rsid w:val="0069772F"/>
    <w:rsid w:val="006979A5"/>
    <w:rsid w:val="006979C6"/>
    <w:rsid w:val="00697DA0"/>
    <w:rsid w:val="00697E75"/>
    <w:rsid w:val="006A0235"/>
    <w:rsid w:val="006A045C"/>
    <w:rsid w:val="006A04CD"/>
    <w:rsid w:val="006A0AB6"/>
    <w:rsid w:val="006A0EE2"/>
    <w:rsid w:val="006A1224"/>
    <w:rsid w:val="006A158C"/>
    <w:rsid w:val="006A19D7"/>
    <w:rsid w:val="006A1A33"/>
    <w:rsid w:val="006A1C3F"/>
    <w:rsid w:val="006A1D45"/>
    <w:rsid w:val="006A1DC3"/>
    <w:rsid w:val="006A2166"/>
    <w:rsid w:val="006A2A91"/>
    <w:rsid w:val="006A2B00"/>
    <w:rsid w:val="006A2C0E"/>
    <w:rsid w:val="006A2C4E"/>
    <w:rsid w:val="006A2DF0"/>
    <w:rsid w:val="006A2E39"/>
    <w:rsid w:val="006A2EE3"/>
    <w:rsid w:val="006A2F82"/>
    <w:rsid w:val="006A31A0"/>
    <w:rsid w:val="006A3342"/>
    <w:rsid w:val="006A3361"/>
    <w:rsid w:val="006A349C"/>
    <w:rsid w:val="006A35FB"/>
    <w:rsid w:val="006A37CF"/>
    <w:rsid w:val="006A3864"/>
    <w:rsid w:val="006A39BD"/>
    <w:rsid w:val="006A3AFE"/>
    <w:rsid w:val="006A3E3C"/>
    <w:rsid w:val="006A3ED7"/>
    <w:rsid w:val="006A4072"/>
    <w:rsid w:val="006A434A"/>
    <w:rsid w:val="006A43E4"/>
    <w:rsid w:val="006A52E1"/>
    <w:rsid w:val="006A596B"/>
    <w:rsid w:val="006A5980"/>
    <w:rsid w:val="006A5AF7"/>
    <w:rsid w:val="006A5C83"/>
    <w:rsid w:val="006A5CF9"/>
    <w:rsid w:val="006A5D93"/>
    <w:rsid w:val="006A5DAD"/>
    <w:rsid w:val="006A685C"/>
    <w:rsid w:val="006A6970"/>
    <w:rsid w:val="006A6B3B"/>
    <w:rsid w:val="006A6E5B"/>
    <w:rsid w:val="006A6F53"/>
    <w:rsid w:val="006A6F94"/>
    <w:rsid w:val="006A6FA8"/>
    <w:rsid w:val="006A6FEB"/>
    <w:rsid w:val="006A6FF7"/>
    <w:rsid w:val="006A706A"/>
    <w:rsid w:val="006A7285"/>
    <w:rsid w:val="006A7350"/>
    <w:rsid w:val="006A739A"/>
    <w:rsid w:val="006A7431"/>
    <w:rsid w:val="006A74D2"/>
    <w:rsid w:val="006A74EE"/>
    <w:rsid w:val="006A75F2"/>
    <w:rsid w:val="006A7604"/>
    <w:rsid w:val="006A7824"/>
    <w:rsid w:val="006A78D0"/>
    <w:rsid w:val="006A78DB"/>
    <w:rsid w:val="006A799D"/>
    <w:rsid w:val="006A79D0"/>
    <w:rsid w:val="006A7A07"/>
    <w:rsid w:val="006A7A7B"/>
    <w:rsid w:val="006A7D55"/>
    <w:rsid w:val="006A7FC9"/>
    <w:rsid w:val="006B0214"/>
    <w:rsid w:val="006B0318"/>
    <w:rsid w:val="006B0507"/>
    <w:rsid w:val="006B0AB1"/>
    <w:rsid w:val="006B0AD4"/>
    <w:rsid w:val="006B1106"/>
    <w:rsid w:val="006B1174"/>
    <w:rsid w:val="006B14FE"/>
    <w:rsid w:val="006B16C6"/>
    <w:rsid w:val="006B18B7"/>
    <w:rsid w:val="006B19B7"/>
    <w:rsid w:val="006B1AE1"/>
    <w:rsid w:val="006B1B6C"/>
    <w:rsid w:val="006B1BD5"/>
    <w:rsid w:val="006B1E0C"/>
    <w:rsid w:val="006B1F08"/>
    <w:rsid w:val="006B2342"/>
    <w:rsid w:val="006B25A2"/>
    <w:rsid w:val="006B25E9"/>
    <w:rsid w:val="006B266C"/>
    <w:rsid w:val="006B27CB"/>
    <w:rsid w:val="006B322E"/>
    <w:rsid w:val="006B34A8"/>
    <w:rsid w:val="006B3730"/>
    <w:rsid w:val="006B3A28"/>
    <w:rsid w:val="006B3A6A"/>
    <w:rsid w:val="006B3C66"/>
    <w:rsid w:val="006B3CFB"/>
    <w:rsid w:val="006B418E"/>
    <w:rsid w:val="006B4511"/>
    <w:rsid w:val="006B4659"/>
    <w:rsid w:val="006B465A"/>
    <w:rsid w:val="006B486F"/>
    <w:rsid w:val="006B4EAB"/>
    <w:rsid w:val="006B4F3E"/>
    <w:rsid w:val="006B4FCE"/>
    <w:rsid w:val="006B5065"/>
    <w:rsid w:val="006B56B3"/>
    <w:rsid w:val="006B5796"/>
    <w:rsid w:val="006B5992"/>
    <w:rsid w:val="006B599B"/>
    <w:rsid w:val="006B5A2E"/>
    <w:rsid w:val="006B5D1D"/>
    <w:rsid w:val="006B5D83"/>
    <w:rsid w:val="006B6304"/>
    <w:rsid w:val="006B637C"/>
    <w:rsid w:val="006B6420"/>
    <w:rsid w:val="006B6426"/>
    <w:rsid w:val="006B642B"/>
    <w:rsid w:val="006B658C"/>
    <w:rsid w:val="006B674C"/>
    <w:rsid w:val="006B6B02"/>
    <w:rsid w:val="006B6C23"/>
    <w:rsid w:val="006B6DCC"/>
    <w:rsid w:val="006B6F1E"/>
    <w:rsid w:val="006B72E7"/>
    <w:rsid w:val="006B76A2"/>
    <w:rsid w:val="006B7932"/>
    <w:rsid w:val="006B79A7"/>
    <w:rsid w:val="006B7A2D"/>
    <w:rsid w:val="006B7A87"/>
    <w:rsid w:val="006B7D2B"/>
    <w:rsid w:val="006C0171"/>
    <w:rsid w:val="006C02EA"/>
    <w:rsid w:val="006C0687"/>
    <w:rsid w:val="006C06DE"/>
    <w:rsid w:val="006C088C"/>
    <w:rsid w:val="006C0B44"/>
    <w:rsid w:val="006C116D"/>
    <w:rsid w:val="006C122A"/>
    <w:rsid w:val="006C1233"/>
    <w:rsid w:val="006C1390"/>
    <w:rsid w:val="006C1497"/>
    <w:rsid w:val="006C14C4"/>
    <w:rsid w:val="006C16D6"/>
    <w:rsid w:val="006C17E1"/>
    <w:rsid w:val="006C181F"/>
    <w:rsid w:val="006C1B9C"/>
    <w:rsid w:val="006C1BEB"/>
    <w:rsid w:val="006C1CF9"/>
    <w:rsid w:val="006C1DC3"/>
    <w:rsid w:val="006C1F75"/>
    <w:rsid w:val="006C2051"/>
    <w:rsid w:val="006C20CD"/>
    <w:rsid w:val="006C220B"/>
    <w:rsid w:val="006C224D"/>
    <w:rsid w:val="006C2442"/>
    <w:rsid w:val="006C2471"/>
    <w:rsid w:val="006C2665"/>
    <w:rsid w:val="006C2A8C"/>
    <w:rsid w:val="006C2BA9"/>
    <w:rsid w:val="006C2C3A"/>
    <w:rsid w:val="006C2CF5"/>
    <w:rsid w:val="006C2DE3"/>
    <w:rsid w:val="006C2EB2"/>
    <w:rsid w:val="006C2F74"/>
    <w:rsid w:val="006C3AB9"/>
    <w:rsid w:val="006C3BAB"/>
    <w:rsid w:val="006C3C94"/>
    <w:rsid w:val="006C3DD2"/>
    <w:rsid w:val="006C3EAE"/>
    <w:rsid w:val="006C3F9E"/>
    <w:rsid w:val="006C4008"/>
    <w:rsid w:val="006C44E2"/>
    <w:rsid w:val="006C4901"/>
    <w:rsid w:val="006C4936"/>
    <w:rsid w:val="006C4BAB"/>
    <w:rsid w:val="006C4F7A"/>
    <w:rsid w:val="006C53AB"/>
    <w:rsid w:val="006C5592"/>
    <w:rsid w:val="006C56DC"/>
    <w:rsid w:val="006C578F"/>
    <w:rsid w:val="006C5B27"/>
    <w:rsid w:val="006C5C96"/>
    <w:rsid w:val="006C5F08"/>
    <w:rsid w:val="006C60A7"/>
    <w:rsid w:val="006C667B"/>
    <w:rsid w:val="006C6C7F"/>
    <w:rsid w:val="006C71D5"/>
    <w:rsid w:val="006C7890"/>
    <w:rsid w:val="006C7D02"/>
    <w:rsid w:val="006C7D31"/>
    <w:rsid w:val="006C7D47"/>
    <w:rsid w:val="006C7D9F"/>
    <w:rsid w:val="006C7EA6"/>
    <w:rsid w:val="006C7F11"/>
    <w:rsid w:val="006D0071"/>
    <w:rsid w:val="006D00C7"/>
    <w:rsid w:val="006D0389"/>
    <w:rsid w:val="006D074C"/>
    <w:rsid w:val="006D077A"/>
    <w:rsid w:val="006D0E95"/>
    <w:rsid w:val="006D1151"/>
    <w:rsid w:val="006D116B"/>
    <w:rsid w:val="006D1440"/>
    <w:rsid w:val="006D16DC"/>
    <w:rsid w:val="006D17A0"/>
    <w:rsid w:val="006D1A97"/>
    <w:rsid w:val="006D1B28"/>
    <w:rsid w:val="006D205E"/>
    <w:rsid w:val="006D2199"/>
    <w:rsid w:val="006D21CD"/>
    <w:rsid w:val="006D226A"/>
    <w:rsid w:val="006D2392"/>
    <w:rsid w:val="006D2430"/>
    <w:rsid w:val="006D2627"/>
    <w:rsid w:val="006D267B"/>
    <w:rsid w:val="006D2905"/>
    <w:rsid w:val="006D2BF8"/>
    <w:rsid w:val="006D2C21"/>
    <w:rsid w:val="006D2C64"/>
    <w:rsid w:val="006D2F88"/>
    <w:rsid w:val="006D2FBB"/>
    <w:rsid w:val="006D3080"/>
    <w:rsid w:val="006D3217"/>
    <w:rsid w:val="006D339F"/>
    <w:rsid w:val="006D341C"/>
    <w:rsid w:val="006D362B"/>
    <w:rsid w:val="006D386A"/>
    <w:rsid w:val="006D3A8C"/>
    <w:rsid w:val="006D3C09"/>
    <w:rsid w:val="006D3C5B"/>
    <w:rsid w:val="006D407D"/>
    <w:rsid w:val="006D40EF"/>
    <w:rsid w:val="006D4411"/>
    <w:rsid w:val="006D4590"/>
    <w:rsid w:val="006D45F4"/>
    <w:rsid w:val="006D484E"/>
    <w:rsid w:val="006D49DF"/>
    <w:rsid w:val="006D4A06"/>
    <w:rsid w:val="006D4C00"/>
    <w:rsid w:val="006D4EBC"/>
    <w:rsid w:val="006D4F47"/>
    <w:rsid w:val="006D50AD"/>
    <w:rsid w:val="006D541F"/>
    <w:rsid w:val="006D54CC"/>
    <w:rsid w:val="006D563E"/>
    <w:rsid w:val="006D5706"/>
    <w:rsid w:val="006D57AA"/>
    <w:rsid w:val="006D5972"/>
    <w:rsid w:val="006D59D6"/>
    <w:rsid w:val="006D59DB"/>
    <w:rsid w:val="006D5FA7"/>
    <w:rsid w:val="006D603B"/>
    <w:rsid w:val="006D6408"/>
    <w:rsid w:val="006D6558"/>
    <w:rsid w:val="006D65F1"/>
    <w:rsid w:val="006D6C22"/>
    <w:rsid w:val="006D6FAA"/>
    <w:rsid w:val="006D722E"/>
    <w:rsid w:val="006D75C4"/>
    <w:rsid w:val="006D760B"/>
    <w:rsid w:val="006D77DA"/>
    <w:rsid w:val="006D784F"/>
    <w:rsid w:val="006D7AF9"/>
    <w:rsid w:val="006D7B24"/>
    <w:rsid w:val="006D7B2D"/>
    <w:rsid w:val="006D7C1E"/>
    <w:rsid w:val="006D7C96"/>
    <w:rsid w:val="006D7E6F"/>
    <w:rsid w:val="006D7F0F"/>
    <w:rsid w:val="006E011A"/>
    <w:rsid w:val="006E02B3"/>
    <w:rsid w:val="006E068E"/>
    <w:rsid w:val="006E0852"/>
    <w:rsid w:val="006E08CC"/>
    <w:rsid w:val="006E0909"/>
    <w:rsid w:val="006E09F7"/>
    <w:rsid w:val="006E0AE8"/>
    <w:rsid w:val="006E0F20"/>
    <w:rsid w:val="006E137B"/>
    <w:rsid w:val="006E13E0"/>
    <w:rsid w:val="006E1482"/>
    <w:rsid w:val="006E1535"/>
    <w:rsid w:val="006E1546"/>
    <w:rsid w:val="006E158B"/>
    <w:rsid w:val="006E15F8"/>
    <w:rsid w:val="006E196B"/>
    <w:rsid w:val="006E1A50"/>
    <w:rsid w:val="006E1BE6"/>
    <w:rsid w:val="006E1C13"/>
    <w:rsid w:val="006E1CA5"/>
    <w:rsid w:val="006E1D36"/>
    <w:rsid w:val="006E2090"/>
    <w:rsid w:val="006E220D"/>
    <w:rsid w:val="006E241A"/>
    <w:rsid w:val="006E252E"/>
    <w:rsid w:val="006E28FC"/>
    <w:rsid w:val="006E2AA6"/>
    <w:rsid w:val="006E2BE9"/>
    <w:rsid w:val="006E3112"/>
    <w:rsid w:val="006E31A8"/>
    <w:rsid w:val="006E3507"/>
    <w:rsid w:val="006E3802"/>
    <w:rsid w:val="006E388C"/>
    <w:rsid w:val="006E3A24"/>
    <w:rsid w:val="006E3CAD"/>
    <w:rsid w:val="006E3F08"/>
    <w:rsid w:val="006E4006"/>
    <w:rsid w:val="006E42FD"/>
    <w:rsid w:val="006E44E3"/>
    <w:rsid w:val="006E46A8"/>
    <w:rsid w:val="006E482D"/>
    <w:rsid w:val="006E4971"/>
    <w:rsid w:val="006E4A38"/>
    <w:rsid w:val="006E4B21"/>
    <w:rsid w:val="006E4B56"/>
    <w:rsid w:val="006E51C5"/>
    <w:rsid w:val="006E5359"/>
    <w:rsid w:val="006E5487"/>
    <w:rsid w:val="006E5550"/>
    <w:rsid w:val="006E58B1"/>
    <w:rsid w:val="006E5B18"/>
    <w:rsid w:val="006E5C00"/>
    <w:rsid w:val="006E5F4F"/>
    <w:rsid w:val="006E6088"/>
    <w:rsid w:val="006E63A6"/>
    <w:rsid w:val="006E63E0"/>
    <w:rsid w:val="006E67F4"/>
    <w:rsid w:val="006E6A0F"/>
    <w:rsid w:val="006E6BAA"/>
    <w:rsid w:val="006E76C6"/>
    <w:rsid w:val="006E7830"/>
    <w:rsid w:val="006E7843"/>
    <w:rsid w:val="006E7962"/>
    <w:rsid w:val="006E7AAB"/>
    <w:rsid w:val="006F05DD"/>
    <w:rsid w:val="006F05EA"/>
    <w:rsid w:val="006F0756"/>
    <w:rsid w:val="006F077D"/>
    <w:rsid w:val="006F0BCC"/>
    <w:rsid w:val="006F0CBC"/>
    <w:rsid w:val="006F0DD3"/>
    <w:rsid w:val="006F0F66"/>
    <w:rsid w:val="006F1359"/>
    <w:rsid w:val="006F1458"/>
    <w:rsid w:val="006F1607"/>
    <w:rsid w:val="006F164D"/>
    <w:rsid w:val="006F1A39"/>
    <w:rsid w:val="006F1A3C"/>
    <w:rsid w:val="006F1CD2"/>
    <w:rsid w:val="006F1D14"/>
    <w:rsid w:val="006F1D19"/>
    <w:rsid w:val="006F1DC9"/>
    <w:rsid w:val="006F1F5E"/>
    <w:rsid w:val="006F2057"/>
    <w:rsid w:val="006F2091"/>
    <w:rsid w:val="006F235F"/>
    <w:rsid w:val="006F26C6"/>
    <w:rsid w:val="006F2BC6"/>
    <w:rsid w:val="006F2EA0"/>
    <w:rsid w:val="006F31E8"/>
    <w:rsid w:val="006F3357"/>
    <w:rsid w:val="006F355D"/>
    <w:rsid w:val="006F3781"/>
    <w:rsid w:val="006F37C4"/>
    <w:rsid w:val="006F37C5"/>
    <w:rsid w:val="006F3818"/>
    <w:rsid w:val="006F3B9A"/>
    <w:rsid w:val="006F3C7C"/>
    <w:rsid w:val="006F3DDC"/>
    <w:rsid w:val="006F3E7B"/>
    <w:rsid w:val="006F40F7"/>
    <w:rsid w:val="006F4284"/>
    <w:rsid w:val="006F4412"/>
    <w:rsid w:val="006F4429"/>
    <w:rsid w:val="006F456B"/>
    <w:rsid w:val="006F4879"/>
    <w:rsid w:val="006F4C91"/>
    <w:rsid w:val="006F4DE9"/>
    <w:rsid w:val="006F4DF0"/>
    <w:rsid w:val="006F4F7D"/>
    <w:rsid w:val="006F5549"/>
    <w:rsid w:val="006F5600"/>
    <w:rsid w:val="006F566E"/>
    <w:rsid w:val="006F5751"/>
    <w:rsid w:val="006F5B37"/>
    <w:rsid w:val="006F5C6C"/>
    <w:rsid w:val="006F5CA8"/>
    <w:rsid w:val="006F5D2C"/>
    <w:rsid w:val="006F60E8"/>
    <w:rsid w:val="006F63F0"/>
    <w:rsid w:val="006F650A"/>
    <w:rsid w:val="006F66FF"/>
    <w:rsid w:val="006F6708"/>
    <w:rsid w:val="006F685A"/>
    <w:rsid w:val="006F6990"/>
    <w:rsid w:val="006F6B02"/>
    <w:rsid w:val="006F6D78"/>
    <w:rsid w:val="006F6EB0"/>
    <w:rsid w:val="006F70A0"/>
    <w:rsid w:val="006F724E"/>
    <w:rsid w:val="006F7307"/>
    <w:rsid w:val="006F7319"/>
    <w:rsid w:val="006F7334"/>
    <w:rsid w:val="006F7381"/>
    <w:rsid w:val="006F7538"/>
    <w:rsid w:val="006F755A"/>
    <w:rsid w:val="006F75A0"/>
    <w:rsid w:val="006F776C"/>
    <w:rsid w:val="006F77A8"/>
    <w:rsid w:val="006F78F1"/>
    <w:rsid w:val="006F7947"/>
    <w:rsid w:val="006F7B35"/>
    <w:rsid w:val="006F7B7B"/>
    <w:rsid w:val="006F7D23"/>
    <w:rsid w:val="006F7F71"/>
    <w:rsid w:val="0070034A"/>
    <w:rsid w:val="007003D4"/>
    <w:rsid w:val="007004CD"/>
    <w:rsid w:val="0070052D"/>
    <w:rsid w:val="00700864"/>
    <w:rsid w:val="00700C91"/>
    <w:rsid w:val="00700E67"/>
    <w:rsid w:val="00701010"/>
    <w:rsid w:val="0070106A"/>
    <w:rsid w:val="007011D9"/>
    <w:rsid w:val="007016D3"/>
    <w:rsid w:val="007016F9"/>
    <w:rsid w:val="00701817"/>
    <w:rsid w:val="007019AA"/>
    <w:rsid w:val="00701A8E"/>
    <w:rsid w:val="00701B9F"/>
    <w:rsid w:val="00701C1D"/>
    <w:rsid w:val="00701DD5"/>
    <w:rsid w:val="00701FEF"/>
    <w:rsid w:val="007024AB"/>
    <w:rsid w:val="0070278B"/>
    <w:rsid w:val="007028BB"/>
    <w:rsid w:val="00702C35"/>
    <w:rsid w:val="00702CF8"/>
    <w:rsid w:val="00702D05"/>
    <w:rsid w:val="007031FF"/>
    <w:rsid w:val="0070323F"/>
    <w:rsid w:val="0070334D"/>
    <w:rsid w:val="00703795"/>
    <w:rsid w:val="007038C3"/>
    <w:rsid w:val="007038F3"/>
    <w:rsid w:val="007038FB"/>
    <w:rsid w:val="00703BE6"/>
    <w:rsid w:val="00703C58"/>
    <w:rsid w:val="00703E1C"/>
    <w:rsid w:val="0070419F"/>
    <w:rsid w:val="00704478"/>
    <w:rsid w:val="00704530"/>
    <w:rsid w:val="00704778"/>
    <w:rsid w:val="007049D2"/>
    <w:rsid w:val="00704A45"/>
    <w:rsid w:val="00704C45"/>
    <w:rsid w:val="00704C4F"/>
    <w:rsid w:val="007053B4"/>
    <w:rsid w:val="007054AA"/>
    <w:rsid w:val="00705520"/>
    <w:rsid w:val="00705625"/>
    <w:rsid w:val="00705875"/>
    <w:rsid w:val="007058B7"/>
    <w:rsid w:val="007059E6"/>
    <w:rsid w:val="00705ABF"/>
    <w:rsid w:val="00705BA1"/>
    <w:rsid w:val="0070601E"/>
    <w:rsid w:val="00706046"/>
    <w:rsid w:val="00706071"/>
    <w:rsid w:val="00706145"/>
    <w:rsid w:val="007061A5"/>
    <w:rsid w:val="007062D1"/>
    <w:rsid w:val="007064F0"/>
    <w:rsid w:val="00706796"/>
    <w:rsid w:val="00706830"/>
    <w:rsid w:val="00706D58"/>
    <w:rsid w:val="00706DCB"/>
    <w:rsid w:val="00707076"/>
    <w:rsid w:val="0070709C"/>
    <w:rsid w:val="0070715E"/>
    <w:rsid w:val="007071E7"/>
    <w:rsid w:val="007076D7"/>
    <w:rsid w:val="0070784C"/>
    <w:rsid w:val="007078AA"/>
    <w:rsid w:val="00707B22"/>
    <w:rsid w:val="00707D30"/>
    <w:rsid w:val="00707E6B"/>
    <w:rsid w:val="00707E6F"/>
    <w:rsid w:val="0071005B"/>
    <w:rsid w:val="00710063"/>
    <w:rsid w:val="00710103"/>
    <w:rsid w:val="00710529"/>
    <w:rsid w:val="007105A7"/>
    <w:rsid w:val="0071091F"/>
    <w:rsid w:val="00710A31"/>
    <w:rsid w:val="00710A3F"/>
    <w:rsid w:val="00710B34"/>
    <w:rsid w:val="00711243"/>
    <w:rsid w:val="0071129B"/>
    <w:rsid w:val="007117C5"/>
    <w:rsid w:val="00711934"/>
    <w:rsid w:val="00711A4E"/>
    <w:rsid w:val="00711D32"/>
    <w:rsid w:val="00711EB9"/>
    <w:rsid w:val="00712093"/>
    <w:rsid w:val="00712457"/>
    <w:rsid w:val="007125DB"/>
    <w:rsid w:val="00712691"/>
    <w:rsid w:val="00712B34"/>
    <w:rsid w:val="00712B6A"/>
    <w:rsid w:val="00712E3F"/>
    <w:rsid w:val="007134B7"/>
    <w:rsid w:val="00713521"/>
    <w:rsid w:val="00713ADC"/>
    <w:rsid w:val="00713C52"/>
    <w:rsid w:val="00713E70"/>
    <w:rsid w:val="007140DE"/>
    <w:rsid w:val="0071420A"/>
    <w:rsid w:val="0071423B"/>
    <w:rsid w:val="007142FE"/>
    <w:rsid w:val="00714533"/>
    <w:rsid w:val="00714872"/>
    <w:rsid w:val="00714AD5"/>
    <w:rsid w:val="0071500B"/>
    <w:rsid w:val="007153B2"/>
    <w:rsid w:val="00715506"/>
    <w:rsid w:val="00715635"/>
    <w:rsid w:val="00715759"/>
    <w:rsid w:val="0071592D"/>
    <w:rsid w:val="00715D0E"/>
    <w:rsid w:val="00715D64"/>
    <w:rsid w:val="0071617C"/>
    <w:rsid w:val="00716368"/>
    <w:rsid w:val="0071655F"/>
    <w:rsid w:val="0071656C"/>
    <w:rsid w:val="007167DB"/>
    <w:rsid w:val="00716ACC"/>
    <w:rsid w:val="00717093"/>
    <w:rsid w:val="0071736B"/>
    <w:rsid w:val="00717635"/>
    <w:rsid w:val="0071764F"/>
    <w:rsid w:val="007177EA"/>
    <w:rsid w:val="007179F3"/>
    <w:rsid w:val="007179F8"/>
    <w:rsid w:val="00717B10"/>
    <w:rsid w:val="00717D8F"/>
    <w:rsid w:val="007202B2"/>
    <w:rsid w:val="00720680"/>
    <w:rsid w:val="0072089F"/>
    <w:rsid w:val="00720FD6"/>
    <w:rsid w:val="0072114C"/>
    <w:rsid w:val="007211B8"/>
    <w:rsid w:val="007211C6"/>
    <w:rsid w:val="00721317"/>
    <w:rsid w:val="007213AD"/>
    <w:rsid w:val="007213EC"/>
    <w:rsid w:val="00721446"/>
    <w:rsid w:val="0072161E"/>
    <w:rsid w:val="007217A5"/>
    <w:rsid w:val="007217A7"/>
    <w:rsid w:val="00721991"/>
    <w:rsid w:val="00721DB6"/>
    <w:rsid w:val="00721E67"/>
    <w:rsid w:val="00721ED4"/>
    <w:rsid w:val="00721EE6"/>
    <w:rsid w:val="00722382"/>
    <w:rsid w:val="00722450"/>
    <w:rsid w:val="0072275C"/>
    <w:rsid w:val="0072279E"/>
    <w:rsid w:val="007229FE"/>
    <w:rsid w:val="00722A21"/>
    <w:rsid w:val="00722A99"/>
    <w:rsid w:val="00722B0C"/>
    <w:rsid w:val="00722B64"/>
    <w:rsid w:val="00722EB3"/>
    <w:rsid w:val="00722F7B"/>
    <w:rsid w:val="00723111"/>
    <w:rsid w:val="00723159"/>
    <w:rsid w:val="007231A0"/>
    <w:rsid w:val="007232D0"/>
    <w:rsid w:val="007233F7"/>
    <w:rsid w:val="007236CD"/>
    <w:rsid w:val="00723A24"/>
    <w:rsid w:val="00723B0A"/>
    <w:rsid w:val="00723C3C"/>
    <w:rsid w:val="00724073"/>
    <w:rsid w:val="007240B9"/>
    <w:rsid w:val="00724121"/>
    <w:rsid w:val="00724173"/>
    <w:rsid w:val="00724312"/>
    <w:rsid w:val="007243A1"/>
    <w:rsid w:val="007245C9"/>
    <w:rsid w:val="007245CF"/>
    <w:rsid w:val="0072476F"/>
    <w:rsid w:val="00724A52"/>
    <w:rsid w:val="00724C1F"/>
    <w:rsid w:val="00724D2A"/>
    <w:rsid w:val="00724FB8"/>
    <w:rsid w:val="007251F7"/>
    <w:rsid w:val="00725406"/>
    <w:rsid w:val="0072573C"/>
    <w:rsid w:val="007257FB"/>
    <w:rsid w:val="0072584C"/>
    <w:rsid w:val="00725AAE"/>
    <w:rsid w:val="00725E1E"/>
    <w:rsid w:val="00725EAF"/>
    <w:rsid w:val="00725F18"/>
    <w:rsid w:val="007263C9"/>
    <w:rsid w:val="007264CC"/>
    <w:rsid w:val="00726597"/>
    <w:rsid w:val="0072662F"/>
    <w:rsid w:val="00726832"/>
    <w:rsid w:val="00726876"/>
    <w:rsid w:val="00726B2D"/>
    <w:rsid w:val="00726C14"/>
    <w:rsid w:val="00726DC5"/>
    <w:rsid w:val="00727060"/>
    <w:rsid w:val="00727311"/>
    <w:rsid w:val="007274AA"/>
    <w:rsid w:val="00727953"/>
    <w:rsid w:val="00727977"/>
    <w:rsid w:val="00727BF6"/>
    <w:rsid w:val="00727CDE"/>
    <w:rsid w:val="00727D04"/>
    <w:rsid w:val="00727E31"/>
    <w:rsid w:val="007300E2"/>
    <w:rsid w:val="007304D3"/>
    <w:rsid w:val="007306CB"/>
    <w:rsid w:val="00730A86"/>
    <w:rsid w:val="00730B20"/>
    <w:rsid w:val="00730CEC"/>
    <w:rsid w:val="00730F9A"/>
    <w:rsid w:val="00731417"/>
    <w:rsid w:val="007315B5"/>
    <w:rsid w:val="0073176A"/>
    <w:rsid w:val="00731A6D"/>
    <w:rsid w:val="00731E71"/>
    <w:rsid w:val="00731EB6"/>
    <w:rsid w:val="0073207B"/>
    <w:rsid w:val="00732090"/>
    <w:rsid w:val="007320C8"/>
    <w:rsid w:val="007323E8"/>
    <w:rsid w:val="00732C63"/>
    <w:rsid w:val="00733090"/>
    <w:rsid w:val="0073328C"/>
    <w:rsid w:val="00733433"/>
    <w:rsid w:val="00733703"/>
    <w:rsid w:val="00733A78"/>
    <w:rsid w:val="00733B21"/>
    <w:rsid w:val="00733BA0"/>
    <w:rsid w:val="00733C70"/>
    <w:rsid w:val="00733CB2"/>
    <w:rsid w:val="00733DC9"/>
    <w:rsid w:val="007340A0"/>
    <w:rsid w:val="00734232"/>
    <w:rsid w:val="007342CB"/>
    <w:rsid w:val="007343ED"/>
    <w:rsid w:val="007345C8"/>
    <w:rsid w:val="007346F1"/>
    <w:rsid w:val="00734756"/>
    <w:rsid w:val="0073487F"/>
    <w:rsid w:val="0073492B"/>
    <w:rsid w:val="007349E9"/>
    <w:rsid w:val="00734B89"/>
    <w:rsid w:val="00734D35"/>
    <w:rsid w:val="00735082"/>
    <w:rsid w:val="007351FF"/>
    <w:rsid w:val="00735412"/>
    <w:rsid w:val="0073547E"/>
    <w:rsid w:val="007354B1"/>
    <w:rsid w:val="007357A1"/>
    <w:rsid w:val="00735896"/>
    <w:rsid w:val="00735A86"/>
    <w:rsid w:val="00735FAE"/>
    <w:rsid w:val="00736049"/>
    <w:rsid w:val="0073632D"/>
    <w:rsid w:val="00736359"/>
    <w:rsid w:val="007364BE"/>
    <w:rsid w:val="00736628"/>
    <w:rsid w:val="00736629"/>
    <w:rsid w:val="0073666E"/>
    <w:rsid w:val="00736670"/>
    <w:rsid w:val="007366D6"/>
    <w:rsid w:val="007367C0"/>
    <w:rsid w:val="00736833"/>
    <w:rsid w:val="00736A12"/>
    <w:rsid w:val="00736DD0"/>
    <w:rsid w:val="00736EB0"/>
    <w:rsid w:val="00736FA3"/>
    <w:rsid w:val="007371CE"/>
    <w:rsid w:val="00737438"/>
    <w:rsid w:val="00737528"/>
    <w:rsid w:val="0073781C"/>
    <w:rsid w:val="0073792C"/>
    <w:rsid w:val="00737A95"/>
    <w:rsid w:val="00737C74"/>
    <w:rsid w:val="00737F35"/>
    <w:rsid w:val="00740A7D"/>
    <w:rsid w:val="00740B55"/>
    <w:rsid w:val="00740B66"/>
    <w:rsid w:val="00740C81"/>
    <w:rsid w:val="00740CD2"/>
    <w:rsid w:val="00740D35"/>
    <w:rsid w:val="00740D62"/>
    <w:rsid w:val="00740F31"/>
    <w:rsid w:val="00741037"/>
    <w:rsid w:val="007410A6"/>
    <w:rsid w:val="00741196"/>
    <w:rsid w:val="007411D3"/>
    <w:rsid w:val="0074133A"/>
    <w:rsid w:val="00741661"/>
    <w:rsid w:val="00741774"/>
    <w:rsid w:val="00741811"/>
    <w:rsid w:val="00741A31"/>
    <w:rsid w:val="00741B31"/>
    <w:rsid w:val="00741D9F"/>
    <w:rsid w:val="00742124"/>
    <w:rsid w:val="00742161"/>
    <w:rsid w:val="0074219A"/>
    <w:rsid w:val="00742227"/>
    <w:rsid w:val="00742283"/>
    <w:rsid w:val="00742505"/>
    <w:rsid w:val="00742758"/>
    <w:rsid w:val="00742928"/>
    <w:rsid w:val="007429AD"/>
    <w:rsid w:val="00742C26"/>
    <w:rsid w:val="00742C79"/>
    <w:rsid w:val="00743042"/>
    <w:rsid w:val="00743404"/>
    <w:rsid w:val="007436EC"/>
    <w:rsid w:val="00743875"/>
    <w:rsid w:val="00743997"/>
    <w:rsid w:val="00743CDF"/>
    <w:rsid w:val="00744122"/>
    <w:rsid w:val="007441DE"/>
    <w:rsid w:val="00744330"/>
    <w:rsid w:val="00744343"/>
    <w:rsid w:val="0074435C"/>
    <w:rsid w:val="0074438D"/>
    <w:rsid w:val="00744594"/>
    <w:rsid w:val="00744A03"/>
    <w:rsid w:val="00744AB7"/>
    <w:rsid w:val="00744B2D"/>
    <w:rsid w:val="00744B30"/>
    <w:rsid w:val="00744D99"/>
    <w:rsid w:val="00744F62"/>
    <w:rsid w:val="00745234"/>
    <w:rsid w:val="0074539B"/>
    <w:rsid w:val="007453AE"/>
    <w:rsid w:val="00745466"/>
    <w:rsid w:val="00745475"/>
    <w:rsid w:val="0074565C"/>
    <w:rsid w:val="00745A10"/>
    <w:rsid w:val="00745B66"/>
    <w:rsid w:val="00745D5A"/>
    <w:rsid w:val="007460C7"/>
    <w:rsid w:val="007460D4"/>
    <w:rsid w:val="007461C7"/>
    <w:rsid w:val="007468B8"/>
    <w:rsid w:val="00746DFC"/>
    <w:rsid w:val="00746EE1"/>
    <w:rsid w:val="00746F13"/>
    <w:rsid w:val="00747009"/>
    <w:rsid w:val="007471C4"/>
    <w:rsid w:val="007471CF"/>
    <w:rsid w:val="0074729E"/>
    <w:rsid w:val="00747807"/>
    <w:rsid w:val="00747A5A"/>
    <w:rsid w:val="00747AAE"/>
    <w:rsid w:val="00747AF7"/>
    <w:rsid w:val="00747CE1"/>
    <w:rsid w:val="00747E8A"/>
    <w:rsid w:val="00747EF1"/>
    <w:rsid w:val="00747F33"/>
    <w:rsid w:val="00747F60"/>
    <w:rsid w:val="007501FE"/>
    <w:rsid w:val="00750524"/>
    <w:rsid w:val="007505CE"/>
    <w:rsid w:val="00750618"/>
    <w:rsid w:val="0075063C"/>
    <w:rsid w:val="007508A6"/>
    <w:rsid w:val="00750D08"/>
    <w:rsid w:val="00750D87"/>
    <w:rsid w:val="00750DC7"/>
    <w:rsid w:val="007510DC"/>
    <w:rsid w:val="007510F5"/>
    <w:rsid w:val="007512F9"/>
    <w:rsid w:val="0075156F"/>
    <w:rsid w:val="007517E7"/>
    <w:rsid w:val="0075186D"/>
    <w:rsid w:val="00751871"/>
    <w:rsid w:val="00751A89"/>
    <w:rsid w:val="00751AB2"/>
    <w:rsid w:val="00751B8F"/>
    <w:rsid w:val="00751C7A"/>
    <w:rsid w:val="00751E08"/>
    <w:rsid w:val="00751ECC"/>
    <w:rsid w:val="007521CF"/>
    <w:rsid w:val="0075234F"/>
    <w:rsid w:val="00752A8E"/>
    <w:rsid w:val="00752D10"/>
    <w:rsid w:val="00752D5A"/>
    <w:rsid w:val="00752DD6"/>
    <w:rsid w:val="00752F79"/>
    <w:rsid w:val="0075315A"/>
    <w:rsid w:val="007531C7"/>
    <w:rsid w:val="0075349B"/>
    <w:rsid w:val="00753880"/>
    <w:rsid w:val="00753926"/>
    <w:rsid w:val="00753DD0"/>
    <w:rsid w:val="00753E8F"/>
    <w:rsid w:val="00753FA4"/>
    <w:rsid w:val="0075404D"/>
    <w:rsid w:val="00754060"/>
    <w:rsid w:val="00754085"/>
    <w:rsid w:val="00754614"/>
    <w:rsid w:val="007547F8"/>
    <w:rsid w:val="00754818"/>
    <w:rsid w:val="00754850"/>
    <w:rsid w:val="007548D4"/>
    <w:rsid w:val="007549C4"/>
    <w:rsid w:val="00754C14"/>
    <w:rsid w:val="00754C3B"/>
    <w:rsid w:val="00754DFA"/>
    <w:rsid w:val="00754E0A"/>
    <w:rsid w:val="00755068"/>
    <w:rsid w:val="00755284"/>
    <w:rsid w:val="0075534F"/>
    <w:rsid w:val="0075539A"/>
    <w:rsid w:val="00755499"/>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892"/>
    <w:rsid w:val="007568C4"/>
    <w:rsid w:val="00756B97"/>
    <w:rsid w:val="00756BB9"/>
    <w:rsid w:val="00756C7E"/>
    <w:rsid w:val="00756E7B"/>
    <w:rsid w:val="00756FB4"/>
    <w:rsid w:val="007571DE"/>
    <w:rsid w:val="007574E4"/>
    <w:rsid w:val="0075779D"/>
    <w:rsid w:val="007578BF"/>
    <w:rsid w:val="007579D3"/>
    <w:rsid w:val="00757A06"/>
    <w:rsid w:val="00757BFE"/>
    <w:rsid w:val="00757E2B"/>
    <w:rsid w:val="00757E51"/>
    <w:rsid w:val="007600C2"/>
    <w:rsid w:val="0076056F"/>
    <w:rsid w:val="00760585"/>
    <w:rsid w:val="00760916"/>
    <w:rsid w:val="007609D4"/>
    <w:rsid w:val="00760AFD"/>
    <w:rsid w:val="00760B48"/>
    <w:rsid w:val="00760C5B"/>
    <w:rsid w:val="0076119E"/>
    <w:rsid w:val="00761263"/>
    <w:rsid w:val="00761273"/>
    <w:rsid w:val="007614F8"/>
    <w:rsid w:val="00761667"/>
    <w:rsid w:val="00761E0C"/>
    <w:rsid w:val="007620B6"/>
    <w:rsid w:val="00762159"/>
    <w:rsid w:val="00762382"/>
    <w:rsid w:val="007624DA"/>
    <w:rsid w:val="007626CC"/>
    <w:rsid w:val="007630E5"/>
    <w:rsid w:val="0076326C"/>
    <w:rsid w:val="007635BE"/>
    <w:rsid w:val="00763806"/>
    <w:rsid w:val="00763A9A"/>
    <w:rsid w:val="00763D41"/>
    <w:rsid w:val="00763D45"/>
    <w:rsid w:val="00763EE4"/>
    <w:rsid w:val="00763F73"/>
    <w:rsid w:val="00763FDB"/>
    <w:rsid w:val="007642B8"/>
    <w:rsid w:val="00764342"/>
    <w:rsid w:val="0076439A"/>
    <w:rsid w:val="00764618"/>
    <w:rsid w:val="0076487F"/>
    <w:rsid w:val="00764F34"/>
    <w:rsid w:val="00764FAB"/>
    <w:rsid w:val="007651DF"/>
    <w:rsid w:val="0076522E"/>
    <w:rsid w:val="0076523C"/>
    <w:rsid w:val="00765314"/>
    <w:rsid w:val="007654C8"/>
    <w:rsid w:val="0076555E"/>
    <w:rsid w:val="007655B6"/>
    <w:rsid w:val="00765603"/>
    <w:rsid w:val="007656AA"/>
    <w:rsid w:val="00765754"/>
    <w:rsid w:val="007657F8"/>
    <w:rsid w:val="007659C0"/>
    <w:rsid w:val="007659CF"/>
    <w:rsid w:val="00765BBC"/>
    <w:rsid w:val="00765D00"/>
    <w:rsid w:val="00765FA1"/>
    <w:rsid w:val="0076625C"/>
    <w:rsid w:val="00766303"/>
    <w:rsid w:val="0076648A"/>
    <w:rsid w:val="0076683D"/>
    <w:rsid w:val="007669C1"/>
    <w:rsid w:val="00766BBE"/>
    <w:rsid w:val="00766C3B"/>
    <w:rsid w:val="00766E48"/>
    <w:rsid w:val="00766E52"/>
    <w:rsid w:val="00766EC1"/>
    <w:rsid w:val="00767285"/>
    <w:rsid w:val="007673E4"/>
    <w:rsid w:val="007676B0"/>
    <w:rsid w:val="007676CD"/>
    <w:rsid w:val="007677E9"/>
    <w:rsid w:val="00767F55"/>
    <w:rsid w:val="007700BF"/>
    <w:rsid w:val="007700C6"/>
    <w:rsid w:val="0077025B"/>
    <w:rsid w:val="007705CD"/>
    <w:rsid w:val="0077067E"/>
    <w:rsid w:val="007706CD"/>
    <w:rsid w:val="00770AB4"/>
    <w:rsid w:val="00770B7A"/>
    <w:rsid w:val="00770BED"/>
    <w:rsid w:val="00770C44"/>
    <w:rsid w:val="00770C6F"/>
    <w:rsid w:val="00770C99"/>
    <w:rsid w:val="00770E0F"/>
    <w:rsid w:val="00770F41"/>
    <w:rsid w:val="00771336"/>
    <w:rsid w:val="007715E5"/>
    <w:rsid w:val="007717D8"/>
    <w:rsid w:val="00771AFF"/>
    <w:rsid w:val="00771F3F"/>
    <w:rsid w:val="00772125"/>
    <w:rsid w:val="00772243"/>
    <w:rsid w:val="007723AC"/>
    <w:rsid w:val="007723C5"/>
    <w:rsid w:val="00772B34"/>
    <w:rsid w:val="00772B44"/>
    <w:rsid w:val="00772E57"/>
    <w:rsid w:val="00772E81"/>
    <w:rsid w:val="00772EA6"/>
    <w:rsid w:val="00772F72"/>
    <w:rsid w:val="00772FF6"/>
    <w:rsid w:val="00773420"/>
    <w:rsid w:val="0077352F"/>
    <w:rsid w:val="00773537"/>
    <w:rsid w:val="007735BC"/>
    <w:rsid w:val="007739A1"/>
    <w:rsid w:val="00773B6B"/>
    <w:rsid w:val="00773C1B"/>
    <w:rsid w:val="00773DE4"/>
    <w:rsid w:val="00773FDF"/>
    <w:rsid w:val="007742DB"/>
    <w:rsid w:val="00774321"/>
    <w:rsid w:val="007743D8"/>
    <w:rsid w:val="007743E5"/>
    <w:rsid w:val="00774593"/>
    <w:rsid w:val="00774883"/>
    <w:rsid w:val="00774A23"/>
    <w:rsid w:val="00774F40"/>
    <w:rsid w:val="0077507C"/>
    <w:rsid w:val="007751EB"/>
    <w:rsid w:val="00775275"/>
    <w:rsid w:val="0077584D"/>
    <w:rsid w:val="007758DB"/>
    <w:rsid w:val="007759D3"/>
    <w:rsid w:val="00775A53"/>
    <w:rsid w:val="00775AA8"/>
    <w:rsid w:val="00775C04"/>
    <w:rsid w:val="00775D97"/>
    <w:rsid w:val="007761E0"/>
    <w:rsid w:val="00776A72"/>
    <w:rsid w:val="00776BB3"/>
    <w:rsid w:val="00776CB3"/>
    <w:rsid w:val="00777017"/>
    <w:rsid w:val="0077706C"/>
    <w:rsid w:val="00777079"/>
    <w:rsid w:val="00777289"/>
    <w:rsid w:val="007777FD"/>
    <w:rsid w:val="00777924"/>
    <w:rsid w:val="007779F5"/>
    <w:rsid w:val="00777E56"/>
    <w:rsid w:val="00780042"/>
    <w:rsid w:val="0078013A"/>
    <w:rsid w:val="00780183"/>
    <w:rsid w:val="007802A5"/>
    <w:rsid w:val="007805A7"/>
    <w:rsid w:val="007805B2"/>
    <w:rsid w:val="0078071E"/>
    <w:rsid w:val="00780CD4"/>
    <w:rsid w:val="00780DB4"/>
    <w:rsid w:val="00780F34"/>
    <w:rsid w:val="00780F94"/>
    <w:rsid w:val="0078119E"/>
    <w:rsid w:val="00781473"/>
    <w:rsid w:val="0078149B"/>
    <w:rsid w:val="0078171A"/>
    <w:rsid w:val="00781B62"/>
    <w:rsid w:val="00781B84"/>
    <w:rsid w:val="00781CDE"/>
    <w:rsid w:val="00781D22"/>
    <w:rsid w:val="00781D54"/>
    <w:rsid w:val="00781DAB"/>
    <w:rsid w:val="00781F56"/>
    <w:rsid w:val="00782365"/>
    <w:rsid w:val="007823C7"/>
    <w:rsid w:val="007826F4"/>
    <w:rsid w:val="007827EC"/>
    <w:rsid w:val="00782841"/>
    <w:rsid w:val="007828F0"/>
    <w:rsid w:val="00782DB4"/>
    <w:rsid w:val="007830EB"/>
    <w:rsid w:val="00783448"/>
    <w:rsid w:val="007834F2"/>
    <w:rsid w:val="00783747"/>
    <w:rsid w:val="00783784"/>
    <w:rsid w:val="007837B8"/>
    <w:rsid w:val="00783869"/>
    <w:rsid w:val="00783BA4"/>
    <w:rsid w:val="00783BFA"/>
    <w:rsid w:val="00783FB8"/>
    <w:rsid w:val="0078464B"/>
    <w:rsid w:val="007848C1"/>
    <w:rsid w:val="00784BD4"/>
    <w:rsid w:val="00784BFE"/>
    <w:rsid w:val="00784F62"/>
    <w:rsid w:val="00784FD8"/>
    <w:rsid w:val="007851A7"/>
    <w:rsid w:val="007853A7"/>
    <w:rsid w:val="00785412"/>
    <w:rsid w:val="007859CB"/>
    <w:rsid w:val="00785D69"/>
    <w:rsid w:val="00785DC1"/>
    <w:rsid w:val="00785F69"/>
    <w:rsid w:val="007861B7"/>
    <w:rsid w:val="0078666A"/>
    <w:rsid w:val="0078666B"/>
    <w:rsid w:val="0078672B"/>
    <w:rsid w:val="00786D04"/>
    <w:rsid w:val="00786EE6"/>
    <w:rsid w:val="007872AE"/>
    <w:rsid w:val="0078744F"/>
    <w:rsid w:val="007875E9"/>
    <w:rsid w:val="007876CD"/>
    <w:rsid w:val="0078775B"/>
    <w:rsid w:val="00787889"/>
    <w:rsid w:val="007878E5"/>
    <w:rsid w:val="00787BD7"/>
    <w:rsid w:val="00787C90"/>
    <w:rsid w:val="00787C96"/>
    <w:rsid w:val="00787DD2"/>
    <w:rsid w:val="00787E95"/>
    <w:rsid w:val="00787E9B"/>
    <w:rsid w:val="007900BE"/>
    <w:rsid w:val="0079025F"/>
    <w:rsid w:val="0079030F"/>
    <w:rsid w:val="00790418"/>
    <w:rsid w:val="0079041C"/>
    <w:rsid w:val="00790450"/>
    <w:rsid w:val="007906EF"/>
    <w:rsid w:val="007906FC"/>
    <w:rsid w:val="00790B89"/>
    <w:rsid w:val="00790BC2"/>
    <w:rsid w:val="007910F5"/>
    <w:rsid w:val="007914F9"/>
    <w:rsid w:val="0079168B"/>
    <w:rsid w:val="00791830"/>
    <w:rsid w:val="00791B39"/>
    <w:rsid w:val="00791CE8"/>
    <w:rsid w:val="00791EA8"/>
    <w:rsid w:val="00792108"/>
    <w:rsid w:val="0079258C"/>
    <w:rsid w:val="007929FC"/>
    <w:rsid w:val="00792C4C"/>
    <w:rsid w:val="00792D4C"/>
    <w:rsid w:val="00793215"/>
    <w:rsid w:val="0079341F"/>
    <w:rsid w:val="00793536"/>
    <w:rsid w:val="007935B8"/>
    <w:rsid w:val="00793608"/>
    <w:rsid w:val="007936E7"/>
    <w:rsid w:val="0079379A"/>
    <w:rsid w:val="0079379C"/>
    <w:rsid w:val="007937D1"/>
    <w:rsid w:val="00793A63"/>
    <w:rsid w:val="00793B05"/>
    <w:rsid w:val="00793F43"/>
    <w:rsid w:val="00794127"/>
    <w:rsid w:val="007941E1"/>
    <w:rsid w:val="00794748"/>
    <w:rsid w:val="007947D5"/>
    <w:rsid w:val="00794A3A"/>
    <w:rsid w:val="00794AC8"/>
    <w:rsid w:val="00794BD2"/>
    <w:rsid w:val="00794DF1"/>
    <w:rsid w:val="007951F2"/>
    <w:rsid w:val="00795256"/>
    <w:rsid w:val="0079583D"/>
    <w:rsid w:val="00795875"/>
    <w:rsid w:val="0079597E"/>
    <w:rsid w:val="00795CB2"/>
    <w:rsid w:val="00795E0B"/>
    <w:rsid w:val="00795E72"/>
    <w:rsid w:val="00795F58"/>
    <w:rsid w:val="00796052"/>
    <w:rsid w:val="007965FE"/>
    <w:rsid w:val="00796882"/>
    <w:rsid w:val="00796E8D"/>
    <w:rsid w:val="00796EB1"/>
    <w:rsid w:val="00797090"/>
    <w:rsid w:val="007970B4"/>
    <w:rsid w:val="0079712F"/>
    <w:rsid w:val="007971E2"/>
    <w:rsid w:val="0079725E"/>
    <w:rsid w:val="00797646"/>
    <w:rsid w:val="007977C0"/>
    <w:rsid w:val="007979F9"/>
    <w:rsid w:val="00797A91"/>
    <w:rsid w:val="00797BA8"/>
    <w:rsid w:val="00797EAE"/>
    <w:rsid w:val="007A0283"/>
    <w:rsid w:val="007A0335"/>
    <w:rsid w:val="007A03C2"/>
    <w:rsid w:val="007A047B"/>
    <w:rsid w:val="007A06B5"/>
    <w:rsid w:val="007A0991"/>
    <w:rsid w:val="007A0BE3"/>
    <w:rsid w:val="007A0D2D"/>
    <w:rsid w:val="007A0F0D"/>
    <w:rsid w:val="007A135D"/>
    <w:rsid w:val="007A1A67"/>
    <w:rsid w:val="007A1D09"/>
    <w:rsid w:val="007A1E11"/>
    <w:rsid w:val="007A1E7B"/>
    <w:rsid w:val="007A219D"/>
    <w:rsid w:val="007A224A"/>
    <w:rsid w:val="007A25E4"/>
    <w:rsid w:val="007A277D"/>
    <w:rsid w:val="007A28F1"/>
    <w:rsid w:val="007A2995"/>
    <w:rsid w:val="007A2B5E"/>
    <w:rsid w:val="007A2DF9"/>
    <w:rsid w:val="007A2EF7"/>
    <w:rsid w:val="007A3156"/>
    <w:rsid w:val="007A32CC"/>
    <w:rsid w:val="007A33DC"/>
    <w:rsid w:val="007A33F2"/>
    <w:rsid w:val="007A3A26"/>
    <w:rsid w:val="007A3C6A"/>
    <w:rsid w:val="007A3E66"/>
    <w:rsid w:val="007A40FA"/>
    <w:rsid w:val="007A41F6"/>
    <w:rsid w:val="007A42E8"/>
    <w:rsid w:val="007A4368"/>
    <w:rsid w:val="007A469B"/>
    <w:rsid w:val="007A46EC"/>
    <w:rsid w:val="007A483F"/>
    <w:rsid w:val="007A4886"/>
    <w:rsid w:val="007A49B8"/>
    <w:rsid w:val="007A4BD4"/>
    <w:rsid w:val="007A4D3B"/>
    <w:rsid w:val="007A4DC8"/>
    <w:rsid w:val="007A515E"/>
    <w:rsid w:val="007A52ED"/>
    <w:rsid w:val="007A530E"/>
    <w:rsid w:val="007A544D"/>
    <w:rsid w:val="007A564A"/>
    <w:rsid w:val="007A5692"/>
    <w:rsid w:val="007A60B9"/>
    <w:rsid w:val="007A6123"/>
    <w:rsid w:val="007A612A"/>
    <w:rsid w:val="007A634A"/>
    <w:rsid w:val="007A6590"/>
    <w:rsid w:val="007A65A7"/>
    <w:rsid w:val="007A691A"/>
    <w:rsid w:val="007A69BB"/>
    <w:rsid w:val="007A6AAE"/>
    <w:rsid w:val="007A6AE2"/>
    <w:rsid w:val="007A6DA3"/>
    <w:rsid w:val="007A712B"/>
    <w:rsid w:val="007A7208"/>
    <w:rsid w:val="007A72FB"/>
    <w:rsid w:val="007A7538"/>
    <w:rsid w:val="007A7548"/>
    <w:rsid w:val="007A7716"/>
    <w:rsid w:val="007A7846"/>
    <w:rsid w:val="007A7996"/>
    <w:rsid w:val="007B00C7"/>
    <w:rsid w:val="007B00D7"/>
    <w:rsid w:val="007B00ED"/>
    <w:rsid w:val="007B0101"/>
    <w:rsid w:val="007B01E7"/>
    <w:rsid w:val="007B032C"/>
    <w:rsid w:val="007B0344"/>
    <w:rsid w:val="007B0742"/>
    <w:rsid w:val="007B079A"/>
    <w:rsid w:val="007B07C4"/>
    <w:rsid w:val="007B07D0"/>
    <w:rsid w:val="007B07EB"/>
    <w:rsid w:val="007B07F6"/>
    <w:rsid w:val="007B08DE"/>
    <w:rsid w:val="007B1035"/>
    <w:rsid w:val="007B1151"/>
    <w:rsid w:val="007B12D7"/>
    <w:rsid w:val="007B130A"/>
    <w:rsid w:val="007B13D1"/>
    <w:rsid w:val="007B142A"/>
    <w:rsid w:val="007B1717"/>
    <w:rsid w:val="007B1BD2"/>
    <w:rsid w:val="007B1EBF"/>
    <w:rsid w:val="007B2142"/>
    <w:rsid w:val="007B24C7"/>
    <w:rsid w:val="007B2B2A"/>
    <w:rsid w:val="007B2C82"/>
    <w:rsid w:val="007B2CB5"/>
    <w:rsid w:val="007B320A"/>
    <w:rsid w:val="007B324F"/>
    <w:rsid w:val="007B325A"/>
    <w:rsid w:val="007B32DB"/>
    <w:rsid w:val="007B34A5"/>
    <w:rsid w:val="007B34FB"/>
    <w:rsid w:val="007B3917"/>
    <w:rsid w:val="007B3C00"/>
    <w:rsid w:val="007B3DDE"/>
    <w:rsid w:val="007B4045"/>
    <w:rsid w:val="007B410B"/>
    <w:rsid w:val="007B4165"/>
    <w:rsid w:val="007B43BF"/>
    <w:rsid w:val="007B446F"/>
    <w:rsid w:val="007B49CF"/>
    <w:rsid w:val="007B4C56"/>
    <w:rsid w:val="007B4C77"/>
    <w:rsid w:val="007B4CB9"/>
    <w:rsid w:val="007B4D75"/>
    <w:rsid w:val="007B4E1A"/>
    <w:rsid w:val="007B51C7"/>
    <w:rsid w:val="007B5464"/>
    <w:rsid w:val="007B5519"/>
    <w:rsid w:val="007B56A3"/>
    <w:rsid w:val="007B5718"/>
    <w:rsid w:val="007B5857"/>
    <w:rsid w:val="007B58F1"/>
    <w:rsid w:val="007B5921"/>
    <w:rsid w:val="007B5A24"/>
    <w:rsid w:val="007B5B44"/>
    <w:rsid w:val="007B5C1A"/>
    <w:rsid w:val="007B5DF9"/>
    <w:rsid w:val="007B5F29"/>
    <w:rsid w:val="007B67D2"/>
    <w:rsid w:val="007B68A8"/>
    <w:rsid w:val="007B69FB"/>
    <w:rsid w:val="007B6B3E"/>
    <w:rsid w:val="007B6E3D"/>
    <w:rsid w:val="007B6E44"/>
    <w:rsid w:val="007B73E9"/>
    <w:rsid w:val="007B7992"/>
    <w:rsid w:val="007B79E3"/>
    <w:rsid w:val="007B7DD4"/>
    <w:rsid w:val="007B7F05"/>
    <w:rsid w:val="007B7F8D"/>
    <w:rsid w:val="007C037D"/>
    <w:rsid w:val="007C0429"/>
    <w:rsid w:val="007C0631"/>
    <w:rsid w:val="007C0906"/>
    <w:rsid w:val="007C0FAD"/>
    <w:rsid w:val="007C0FD0"/>
    <w:rsid w:val="007C12EF"/>
    <w:rsid w:val="007C187F"/>
    <w:rsid w:val="007C1A1F"/>
    <w:rsid w:val="007C1DCE"/>
    <w:rsid w:val="007C1F59"/>
    <w:rsid w:val="007C21F3"/>
    <w:rsid w:val="007C2587"/>
    <w:rsid w:val="007C2677"/>
    <w:rsid w:val="007C283F"/>
    <w:rsid w:val="007C28E1"/>
    <w:rsid w:val="007C2A75"/>
    <w:rsid w:val="007C2C18"/>
    <w:rsid w:val="007C2F16"/>
    <w:rsid w:val="007C35C6"/>
    <w:rsid w:val="007C36A6"/>
    <w:rsid w:val="007C370E"/>
    <w:rsid w:val="007C3791"/>
    <w:rsid w:val="007C3C1B"/>
    <w:rsid w:val="007C3F46"/>
    <w:rsid w:val="007C4262"/>
    <w:rsid w:val="007C4535"/>
    <w:rsid w:val="007C45F2"/>
    <w:rsid w:val="007C496A"/>
    <w:rsid w:val="007C5169"/>
    <w:rsid w:val="007C53D6"/>
    <w:rsid w:val="007C546C"/>
    <w:rsid w:val="007C57FB"/>
    <w:rsid w:val="007C5907"/>
    <w:rsid w:val="007C5FB8"/>
    <w:rsid w:val="007C604D"/>
    <w:rsid w:val="007C605F"/>
    <w:rsid w:val="007C6139"/>
    <w:rsid w:val="007C6219"/>
    <w:rsid w:val="007C62C7"/>
    <w:rsid w:val="007C62EA"/>
    <w:rsid w:val="007C63D2"/>
    <w:rsid w:val="007C63E7"/>
    <w:rsid w:val="007C6675"/>
    <w:rsid w:val="007C6751"/>
    <w:rsid w:val="007C6B6F"/>
    <w:rsid w:val="007C6EE4"/>
    <w:rsid w:val="007C6FBC"/>
    <w:rsid w:val="007C7105"/>
    <w:rsid w:val="007C7742"/>
    <w:rsid w:val="007C77B7"/>
    <w:rsid w:val="007C7ACD"/>
    <w:rsid w:val="007C7C0C"/>
    <w:rsid w:val="007C7CD3"/>
    <w:rsid w:val="007C7F9E"/>
    <w:rsid w:val="007C7FE1"/>
    <w:rsid w:val="007D0200"/>
    <w:rsid w:val="007D0598"/>
    <w:rsid w:val="007D060D"/>
    <w:rsid w:val="007D0B6F"/>
    <w:rsid w:val="007D0D5D"/>
    <w:rsid w:val="007D111F"/>
    <w:rsid w:val="007D1272"/>
    <w:rsid w:val="007D1483"/>
    <w:rsid w:val="007D1489"/>
    <w:rsid w:val="007D1628"/>
    <w:rsid w:val="007D17A8"/>
    <w:rsid w:val="007D1872"/>
    <w:rsid w:val="007D192E"/>
    <w:rsid w:val="007D1A3E"/>
    <w:rsid w:val="007D1FA1"/>
    <w:rsid w:val="007D212B"/>
    <w:rsid w:val="007D25F3"/>
    <w:rsid w:val="007D2B45"/>
    <w:rsid w:val="007D2C47"/>
    <w:rsid w:val="007D2DF3"/>
    <w:rsid w:val="007D2E40"/>
    <w:rsid w:val="007D2EBB"/>
    <w:rsid w:val="007D2FE7"/>
    <w:rsid w:val="007D3363"/>
    <w:rsid w:val="007D34E1"/>
    <w:rsid w:val="007D3502"/>
    <w:rsid w:val="007D385E"/>
    <w:rsid w:val="007D3A04"/>
    <w:rsid w:val="007D3E41"/>
    <w:rsid w:val="007D3EAB"/>
    <w:rsid w:val="007D3FE2"/>
    <w:rsid w:val="007D4390"/>
    <w:rsid w:val="007D4459"/>
    <w:rsid w:val="007D44FB"/>
    <w:rsid w:val="007D4541"/>
    <w:rsid w:val="007D4616"/>
    <w:rsid w:val="007D467F"/>
    <w:rsid w:val="007D49F0"/>
    <w:rsid w:val="007D4A74"/>
    <w:rsid w:val="007D4C67"/>
    <w:rsid w:val="007D4F7F"/>
    <w:rsid w:val="007D50DA"/>
    <w:rsid w:val="007D5277"/>
    <w:rsid w:val="007D5387"/>
    <w:rsid w:val="007D53F7"/>
    <w:rsid w:val="007D54A8"/>
    <w:rsid w:val="007D5681"/>
    <w:rsid w:val="007D5DE8"/>
    <w:rsid w:val="007D5DF9"/>
    <w:rsid w:val="007D6362"/>
    <w:rsid w:val="007D63FD"/>
    <w:rsid w:val="007D64E0"/>
    <w:rsid w:val="007D6645"/>
    <w:rsid w:val="007D6792"/>
    <w:rsid w:val="007D68C3"/>
    <w:rsid w:val="007D69E8"/>
    <w:rsid w:val="007D69FC"/>
    <w:rsid w:val="007D6AA2"/>
    <w:rsid w:val="007D6BF4"/>
    <w:rsid w:val="007D6DBF"/>
    <w:rsid w:val="007D6E2F"/>
    <w:rsid w:val="007D6E3D"/>
    <w:rsid w:val="007D7395"/>
    <w:rsid w:val="007D73FB"/>
    <w:rsid w:val="007D7447"/>
    <w:rsid w:val="007D75FA"/>
    <w:rsid w:val="007D76AB"/>
    <w:rsid w:val="007D773D"/>
    <w:rsid w:val="007D776B"/>
    <w:rsid w:val="007D7BE1"/>
    <w:rsid w:val="007D7C69"/>
    <w:rsid w:val="007D7DAA"/>
    <w:rsid w:val="007D7E27"/>
    <w:rsid w:val="007E003C"/>
    <w:rsid w:val="007E019E"/>
    <w:rsid w:val="007E02C1"/>
    <w:rsid w:val="007E0384"/>
    <w:rsid w:val="007E042B"/>
    <w:rsid w:val="007E0659"/>
    <w:rsid w:val="007E0ACB"/>
    <w:rsid w:val="007E0F09"/>
    <w:rsid w:val="007E1219"/>
    <w:rsid w:val="007E125D"/>
    <w:rsid w:val="007E1292"/>
    <w:rsid w:val="007E1311"/>
    <w:rsid w:val="007E16E0"/>
    <w:rsid w:val="007E1706"/>
    <w:rsid w:val="007E1735"/>
    <w:rsid w:val="007E181E"/>
    <w:rsid w:val="007E1D16"/>
    <w:rsid w:val="007E1E98"/>
    <w:rsid w:val="007E24C4"/>
    <w:rsid w:val="007E266D"/>
    <w:rsid w:val="007E278A"/>
    <w:rsid w:val="007E2849"/>
    <w:rsid w:val="007E2A1E"/>
    <w:rsid w:val="007E2B19"/>
    <w:rsid w:val="007E2C5D"/>
    <w:rsid w:val="007E2CE0"/>
    <w:rsid w:val="007E2D3F"/>
    <w:rsid w:val="007E30D7"/>
    <w:rsid w:val="007E3122"/>
    <w:rsid w:val="007E3230"/>
    <w:rsid w:val="007E3245"/>
    <w:rsid w:val="007E343E"/>
    <w:rsid w:val="007E37F4"/>
    <w:rsid w:val="007E38C2"/>
    <w:rsid w:val="007E3B5C"/>
    <w:rsid w:val="007E3D15"/>
    <w:rsid w:val="007E4134"/>
    <w:rsid w:val="007E4612"/>
    <w:rsid w:val="007E462F"/>
    <w:rsid w:val="007E483F"/>
    <w:rsid w:val="007E4860"/>
    <w:rsid w:val="007E494B"/>
    <w:rsid w:val="007E4AA4"/>
    <w:rsid w:val="007E4E99"/>
    <w:rsid w:val="007E5046"/>
    <w:rsid w:val="007E530F"/>
    <w:rsid w:val="007E542B"/>
    <w:rsid w:val="007E5466"/>
    <w:rsid w:val="007E54FC"/>
    <w:rsid w:val="007E55B7"/>
    <w:rsid w:val="007E584A"/>
    <w:rsid w:val="007E5889"/>
    <w:rsid w:val="007E59DB"/>
    <w:rsid w:val="007E5B50"/>
    <w:rsid w:val="007E5D3B"/>
    <w:rsid w:val="007E5F51"/>
    <w:rsid w:val="007E6221"/>
    <w:rsid w:val="007E640D"/>
    <w:rsid w:val="007E67FA"/>
    <w:rsid w:val="007E68FF"/>
    <w:rsid w:val="007E6A0C"/>
    <w:rsid w:val="007E6A68"/>
    <w:rsid w:val="007E6B53"/>
    <w:rsid w:val="007E6CFC"/>
    <w:rsid w:val="007E6E3F"/>
    <w:rsid w:val="007E75D4"/>
    <w:rsid w:val="007E769B"/>
    <w:rsid w:val="007E7715"/>
    <w:rsid w:val="007E7752"/>
    <w:rsid w:val="007E7AA8"/>
    <w:rsid w:val="007E7B54"/>
    <w:rsid w:val="007E7B9F"/>
    <w:rsid w:val="007E7E58"/>
    <w:rsid w:val="007EF482"/>
    <w:rsid w:val="007F0403"/>
    <w:rsid w:val="007F041A"/>
    <w:rsid w:val="007F045C"/>
    <w:rsid w:val="007F0C20"/>
    <w:rsid w:val="007F0C7C"/>
    <w:rsid w:val="007F0D74"/>
    <w:rsid w:val="007F0FB3"/>
    <w:rsid w:val="007F1096"/>
    <w:rsid w:val="007F1105"/>
    <w:rsid w:val="007F122F"/>
    <w:rsid w:val="007F147D"/>
    <w:rsid w:val="007F157B"/>
    <w:rsid w:val="007F15C0"/>
    <w:rsid w:val="007F15E8"/>
    <w:rsid w:val="007F1695"/>
    <w:rsid w:val="007F18DD"/>
    <w:rsid w:val="007F1A8B"/>
    <w:rsid w:val="007F1B02"/>
    <w:rsid w:val="007F1B09"/>
    <w:rsid w:val="007F1BF4"/>
    <w:rsid w:val="007F2095"/>
    <w:rsid w:val="007F20B9"/>
    <w:rsid w:val="007F2133"/>
    <w:rsid w:val="007F2270"/>
    <w:rsid w:val="007F2379"/>
    <w:rsid w:val="007F2569"/>
    <w:rsid w:val="007F25F4"/>
    <w:rsid w:val="007F2884"/>
    <w:rsid w:val="007F2A51"/>
    <w:rsid w:val="007F2BB6"/>
    <w:rsid w:val="007F2CBB"/>
    <w:rsid w:val="007F312D"/>
    <w:rsid w:val="007F372A"/>
    <w:rsid w:val="007F38DC"/>
    <w:rsid w:val="007F3BA3"/>
    <w:rsid w:val="007F3D04"/>
    <w:rsid w:val="007F3D1C"/>
    <w:rsid w:val="007F3DA5"/>
    <w:rsid w:val="007F3DCC"/>
    <w:rsid w:val="007F3E58"/>
    <w:rsid w:val="007F4194"/>
    <w:rsid w:val="007F41A1"/>
    <w:rsid w:val="007F4330"/>
    <w:rsid w:val="007F4405"/>
    <w:rsid w:val="007F47D8"/>
    <w:rsid w:val="007F47F4"/>
    <w:rsid w:val="007F49ED"/>
    <w:rsid w:val="007F4A6D"/>
    <w:rsid w:val="007F4B5F"/>
    <w:rsid w:val="007F4C37"/>
    <w:rsid w:val="007F4CE9"/>
    <w:rsid w:val="007F4D40"/>
    <w:rsid w:val="007F4EF4"/>
    <w:rsid w:val="007F4F76"/>
    <w:rsid w:val="007F4FDE"/>
    <w:rsid w:val="007F518F"/>
    <w:rsid w:val="007F5528"/>
    <w:rsid w:val="007F587E"/>
    <w:rsid w:val="007F5B28"/>
    <w:rsid w:val="007F5E2C"/>
    <w:rsid w:val="007F6380"/>
    <w:rsid w:val="007F63F5"/>
    <w:rsid w:val="007F6584"/>
    <w:rsid w:val="007F662F"/>
    <w:rsid w:val="007F6675"/>
    <w:rsid w:val="007F669C"/>
    <w:rsid w:val="007F6778"/>
    <w:rsid w:val="007F698D"/>
    <w:rsid w:val="007F6ABD"/>
    <w:rsid w:val="007F6B22"/>
    <w:rsid w:val="007F6BD8"/>
    <w:rsid w:val="007F6C49"/>
    <w:rsid w:val="007F7146"/>
    <w:rsid w:val="007F7880"/>
    <w:rsid w:val="007F7A9B"/>
    <w:rsid w:val="007F7B81"/>
    <w:rsid w:val="007F7BC3"/>
    <w:rsid w:val="007F7DE9"/>
    <w:rsid w:val="0080008F"/>
    <w:rsid w:val="00800163"/>
    <w:rsid w:val="0080027C"/>
    <w:rsid w:val="0080071D"/>
    <w:rsid w:val="0080090C"/>
    <w:rsid w:val="00800DC4"/>
    <w:rsid w:val="00800FA3"/>
    <w:rsid w:val="0080120A"/>
    <w:rsid w:val="00801547"/>
    <w:rsid w:val="0080162A"/>
    <w:rsid w:val="0080169D"/>
    <w:rsid w:val="00801716"/>
    <w:rsid w:val="008017E5"/>
    <w:rsid w:val="008019E9"/>
    <w:rsid w:val="00801AF0"/>
    <w:rsid w:val="00801DDC"/>
    <w:rsid w:val="00801E38"/>
    <w:rsid w:val="00801FB4"/>
    <w:rsid w:val="008022FA"/>
    <w:rsid w:val="0080244C"/>
    <w:rsid w:val="00802527"/>
    <w:rsid w:val="008028A8"/>
    <w:rsid w:val="00802B9E"/>
    <w:rsid w:val="00802EE3"/>
    <w:rsid w:val="00802F1A"/>
    <w:rsid w:val="00802FB5"/>
    <w:rsid w:val="00802FB8"/>
    <w:rsid w:val="008030F2"/>
    <w:rsid w:val="0080351D"/>
    <w:rsid w:val="0080365A"/>
    <w:rsid w:val="008037EF"/>
    <w:rsid w:val="0080389D"/>
    <w:rsid w:val="008038AF"/>
    <w:rsid w:val="00803983"/>
    <w:rsid w:val="00803FA4"/>
    <w:rsid w:val="00804216"/>
    <w:rsid w:val="0080427E"/>
    <w:rsid w:val="00804610"/>
    <w:rsid w:val="0080462B"/>
    <w:rsid w:val="00804BD6"/>
    <w:rsid w:val="00804E7F"/>
    <w:rsid w:val="00805565"/>
    <w:rsid w:val="0080566D"/>
    <w:rsid w:val="008057BF"/>
    <w:rsid w:val="00805A08"/>
    <w:rsid w:val="00806418"/>
    <w:rsid w:val="0080690B"/>
    <w:rsid w:val="008069AC"/>
    <w:rsid w:val="00806C3B"/>
    <w:rsid w:val="00806D1F"/>
    <w:rsid w:val="00806E11"/>
    <w:rsid w:val="00806E9A"/>
    <w:rsid w:val="00806ED4"/>
    <w:rsid w:val="0080700F"/>
    <w:rsid w:val="0080706D"/>
    <w:rsid w:val="00807369"/>
    <w:rsid w:val="008073BE"/>
    <w:rsid w:val="008073E2"/>
    <w:rsid w:val="008074B3"/>
    <w:rsid w:val="00807915"/>
    <w:rsid w:val="00807B8E"/>
    <w:rsid w:val="00807C12"/>
    <w:rsid w:val="00810179"/>
    <w:rsid w:val="008102B9"/>
    <w:rsid w:val="008105C3"/>
    <w:rsid w:val="00810614"/>
    <w:rsid w:val="008107D4"/>
    <w:rsid w:val="008109FC"/>
    <w:rsid w:val="00810AD0"/>
    <w:rsid w:val="00810B96"/>
    <w:rsid w:val="00810D6A"/>
    <w:rsid w:val="00811076"/>
    <w:rsid w:val="00811344"/>
    <w:rsid w:val="0081164C"/>
    <w:rsid w:val="008116CB"/>
    <w:rsid w:val="008116E3"/>
    <w:rsid w:val="00811782"/>
    <w:rsid w:val="00811E0F"/>
    <w:rsid w:val="00811EFF"/>
    <w:rsid w:val="0081216D"/>
    <w:rsid w:val="00812445"/>
    <w:rsid w:val="00812464"/>
    <w:rsid w:val="008127F7"/>
    <w:rsid w:val="0081290A"/>
    <w:rsid w:val="0081290D"/>
    <w:rsid w:val="00812BB3"/>
    <w:rsid w:val="00812CB0"/>
    <w:rsid w:val="00812F1B"/>
    <w:rsid w:val="00812F4D"/>
    <w:rsid w:val="0081349A"/>
    <w:rsid w:val="00813502"/>
    <w:rsid w:val="008135D0"/>
    <w:rsid w:val="0081368A"/>
    <w:rsid w:val="00813773"/>
    <w:rsid w:val="0081384F"/>
    <w:rsid w:val="008139C6"/>
    <w:rsid w:val="00813B15"/>
    <w:rsid w:val="00813F36"/>
    <w:rsid w:val="00814057"/>
    <w:rsid w:val="00814138"/>
    <w:rsid w:val="008145AC"/>
    <w:rsid w:val="008145E2"/>
    <w:rsid w:val="008146CD"/>
    <w:rsid w:val="00814743"/>
    <w:rsid w:val="00814935"/>
    <w:rsid w:val="00814C34"/>
    <w:rsid w:val="00814E94"/>
    <w:rsid w:val="00814FD0"/>
    <w:rsid w:val="008151F4"/>
    <w:rsid w:val="00815283"/>
    <w:rsid w:val="0081549A"/>
    <w:rsid w:val="00815555"/>
    <w:rsid w:val="00815FB9"/>
    <w:rsid w:val="0081605D"/>
    <w:rsid w:val="008160E4"/>
    <w:rsid w:val="0081615A"/>
    <w:rsid w:val="00816333"/>
    <w:rsid w:val="00816389"/>
    <w:rsid w:val="0081656E"/>
    <w:rsid w:val="008168B1"/>
    <w:rsid w:val="00816CD6"/>
    <w:rsid w:val="00816D4C"/>
    <w:rsid w:val="00816F5E"/>
    <w:rsid w:val="008170F2"/>
    <w:rsid w:val="008173DC"/>
    <w:rsid w:val="008175A7"/>
    <w:rsid w:val="008176B2"/>
    <w:rsid w:val="008177A7"/>
    <w:rsid w:val="0081790D"/>
    <w:rsid w:val="00817BFB"/>
    <w:rsid w:val="00817F5D"/>
    <w:rsid w:val="00820490"/>
    <w:rsid w:val="00820672"/>
    <w:rsid w:val="008207CC"/>
    <w:rsid w:val="008207DE"/>
    <w:rsid w:val="00820870"/>
    <w:rsid w:val="008208BF"/>
    <w:rsid w:val="00820BD6"/>
    <w:rsid w:val="00820CAE"/>
    <w:rsid w:val="00820EC6"/>
    <w:rsid w:val="00821F76"/>
    <w:rsid w:val="00822168"/>
    <w:rsid w:val="008221AA"/>
    <w:rsid w:val="008223C2"/>
    <w:rsid w:val="0082263B"/>
    <w:rsid w:val="0082282A"/>
    <w:rsid w:val="008229E1"/>
    <w:rsid w:val="00822B85"/>
    <w:rsid w:val="00822C8D"/>
    <w:rsid w:val="008230A5"/>
    <w:rsid w:val="0082354F"/>
    <w:rsid w:val="00823E3A"/>
    <w:rsid w:val="00823E51"/>
    <w:rsid w:val="008240C3"/>
    <w:rsid w:val="0082439C"/>
    <w:rsid w:val="008243E1"/>
    <w:rsid w:val="008244E0"/>
    <w:rsid w:val="008245C5"/>
    <w:rsid w:val="0082462D"/>
    <w:rsid w:val="0082479E"/>
    <w:rsid w:val="00824942"/>
    <w:rsid w:val="00824A29"/>
    <w:rsid w:val="00825233"/>
    <w:rsid w:val="0082526E"/>
    <w:rsid w:val="008253BD"/>
    <w:rsid w:val="008253EB"/>
    <w:rsid w:val="00825457"/>
    <w:rsid w:val="00825601"/>
    <w:rsid w:val="00825632"/>
    <w:rsid w:val="00825644"/>
    <w:rsid w:val="008256A2"/>
    <w:rsid w:val="00825983"/>
    <w:rsid w:val="00825A22"/>
    <w:rsid w:val="00825A63"/>
    <w:rsid w:val="00825AD9"/>
    <w:rsid w:val="00825E4D"/>
    <w:rsid w:val="00825F8C"/>
    <w:rsid w:val="008261B0"/>
    <w:rsid w:val="008261DE"/>
    <w:rsid w:val="008262BD"/>
    <w:rsid w:val="008265C2"/>
    <w:rsid w:val="00826800"/>
    <w:rsid w:val="00826994"/>
    <w:rsid w:val="008269D2"/>
    <w:rsid w:val="00826B1B"/>
    <w:rsid w:val="00826B74"/>
    <w:rsid w:val="00826BFB"/>
    <w:rsid w:val="00826D0A"/>
    <w:rsid w:val="00826D0F"/>
    <w:rsid w:val="00826F25"/>
    <w:rsid w:val="008275D1"/>
    <w:rsid w:val="00827CDD"/>
    <w:rsid w:val="00827DB5"/>
    <w:rsid w:val="00827ECD"/>
    <w:rsid w:val="00827F93"/>
    <w:rsid w:val="0083004F"/>
    <w:rsid w:val="0083020E"/>
    <w:rsid w:val="0083024D"/>
    <w:rsid w:val="008302B8"/>
    <w:rsid w:val="008302DB"/>
    <w:rsid w:val="008308CF"/>
    <w:rsid w:val="00830915"/>
    <w:rsid w:val="00830A5E"/>
    <w:rsid w:val="00830AE1"/>
    <w:rsid w:val="00830EFF"/>
    <w:rsid w:val="0083113A"/>
    <w:rsid w:val="00831343"/>
    <w:rsid w:val="00831463"/>
    <w:rsid w:val="00831584"/>
    <w:rsid w:val="008315A8"/>
    <w:rsid w:val="008317B0"/>
    <w:rsid w:val="00831885"/>
    <w:rsid w:val="008318C8"/>
    <w:rsid w:val="00831BE3"/>
    <w:rsid w:val="00831D78"/>
    <w:rsid w:val="00831DE4"/>
    <w:rsid w:val="00831FFB"/>
    <w:rsid w:val="008321FA"/>
    <w:rsid w:val="00832349"/>
    <w:rsid w:val="0083236B"/>
    <w:rsid w:val="008327D7"/>
    <w:rsid w:val="008327EE"/>
    <w:rsid w:val="00832C15"/>
    <w:rsid w:val="00832C30"/>
    <w:rsid w:val="00833A21"/>
    <w:rsid w:val="00833B77"/>
    <w:rsid w:val="00833B92"/>
    <w:rsid w:val="00833C17"/>
    <w:rsid w:val="00833C67"/>
    <w:rsid w:val="00833EA0"/>
    <w:rsid w:val="00833EAE"/>
    <w:rsid w:val="008349C6"/>
    <w:rsid w:val="00834BD8"/>
    <w:rsid w:val="00834D7D"/>
    <w:rsid w:val="00834E63"/>
    <w:rsid w:val="00834F3A"/>
    <w:rsid w:val="00835204"/>
    <w:rsid w:val="0083522C"/>
    <w:rsid w:val="00835306"/>
    <w:rsid w:val="008353EA"/>
    <w:rsid w:val="0083543B"/>
    <w:rsid w:val="008356B5"/>
    <w:rsid w:val="008356C9"/>
    <w:rsid w:val="0083585F"/>
    <w:rsid w:val="00835989"/>
    <w:rsid w:val="00835C24"/>
    <w:rsid w:val="00835CEA"/>
    <w:rsid w:val="00835E4F"/>
    <w:rsid w:val="0083624F"/>
    <w:rsid w:val="008362E1"/>
    <w:rsid w:val="008362FC"/>
    <w:rsid w:val="00836421"/>
    <w:rsid w:val="00836581"/>
    <w:rsid w:val="00836590"/>
    <w:rsid w:val="00836A4F"/>
    <w:rsid w:val="00836B26"/>
    <w:rsid w:val="00836C80"/>
    <w:rsid w:val="00836CFB"/>
    <w:rsid w:val="00836E6F"/>
    <w:rsid w:val="008371BE"/>
    <w:rsid w:val="00837283"/>
    <w:rsid w:val="008373C9"/>
    <w:rsid w:val="00837461"/>
    <w:rsid w:val="00837660"/>
    <w:rsid w:val="00837663"/>
    <w:rsid w:val="0083780F"/>
    <w:rsid w:val="008379F1"/>
    <w:rsid w:val="00837A56"/>
    <w:rsid w:val="00837B8C"/>
    <w:rsid w:val="00837B92"/>
    <w:rsid w:val="00837D9D"/>
    <w:rsid w:val="00837F75"/>
    <w:rsid w:val="00837FC4"/>
    <w:rsid w:val="00840286"/>
    <w:rsid w:val="008403A3"/>
    <w:rsid w:val="00840481"/>
    <w:rsid w:val="008404C1"/>
    <w:rsid w:val="008405CB"/>
    <w:rsid w:val="00840722"/>
    <w:rsid w:val="00840947"/>
    <w:rsid w:val="00840AFE"/>
    <w:rsid w:val="00840E44"/>
    <w:rsid w:val="00841150"/>
    <w:rsid w:val="00841280"/>
    <w:rsid w:val="00841458"/>
    <w:rsid w:val="008418EF"/>
    <w:rsid w:val="00841CC0"/>
    <w:rsid w:val="00841D4F"/>
    <w:rsid w:val="00841E36"/>
    <w:rsid w:val="0084232B"/>
    <w:rsid w:val="008427EA"/>
    <w:rsid w:val="00842A8B"/>
    <w:rsid w:val="00842ABE"/>
    <w:rsid w:val="00842F61"/>
    <w:rsid w:val="008430DF"/>
    <w:rsid w:val="0084311B"/>
    <w:rsid w:val="008431D8"/>
    <w:rsid w:val="008434DD"/>
    <w:rsid w:val="008435CE"/>
    <w:rsid w:val="00843C00"/>
    <w:rsid w:val="00843CFF"/>
    <w:rsid w:val="00843D0B"/>
    <w:rsid w:val="00844088"/>
    <w:rsid w:val="008441FC"/>
    <w:rsid w:val="0084448F"/>
    <w:rsid w:val="008444B6"/>
    <w:rsid w:val="00844830"/>
    <w:rsid w:val="008448A3"/>
    <w:rsid w:val="00844928"/>
    <w:rsid w:val="0084492A"/>
    <w:rsid w:val="00844DE5"/>
    <w:rsid w:val="00844ECA"/>
    <w:rsid w:val="00844EEB"/>
    <w:rsid w:val="00844FEE"/>
    <w:rsid w:val="008451AA"/>
    <w:rsid w:val="00845218"/>
    <w:rsid w:val="008459FA"/>
    <w:rsid w:val="00845F63"/>
    <w:rsid w:val="0084610E"/>
    <w:rsid w:val="0084628F"/>
    <w:rsid w:val="0084699D"/>
    <w:rsid w:val="00846EF9"/>
    <w:rsid w:val="00847054"/>
    <w:rsid w:val="00847113"/>
    <w:rsid w:val="00847336"/>
    <w:rsid w:val="00847389"/>
    <w:rsid w:val="0084738B"/>
    <w:rsid w:val="008475D2"/>
    <w:rsid w:val="0084767E"/>
    <w:rsid w:val="0084787C"/>
    <w:rsid w:val="00847C18"/>
    <w:rsid w:val="00847C59"/>
    <w:rsid w:val="00847E0E"/>
    <w:rsid w:val="008500D8"/>
    <w:rsid w:val="00850119"/>
    <w:rsid w:val="0085017B"/>
    <w:rsid w:val="0085055F"/>
    <w:rsid w:val="00850685"/>
    <w:rsid w:val="00850761"/>
    <w:rsid w:val="0085091D"/>
    <w:rsid w:val="00850A2E"/>
    <w:rsid w:val="00851219"/>
    <w:rsid w:val="00851280"/>
    <w:rsid w:val="008513A4"/>
    <w:rsid w:val="008513B5"/>
    <w:rsid w:val="008513B7"/>
    <w:rsid w:val="00851468"/>
    <w:rsid w:val="008516EA"/>
    <w:rsid w:val="008517C5"/>
    <w:rsid w:val="00851B18"/>
    <w:rsid w:val="00851B81"/>
    <w:rsid w:val="00852051"/>
    <w:rsid w:val="008521B6"/>
    <w:rsid w:val="00852327"/>
    <w:rsid w:val="00852587"/>
    <w:rsid w:val="00852A78"/>
    <w:rsid w:val="00852D1D"/>
    <w:rsid w:val="00852D38"/>
    <w:rsid w:val="008530DB"/>
    <w:rsid w:val="00853159"/>
    <w:rsid w:val="00853538"/>
    <w:rsid w:val="00853698"/>
    <w:rsid w:val="0085391C"/>
    <w:rsid w:val="00853F8F"/>
    <w:rsid w:val="0085413A"/>
    <w:rsid w:val="00854194"/>
    <w:rsid w:val="008544A3"/>
    <w:rsid w:val="00854AA7"/>
    <w:rsid w:val="00854B3B"/>
    <w:rsid w:val="00854C75"/>
    <w:rsid w:val="00854CDF"/>
    <w:rsid w:val="00854D23"/>
    <w:rsid w:val="00854D4F"/>
    <w:rsid w:val="00854E19"/>
    <w:rsid w:val="00854EE4"/>
    <w:rsid w:val="0085516D"/>
    <w:rsid w:val="0085533A"/>
    <w:rsid w:val="00855488"/>
    <w:rsid w:val="008554A1"/>
    <w:rsid w:val="00855508"/>
    <w:rsid w:val="0085559B"/>
    <w:rsid w:val="008556F8"/>
    <w:rsid w:val="0085590E"/>
    <w:rsid w:val="008559BA"/>
    <w:rsid w:val="00855EA8"/>
    <w:rsid w:val="008560CA"/>
    <w:rsid w:val="008560FD"/>
    <w:rsid w:val="008562AC"/>
    <w:rsid w:val="00856553"/>
    <w:rsid w:val="008565E6"/>
    <w:rsid w:val="008568EE"/>
    <w:rsid w:val="0085696E"/>
    <w:rsid w:val="00856A54"/>
    <w:rsid w:val="00856BF1"/>
    <w:rsid w:val="00856EF9"/>
    <w:rsid w:val="00857350"/>
    <w:rsid w:val="0085742F"/>
    <w:rsid w:val="008576A9"/>
    <w:rsid w:val="008577F5"/>
    <w:rsid w:val="00857884"/>
    <w:rsid w:val="0085792F"/>
    <w:rsid w:val="0085797B"/>
    <w:rsid w:val="00857997"/>
    <w:rsid w:val="00857E66"/>
    <w:rsid w:val="00860073"/>
    <w:rsid w:val="00860136"/>
    <w:rsid w:val="00860231"/>
    <w:rsid w:val="0086039A"/>
    <w:rsid w:val="008603D6"/>
    <w:rsid w:val="0086058F"/>
    <w:rsid w:val="0086079C"/>
    <w:rsid w:val="00860C80"/>
    <w:rsid w:val="00860D3C"/>
    <w:rsid w:val="00860F37"/>
    <w:rsid w:val="00860F52"/>
    <w:rsid w:val="00860F62"/>
    <w:rsid w:val="0086164D"/>
    <w:rsid w:val="00861722"/>
    <w:rsid w:val="008619E5"/>
    <w:rsid w:val="00861C13"/>
    <w:rsid w:val="00861F1D"/>
    <w:rsid w:val="00862435"/>
    <w:rsid w:val="008624AB"/>
    <w:rsid w:val="008626F4"/>
    <w:rsid w:val="00862D61"/>
    <w:rsid w:val="00862EFA"/>
    <w:rsid w:val="00862F09"/>
    <w:rsid w:val="00862F50"/>
    <w:rsid w:val="008631BE"/>
    <w:rsid w:val="0086327F"/>
    <w:rsid w:val="00863336"/>
    <w:rsid w:val="00863411"/>
    <w:rsid w:val="008634B4"/>
    <w:rsid w:val="008634E1"/>
    <w:rsid w:val="00863541"/>
    <w:rsid w:val="008635F7"/>
    <w:rsid w:val="008637BF"/>
    <w:rsid w:val="00863F2A"/>
    <w:rsid w:val="00863F78"/>
    <w:rsid w:val="00864147"/>
    <w:rsid w:val="0086417D"/>
    <w:rsid w:val="0086436F"/>
    <w:rsid w:val="0086441B"/>
    <w:rsid w:val="008645AA"/>
    <w:rsid w:val="008646E2"/>
    <w:rsid w:val="00864938"/>
    <w:rsid w:val="00864990"/>
    <w:rsid w:val="00864C95"/>
    <w:rsid w:val="00864DE0"/>
    <w:rsid w:val="00864E06"/>
    <w:rsid w:val="00864E10"/>
    <w:rsid w:val="00864EFB"/>
    <w:rsid w:val="008651CF"/>
    <w:rsid w:val="008651F0"/>
    <w:rsid w:val="00865317"/>
    <w:rsid w:val="008654B7"/>
    <w:rsid w:val="00865558"/>
    <w:rsid w:val="00865595"/>
    <w:rsid w:val="00865733"/>
    <w:rsid w:val="0086576E"/>
    <w:rsid w:val="00865789"/>
    <w:rsid w:val="008658BA"/>
    <w:rsid w:val="00865953"/>
    <w:rsid w:val="00865AEB"/>
    <w:rsid w:val="00865BF4"/>
    <w:rsid w:val="00865C22"/>
    <w:rsid w:val="00866061"/>
    <w:rsid w:val="00866084"/>
    <w:rsid w:val="00866575"/>
    <w:rsid w:val="008668A9"/>
    <w:rsid w:val="008668CB"/>
    <w:rsid w:val="00866945"/>
    <w:rsid w:val="00866A45"/>
    <w:rsid w:val="00866D0C"/>
    <w:rsid w:val="00866D36"/>
    <w:rsid w:val="00867199"/>
    <w:rsid w:val="00867240"/>
    <w:rsid w:val="008672FF"/>
    <w:rsid w:val="00867302"/>
    <w:rsid w:val="00867759"/>
    <w:rsid w:val="008677BB"/>
    <w:rsid w:val="008678D9"/>
    <w:rsid w:val="008678E0"/>
    <w:rsid w:val="00867995"/>
    <w:rsid w:val="00867C4A"/>
    <w:rsid w:val="008700AC"/>
    <w:rsid w:val="008706FC"/>
    <w:rsid w:val="00870833"/>
    <w:rsid w:val="00870864"/>
    <w:rsid w:val="00870888"/>
    <w:rsid w:val="00870CA1"/>
    <w:rsid w:val="00870D2C"/>
    <w:rsid w:val="00870D4C"/>
    <w:rsid w:val="00870F2F"/>
    <w:rsid w:val="00871011"/>
    <w:rsid w:val="00871129"/>
    <w:rsid w:val="0087138C"/>
    <w:rsid w:val="0087159F"/>
    <w:rsid w:val="00871B21"/>
    <w:rsid w:val="00871DF5"/>
    <w:rsid w:val="00871E32"/>
    <w:rsid w:val="0087221D"/>
    <w:rsid w:val="0087239A"/>
    <w:rsid w:val="00872451"/>
    <w:rsid w:val="00872464"/>
    <w:rsid w:val="008729B2"/>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CB7"/>
    <w:rsid w:val="00873D60"/>
    <w:rsid w:val="00873DD9"/>
    <w:rsid w:val="008743D4"/>
    <w:rsid w:val="0087477C"/>
    <w:rsid w:val="00874BAB"/>
    <w:rsid w:val="00874BF0"/>
    <w:rsid w:val="00874CC8"/>
    <w:rsid w:val="00874CD3"/>
    <w:rsid w:val="00874D15"/>
    <w:rsid w:val="0087543A"/>
    <w:rsid w:val="0087555E"/>
    <w:rsid w:val="008758DF"/>
    <w:rsid w:val="00875E05"/>
    <w:rsid w:val="00875E28"/>
    <w:rsid w:val="00875EAD"/>
    <w:rsid w:val="0087600B"/>
    <w:rsid w:val="0087602B"/>
    <w:rsid w:val="00876377"/>
    <w:rsid w:val="0087645B"/>
    <w:rsid w:val="008765B6"/>
    <w:rsid w:val="008766CB"/>
    <w:rsid w:val="0087684B"/>
    <w:rsid w:val="008768F6"/>
    <w:rsid w:val="008768F9"/>
    <w:rsid w:val="0087690A"/>
    <w:rsid w:val="00876AD1"/>
    <w:rsid w:val="00876BDE"/>
    <w:rsid w:val="00876CAC"/>
    <w:rsid w:val="00876CD7"/>
    <w:rsid w:val="00876D59"/>
    <w:rsid w:val="00876EB9"/>
    <w:rsid w:val="008770BF"/>
    <w:rsid w:val="0087729A"/>
    <w:rsid w:val="008772D7"/>
    <w:rsid w:val="0087734A"/>
    <w:rsid w:val="008773B7"/>
    <w:rsid w:val="008776EC"/>
    <w:rsid w:val="008778E8"/>
    <w:rsid w:val="00877A0B"/>
    <w:rsid w:val="00877B9C"/>
    <w:rsid w:val="00877D9D"/>
    <w:rsid w:val="00880060"/>
    <w:rsid w:val="0088031C"/>
    <w:rsid w:val="0088053C"/>
    <w:rsid w:val="00880563"/>
    <w:rsid w:val="00880599"/>
    <w:rsid w:val="008806B1"/>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D4D"/>
    <w:rsid w:val="00881E54"/>
    <w:rsid w:val="00881E58"/>
    <w:rsid w:val="00881FBA"/>
    <w:rsid w:val="0088204A"/>
    <w:rsid w:val="008822BA"/>
    <w:rsid w:val="00882342"/>
    <w:rsid w:val="0088236E"/>
    <w:rsid w:val="0088278B"/>
    <w:rsid w:val="00882920"/>
    <w:rsid w:val="00882B4E"/>
    <w:rsid w:val="00882DE5"/>
    <w:rsid w:val="00882E3F"/>
    <w:rsid w:val="00882E63"/>
    <w:rsid w:val="00882F08"/>
    <w:rsid w:val="008831BA"/>
    <w:rsid w:val="008831C0"/>
    <w:rsid w:val="008831EC"/>
    <w:rsid w:val="0088350B"/>
    <w:rsid w:val="00883651"/>
    <w:rsid w:val="00883B48"/>
    <w:rsid w:val="00883E1D"/>
    <w:rsid w:val="00884046"/>
    <w:rsid w:val="00884186"/>
    <w:rsid w:val="0088432F"/>
    <w:rsid w:val="00884957"/>
    <w:rsid w:val="0088495F"/>
    <w:rsid w:val="0088499A"/>
    <w:rsid w:val="00884CFB"/>
    <w:rsid w:val="00884E81"/>
    <w:rsid w:val="00884F97"/>
    <w:rsid w:val="00884FEF"/>
    <w:rsid w:val="00885188"/>
    <w:rsid w:val="00885902"/>
    <w:rsid w:val="0088592B"/>
    <w:rsid w:val="00885ADD"/>
    <w:rsid w:val="00885B6E"/>
    <w:rsid w:val="00885C6B"/>
    <w:rsid w:val="00886195"/>
    <w:rsid w:val="0088641E"/>
    <w:rsid w:val="00886486"/>
    <w:rsid w:val="0088658B"/>
    <w:rsid w:val="008866B2"/>
    <w:rsid w:val="008866C8"/>
    <w:rsid w:val="008868BF"/>
    <w:rsid w:val="0088695C"/>
    <w:rsid w:val="00886960"/>
    <w:rsid w:val="00886967"/>
    <w:rsid w:val="00886B9B"/>
    <w:rsid w:val="00886E0F"/>
    <w:rsid w:val="00886E30"/>
    <w:rsid w:val="00886F3D"/>
    <w:rsid w:val="00887078"/>
    <w:rsid w:val="008870D1"/>
    <w:rsid w:val="008870F2"/>
    <w:rsid w:val="008871C5"/>
    <w:rsid w:val="008871C9"/>
    <w:rsid w:val="008873F3"/>
    <w:rsid w:val="0088765C"/>
    <w:rsid w:val="008876CC"/>
    <w:rsid w:val="0088782C"/>
    <w:rsid w:val="00887D81"/>
    <w:rsid w:val="00887F63"/>
    <w:rsid w:val="00890045"/>
    <w:rsid w:val="00890091"/>
    <w:rsid w:val="00890137"/>
    <w:rsid w:val="008901D2"/>
    <w:rsid w:val="00890311"/>
    <w:rsid w:val="00890377"/>
    <w:rsid w:val="00890681"/>
    <w:rsid w:val="00890756"/>
    <w:rsid w:val="00890AB1"/>
    <w:rsid w:val="00890C23"/>
    <w:rsid w:val="00890CA9"/>
    <w:rsid w:val="00890CDE"/>
    <w:rsid w:val="00890CF3"/>
    <w:rsid w:val="00890DC7"/>
    <w:rsid w:val="00890FF0"/>
    <w:rsid w:val="00891076"/>
    <w:rsid w:val="008912B7"/>
    <w:rsid w:val="008912C0"/>
    <w:rsid w:val="0089186C"/>
    <w:rsid w:val="00891997"/>
    <w:rsid w:val="00891A61"/>
    <w:rsid w:val="00891C35"/>
    <w:rsid w:val="00891C77"/>
    <w:rsid w:val="00891CDB"/>
    <w:rsid w:val="00891CDD"/>
    <w:rsid w:val="00891D35"/>
    <w:rsid w:val="00891DD8"/>
    <w:rsid w:val="00892059"/>
    <w:rsid w:val="0089206F"/>
    <w:rsid w:val="00892341"/>
    <w:rsid w:val="008923E5"/>
    <w:rsid w:val="0089251D"/>
    <w:rsid w:val="0089272B"/>
    <w:rsid w:val="00892951"/>
    <w:rsid w:val="00892D0F"/>
    <w:rsid w:val="00892E74"/>
    <w:rsid w:val="00893040"/>
    <w:rsid w:val="008931B1"/>
    <w:rsid w:val="00893470"/>
    <w:rsid w:val="008936B8"/>
    <w:rsid w:val="0089374B"/>
    <w:rsid w:val="008938A5"/>
    <w:rsid w:val="00893FA0"/>
    <w:rsid w:val="0089412F"/>
    <w:rsid w:val="00894173"/>
    <w:rsid w:val="008942B2"/>
    <w:rsid w:val="00894489"/>
    <w:rsid w:val="008946DD"/>
    <w:rsid w:val="00894E5F"/>
    <w:rsid w:val="00894F11"/>
    <w:rsid w:val="00894F31"/>
    <w:rsid w:val="00894FA9"/>
    <w:rsid w:val="0089507B"/>
    <w:rsid w:val="0089519B"/>
    <w:rsid w:val="008951B6"/>
    <w:rsid w:val="0089534A"/>
    <w:rsid w:val="00895456"/>
    <w:rsid w:val="008954B7"/>
    <w:rsid w:val="00895513"/>
    <w:rsid w:val="008955A4"/>
    <w:rsid w:val="00895710"/>
    <w:rsid w:val="00895768"/>
    <w:rsid w:val="00895797"/>
    <w:rsid w:val="0089581B"/>
    <w:rsid w:val="00895AE6"/>
    <w:rsid w:val="00895BA0"/>
    <w:rsid w:val="00895E31"/>
    <w:rsid w:val="00895F8A"/>
    <w:rsid w:val="008965E6"/>
    <w:rsid w:val="0089683C"/>
    <w:rsid w:val="00896850"/>
    <w:rsid w:val="00896885"/>
    <w:rsid w:val="00896A13"/>
    <w:rsid w:val="00896CBD"/>
    <w:rsid w:val="00896E4C"/>
    <w:rsid w:val="00896E52"/>
    <w:rsid w:val="00896EF1"/>
    <w:rsid w:val="0089709E"/>
    <w:rsid w:val="008970D2"/>
    <w:rsid w:val="0089731F"/>
    <w:rsid w:val="00897478"/>
    <w:rsid w:val="008974B2"/>
    <w:rsid w:val="00897B0D"/>
    <w:rsid w:val="00897EF7"/>
    <w:rsid w:val="008A01D7"/>
    <w:rsid w:val="008A02D6"/>
    <w:rsid w:val="008A0743"/>
    <w:rsid w:val="008A1353"/>
    <w:rsid w:val="008A1392"/>
    <w:rsid w:val="008A14DD"/>
    <w:rsid w:val="008A159A"/>
    <w:rsid w:val="008A1656"/>
    <w:rsid w:val="008A1857"/>
    <w:rsid w:val="008A19EC"/>
    <w:rsid w:val="008A1EA6"/>
    <w:rsid w:val="008A1EDB"/>
    <w:rsid w:val="008A2082"/>
    <w:rsid w:val="008A22F2"/>
    <w:rsid w:val="008A2596"/>
    <w:rsid w:val="008A2868"/>
    <w:rsid w:val="008A2898"/>
    <w:rsid w:val="008A29F7"/>
    <w:rsid w:val="008A2AB0"/>
    <w:rsid w:val="008A2C7F"/>
    <w:rsid w:val="008A2CC8"/>
    <w:rsid w:val="008A2D90"/>
    <w:rsid w:val="008A2ED7"/>
    <w:rsid w:val="008A2FDD"/>
    <w:rsid w:val="008A3043"/>
    <w:rsid w:val="008A30F1"/>
    <w:rsid w:val="008A3213"/>
    <w:rsid w:val="008A3337"/>
    <w:rsid w:val="008A33C5"/>
    <w:rsid w:val="008A359C"/>
    <w:rsid w:val="008A366B"/>
    <w:rsid w:val="008A3863"/>
    <w:rsid w:val="008A3954"/>
    <w:rsid w:val="008A4004"/>
    <w:rsid w:val="008A447D"/>
    <w:rsid w:val="008A4565"/>
    <w:rsid w:val="008A456D"/>
    <w:rsid w:val="008A4A1F"/>
    <w:rsid w:val="008A4C12"/>
    <w:rsid w:val="008A4E87"/>
    <w:rsid w:val="008A4F2B"/>
    <w:rsid w:val="008A4FE9"/>
    <w:rsid w:val="008A543E"/>
    <w:rsid w:val="008A54B4"/>
    <w:rsid w:val="008A553D"/>
    <w:rsid w:val="008A59A3"/>
    <w:rsid w:val="008A5BEF"/>
    <w:rsid w:val="008A5D44"/>
    <w:rsid w:val="008A5F3E"/>
    <w:rsid w:val="008A5FB2"/>
    <w:rsid w:val="008A60ED"/>
    <w:rsid w:val="008A63A4"/>
    <w:rsid w:val="008A6558"/>
    <w:rsid w:val="008A6770"/>
    <w:rsid w:val="008A6AAB"/>
    <w:rsid w:val="008A6B77"/>
    <w:rsid w:val="008A6CB5"/>
    <w:rsid w:val="008A6FF0"/>
    <w:rsid w:val="008A7036"/>
    <w:rsid w:val="008A736D"/>
    <w:rsid w:val="008A74F9"/>
    <w:rsid w:val="008A75E6"/>
    <w:rsid w:val="008A7742"/>
    <w:rsid w:val="008A77BC"/>
    <w:rsid w:val="008A784E"/>
    <w:rsid w:val="008A7A55"/>
    <w:rsid w:val="008A7A5A"/>
    <w:rsid w:val="008A7AD8"/>
    <w:rsid w:val="008A7B58"/>
    <w:rsid w:val="008B0110"/>
    <w:rsid w:val="008B01B5"/>
    <w:rsid w:val="008B01DC"/>
    <w:rsid w:val="008B0252"/>
    <w:rsid w:val="008B02AC"/>
    <w:rsid w:val="008B07F6"/>
    <w:rsid w:val="008B084F"/>
    <w:rsid w:val="008B090E"/>
    <w:rsid w:val="008B0B90"/>
    <w:rsid w:val="008B0C4D"/>
    <w:rsid w:val="008B10A1"/>
    <w:rsid w:val="008B1258"/>
    <w:rsid w:val="008B1295"/>
    <w:rsid w:val="008B1458"/>
    <w:rsid w:val="008B1901"/>
    <w:rsid w:val="008B1970"/>
    <w:rsid w:val="008B1C54"/>
    <w:rsid w:val="008B1CE1"/>
    <w:rsid w:val="008B1D13"/>
    <w:rsid w:val="008B1E43"/>
    <w:rsid w:val="008B1FCC"/>
    <w:rsid w:val="008B1FE7"/>
    <w:rsid w:val="008B22F8"/>
    <w:rsid w:val="008B2543"/>
    <w:rsid w:val="008B266A"/>
    <w:rsid w:val="008B28C2"/>
    <w:rsid w:val="008B2AE6"/>
    <w:rsid w:val="008B2D1F"/>
    <w:rsid w:val="008B2E9F"/>
    <w:rsid w:val="008B31C4"/>
    <w:rsid w:val="008B3237"/>
    <w:rsid w:val="008B32BB"/>
    <w:rsid w:val="008B32EA"/>
    <w:rsid w:val="008B36EB"/>
    <w:rsid w:val="008B3EA8"/>
    <w:rsid w:val="008B4044"/>
    <w:rsid w:val="008B40CA"/>
    <w:rsid w:val="008B423F"/>
    <w:rsid w:val="008B44FD"/>
    <w:rsid w:val="008B451C"/>
    <w:rsid w:val="008B4543"/>
    <w:rsid w:val="008B4A08"/>
    <w:rsid w:val="008B4CC1"/>
    <w:rsid w:val="008B4E52"/>
    <w:rsid w:val="008B51DD"/>
    <w:rsid w:val="008B535A"/>
    <w:rsid w:val="008B5637"/>
    <w:rsid w:val="008B5BA1"/>
    <w:rsid w:val="008B5E71"/>
    <w:rsid w:val="008B644F"/>
    <w:rsid w:val="008B664C"/>
    <w:rsid w:val="008B68EA"/>
    <w:rsid w:val="008B6DF6"/>
    <w:rsid w:val="008B7109"/>
    <w:rsid w:val="008B72CB"/>
    <w:rsid w:val="008B74ED"/>
    <w:rsid w:val="008B75A6"/>
    <w:rsid w:val="008B7798"/>
    <w:rsid w:val="008B79DF"/>
    <w:rsid w:val="008B7AEC"/>
    <w:rsid w:val="008B7CBD"/>
    <w:rsid w:val="008B7DDD"/>
    <w:rsid w:val="008B7E2F"/>
    <w:rsid w:val="008C0205"/>
    <w:rsid w:val="008C0472"/>
    <w:rsid w:val="008C0774"/>
    <w:rsid w:val="008C08BF"/>
    <w:rsid w:val="008C0A11"/>
    <w:rsid w:val="008C0BF1"/>
    <w:rsid w:val="008C0CE9"/>
    <w:rsid w:val="008C10C0"/>
    <w:rsid w:val="008C1385"/>
    <w:rsid w:val="008C1586"/>
    <w:rsid w:val="008C1624"/>
    <w:rsid w:val="008C1A2E"/>
    <w:rsid w:val="008C1AD1"/>
    <w:rsid w:val="008C1ADE"/>
    <w:rsid w:val="008C1B19"/>
    <w:rsid w:val="008C1DAE"/>
    <w:rsid w:val="008C202C"/>
    <w:rsid w:val="008C2320"/>
    <w:rsid w:val="008C23E4"/>
    <w:rsid w:val="008C23F5"/>
    <w:rsid w:val="008C246B"/>
    <w:rsid w:val="008C289C"/>
    <w:rsid w:val="008C2AD2"/>
    <w:rsid w:val="008C2C2A"/>
    <w:rsid w:val="008C2CB8"/>
    <w:rsid w:val="008C30A6"/>
    <w:rsid w:val="008C30AC"/>
    <w:rsid w:val="008C325C"/>
    <w:rsid w:val="008C3266"/>
    <w:rsid w:val="008C346C"/>
    <w:rsid w:val="008C3B13"/>
    <w:rsid w:val="008C3CBE"/>
    <w:rsid w:val="008C3CDE"/>
    <w:rsid w:val="008C3D0F"/>
    <w:rsid w:val="008C3F21"/>
    <w:rsid w:val="008C408F"/>
    <w:rsid w:val="008C4130"/>
    <w:rsid w:val="008C4149"/>
    <w:rsid w:val="008C41C3"/>
    <w:rsid w:val="008C41CF"/>
    <w:rsid w:val="008C41E7"/>
    <w:rsid w:val="008C42B6"/>
    <w:rsid w:val="008C48D3"/>
    <w:rsid w:val="008C4D20"/>
    <w:rsid w:val="008C4D6D"/>
    <w:rsid w:val="008C4E3F"/>
    <w:rsid w:val="008C50DC"/>
    <w:rsid w:val="008C53DF"/>
    <w:rsid w:val="008C5C3C"/>
    <w:rsid w:val="008C5E49"/>
    <w:rsid w:val="008C5F2C"/>
    <w:rsid w:val="008C5F4C"/>
    <w:rsid w:val="008C6187"/>
    <w:rsid w:val="008C655E"/>
    <w:rsid w:val="008C6598"/>
    <w:rsid w:val="008C6845"/>
    <w:rsid w:val="008C69AA"/>
    <w:rsid w:val="008C6BE7"/>
    <w:rsid w:val="008C6D22"/>
    <w:rsid w:val="008C6F7B"/>
    <w:rsid w:val="008C757A"/>
    <w:rsid w:val="008C7631"/>
    <w:rsid w:val="008C77C6"/>
    <w:rsid w:val="008C780B"/>
    <w:rsid w:val="008C7928"/>
    <w:rsid w:val="008C7ABD"/>
    <w:rsid w:val="008C7B50"/>
    <w:rsid w:val="008C7C40"/>
    <w:rsid w:val="008D01D3"/>
    <w:rsid w:val="008D0247"/>
    <w:rsid w:val="008D0309"/>
    <w:rsid w:val="008D03F9"/>
    <w:rsid w:val="008D0572"/>
    <w:rsid w:val="008D08CC"/>
    <w:rsid w:val="008D0AA6"/>
    <w:rsid w:val="008D10C1"/>
    <w:rsid w:val="008D1312"/>
    <w:rsid w:val="008D147F"/>
    <w:rsid w:val="008D1661"/>
    <w:rsid w:val="008D194B"/>
    <w:rsid w:val="008D1F5C"/>
    <w:rsid w:val="008D23A3"/>
    <w:rsid w:val="008D2A97"/>
    <w:rsid w:val="008D2C23"/>
    <w:rsid w:val="008D2CD2"/>
    <w:rsid w:val="008D2D9C"/>
    <w:rsid w:val="008D3682"/>
    <w:rsid w:val="008D3775"/>
    <w:rsid w:val="008D3AD9"/>
    <w:rsid w:val="008D3B9F"/>
    <w:rsid w:val="008D4295"/>
    <w:rsid w:val="008D42C4"/>
    <w:rsid w:val="008D454B"/>
    <w:rsid w:val="008D4628"/>
    <w:rsid w:val="008D49D6"/>
    <w:rsid w:val="008D4AF9"/>
    <w:rsid w:val="008D4BB1"/>
    <w:rsid w:val="008D4D11"/>
    <w:rsid w:val="008D4DB5"/>
    <w:rsid w:val="008D4FA0"/>
    <w:rsid w:val="008D4FB5"/>
    <w:rsid w:val="008D505A"/>
    <w:rsid w:val="008D54FD"/>
    <w:rsid w:val="008D5569"/>
    <w:rsid w:val="008D55C3"/>
    <w:rsid w:val="008D56DD"/>
    <w:rsid w:val="008D58C1"/>
    <w:rsid w:val="008D5C2B"/>
    <w:rsid w:val="008D5DDF"/>
    <w:rsid w:val="008D5E29"/>
    <w:rsid w:val="008D5E66"/>
    <w:rsid w:val="008D6095"/>
    <w:rsid w:val="008D62A3"/>
    <w:rsid w:val="008D661F"/>
    <w:rsid w:val="008D6999"/>
    <w:rsid w:val="008D69E3"/>
    <w:rsid w:val="008D69E6"/>
    <w:rsid w:val="008D6DA0"/>
    <w:rsid w:val="008D6EFF"/>
    <w:rsid w:val="008D6F37"/>
    <w:rsid w:val="008D6F68"/>
    <w:rsid w:val="008D716F"/>
    <w:rsid w:val="008D71A0"/>
    <w:rsid w:val="008D7336"/>
    <w:rsid w:val="008D7355"/>
    <w:rsid w:val="008D73B5"/>
    <w:rsid w:val="008D758B"/>
    <w:rsid w:val="008D780E"/>
    <w:rsid w:val="008D7B3F"/>
    <w:rsid w:val="008D7B41"/>
    <w:rsid w:val="008D7DBE"/>
    <w:rsid w:val="008D7F06"/>
    <w:rsid w:val="008E0057"/>
    <w:rsid w:val="008E04E2"/>
    <w:rsid w:val="008E055E"/>
    <w:rsid w:val="008E0568"/>
    <w:rsid w:val="008E0749"/>
    <w:rsid w:val="008E0826"/>
    <w:rsid w:val="008E08D7"/>
    <w:rsid w:val="008E08E4"/>
    <w:rsid w:val="008E0D80"/>
    <w:rsid w:val="008E10E5"/>
    <w:rsid w:val="008E130F"/>
    <w:rsid w:val="008E16C1"/>
    <w:rsid w:val="008E17D8"/>
    <w:rsid w:val="008E1C8A"/>
    <w:rsid w:val="008E1E34"/>
    <w:rsid w:val="008E235B"/>
    <w:rsid w:val="008E23E1"/>
    <w:rsid w:val="008E292A"/>
    <w:rsid w:val="008E2C04"/>
    <w:rsid w:val="008E2C50"/>
    <w:rsid w:val="008E2CBE"/>
    <w:rsid w:val="008E2CD6"/>
    <w:rsid w:val="008E2D40"/>
    <w:rsid w:val="008E327C"/>
    <w:rsid w:val="008E32C8"/>
    <w:rsid w:val="008E336C"/>
    <w:rsid w:val="008E355F"/>
    <w:rsid w:val="008E3714"/>
    <w:rsid w:val="008E378A"/>
    <w:rsid w:val="008E37BD"/>
    <w:rsid w:val="008E39EA"/>
    <w:rsid w:val="008E3C86"/>
    <w:rsid w:val="008E3D0A"/>
    <w:rsid w:val="008E3E42"/>
    <w:rsid w:val="008E3EC4"/>
    <w:rsid w:val="008E3F36"/>
    <w:rsid w:val="008E4230"/>
    <w:rsid w:val="008E4456"/>
    <w:rsid w:val="008E4637"/>
    <w:rsid w:val="008E4AA6"/>
    <w:rsid w:val="008E4D0F"/>
    <w:rsid w:val="008E51E1"/>
    <w:rsid w:val="008E5403"/>
    <w:rsid w:val="008E58A6"/>
    <w:rsid w:val="008E5A68"/>
    <w:rsid w:val="008E5B00"/>
    <w:rsid w:val="008E6303"/>
    <w:rsid w:val="008E66DA"/>
    <w:rsid w:val="008E66E1"/>
    <w:rsid w:val="008E6755"/>
    <w:rsid w:val="008E67D9"/>
    <w:rsid w:val="008E6803"/>
    <w:rsid w:val="008E69C0"/>
    <w:rsid w:val="008E6ACA"/>
    <w:rsid w:val="008E6B56"/>
    <w:rsid w:val="008E6B69"/>
    <w:rsid w:val="008E6D74"/>
    <w:rsid w:val="008E6FB9"/>
    <w:rsid w:val="008E7027"/>
    <w:rsid w:val="008E71C8"/>
    <w:rsid w:val="008E72CC"/>
    <w:rsid w:val="008E7710"/>
    <w:rsid w:val="008E7711"/>
    <w:rsid w:val="008E780E"/>
    <w:rsid w:val="008E7A48"/>
    <w:rsid w:val="008E7C9A"/>
    <w:rsid w:val="008E7C9D"/>
    <w:rsid w:val="008E7CB2"/>
    <w:rsid w:val="008E7F60"/>
    <w:rsid w:val="008F0075"/>
    <w:rsid w:val="008F010C"/>
    <w:rsid w:val="008F016F"/>
    <w:rsid w:val="008F02CE"/>
    <w:rsid w:val="008F055D"/>
    <w:rsid w:val="008F05C5"/>
    <w:rsid w:val="008F07EA"/>
    <w:rsid w:val="008F1018"/>
    <w:rsid w:val="008F1026"/>
    <w:rsid w:val="008F1104"/>
    <w:rsid w:val="008F126C"/>
    <w:rsid w:val="008F1462"/>
    <w:rsid w:val="008F1BF5"/>
    <w:rsid w:val="008F1EF4"/>
    <w:rsid w:val="008F1F6E"/>
    <w:rsid w:val="008F2041"/>
    <w:rsid w:val="008F209B"/>
    <w:rsid w:val="008F20A4"/>
    <w:rsid w:val="008F2717"/>
    <w:rsid w:val="008F2767"/>
    <w:rsid w:val="008F27D6"/>
    <w:rsid w:val="008F2A50"/>
    <w:rsid w:val="008F2AA5"/>
    <w:rsid w:val="008F2AA8"/>
    <w:rsid w:val="008F2B26"/>
    <w:rsid w:val="008F2EFD"/>
    <w:rsid w:val="008F2FB0"/>
    <w:rsid w:val="008F307B"/>
    <w:rsid w:val="008F32EC"/>
    <w:rsid w:val="008F3317"/>
    <w:rsid w:val="008F331A"/>
    <w:rsid w:val="008F34AA"/>
    <w:rsid w:val="008F34CB"/>
    <w:rsid w:val="008F3518"/>
    <w:rsid w:val="008F3A44"/>
    <w:rsid w:val="008F3A8D"/>
    <w:rsid w:val="008F3C70"/>
    <w:rsid w:val="008F3D8A"/>
    <w:rsid w:val="008F3E32"/>
    <w:rsid w:val="008F3E83"/>
    <w:rsid w:val="008F409E"/>
    <w:rsid w:val="008F40A0"/>
    <w:rsid w:val="008F40F2"/>
    <w:rsid w:val="008F416F"/>
    <w:rsid w:val="008F47BC"/>
    <w:rsid w:val="008F49DD"/>
    <w:rsid w:val="008F501B"/>
    <w:rsid w:val="008F52C6"/>
    <w:rsid w:val="008F52F2"/>
    <w:rsid w:val="008F5519"/>
    <w:rsid w:val="008F55A4"/>
    <w:rsid w:val="008F56E6"/>
    <w:rsid w:val="008F58C0"/>
    <w:rsid w:val="008F5A53"/>
    <w:rsid w:val="008F5B64"/>
    <w:rsid w:val="008F5BD6"/>
    <w:rsid w:val="008F5C11"/>
    <w:rsid w:val="008F5DA9"/>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7E4"/>
    <w:rsid w:val="008F78AC"/>
    <w:rsid w:val="008F7932"/>
    <w:rsid w:val="008F79CF"/>
    <w:rsid w:val="008F7D76"/>
    <w:rsid w:val="008F7E96"/>
    <w:rsid w:val="008F7FA5"/>
    <w:rsid w:val="00900928"/>
    <w:rsid w:val="0090096E"/>
    <w:rsid w:val="00900C2E"/>
    <w:rsid w:val="00900EAD"/>
    <w:rsid w:val="00900ECA"/>
    <w:rsid w:val="00900EE5"/>
    <w:rsid w:val="00901021"/>
    <w:rsid w:val="00901728"/>
    <w:rsid w:val="00901729"/>
    <w:rsid w:val="009017E6"/>
    <w:rsid w:val="009018C7"/>
    <w:rsid w:val="0090190A"/>
    <w:rsid w:val="00901988"/>
    <w:rsid w:val="00901C30"/>
    <w:rsid w:val="00901D59"/>
    <w:rsid w:val="00902137"/>
    <w:rsid w:val="00902370"/>
    <w:rsid w:val="009023F7"/>
    <w:rsid w:val="0090265D"/>
    <w:rsid w:val="00902733"/>
    <w:rsid w:val="00902C37"/>
    <w:rsid w:val="00902EF8"/>
    <w:rsid w:val="0090309C"/>
    <w:rsid w:val="009030CC"/>
    <w:rsid w:val="009034CC"/>
    <w:rsid w:val="0090366B"/>
    <w:rsid w:val="009036B9"/>
    <w:rsid w:val="0090377D"/>
    <w:rsid w:val="009037C5"/>
    <w:rsid w:val="009037D5"/>
    <w:rsid w:val="00903889"/>
    <w:rsid w:val="00903A0A"/>
    <w:rsid w:val="00903B2B"/>
    <w:rsid w:val="00903D4C"/>
    <w:rsid w:val="00903F25"/>
    <w:rsid w:val="00904370"/>
    <w:rsid w:val="0090449E"/>
    <w:rsid w:val="009044F7"/>
    <w:rsid w:val="00904A36"/>
    <w:rsid w:val="00904A61"/>
    <w:rsid w:val="00904CF9"/>
    <w:rsid w:val="00904DFB"/>
    <w:rsid w:val="0090507F"/>
    <w:rsid w:val="009052D5"/>
    <w:rsid w:val="0090551C"/>
    <w:rsid w:val="009059B0"/>
    <w:rsid w:val="00905BBB"/>
    <w:rsid w:val="00905CC2"/>
    <w:rsid w:val="00905EB3"/>
    <w:rsid w:val="009060DF"/>
    <w:rsid w:val="00906141"/>
    <w:rsid w:val="009061FF"/>
    <w:rsid w:val="00906230"/>
    <w:rsid w:val="00906314"/>
    <w:rsid w:val="009063B9"/>
    <w:rsid w:val="009066E7"/>
    <w:rsid w:val="009069BE"/>
    <w:rsid w:val="009069F0"/>
    <w:rsid w:val="00906BF0"/>
    <w:rsid w:val="00907009"/>
    <w:rsid w:val="00907176"/>
    <w:rsid w:val="0090723A"/>
    <w:rsid w:val="009073B5"/>
    <w:rsid w:val="009073DD"/>
    <w:rsid w:val="0090743C"/>
    <w:rsid w:val="009077C2"/>
    <w:rsid w:val="00907809"/>
    <w:rsid w:val="0090797A"/>
    <w:rsid w:val="00907AB1"/>
    <w:rsid w:val="00907CCF"/>
    <w:rsid w:val="00907D4C"/>
    <w:rsid w:val="00907D6D"/>
    <w:rsid w:val="0091001C"/>
    <w:rsid w:val="009100D2"/>
    <w:rsid w:val="0091037F"/>
    <w:rsid w:val="009103FC"/>
    <w:rsid w:val="00910475"/>
    <w:rsid w:val="009105B6"/>
    <w:rsid w:val="0091060E"/>
    <w:rsid w:val="009109E8"/>
    <w:rsid w:val="00910A81"/>
    <w:rsid w:val="00910E44"/>
    <w:rsid w:val="00910E90"/>
    <w:rsid w:val="00911237"/>
    <w:rsid w:val="009113E9"/>
    <w:rsid w:val="00911653"/>
    <w:rsid w:val="009117DF"/>
    <w:rsid w:val="00911DE4"/>
    <w:rsid w:val="00911F8A"/>
    <w:rsid w:val="009120CA"/>
    <w:rsid w:val="0091226E"/>
    <w:rsid w:val="00912ADB"/>
    <w:rsid w:val="00912DB9"/>
    <w:rsid w:val="00912FAA"/>
    <w:rsid w:val="009133EE"/>
    <w:rsid w:val="0091363B"/>
    <w:rsid w:val="00913687"/>
    <w:rsid w:val="009139DA"/>
    <w:rsid w:val="00913A10"/>
    <w:rsid w:val="00913B3D"/>
    <w:rsid w:val="00913B66"/>
    <w:rsid w:val="00913B97"/>
    <w:rsid w:val="00913C36"/>
    <w:rsid w:val="0091417C"/>
    <w:rsid w:val="009143CE"/>
    <w:rsid w:val="00914546"/>
    <w:rsid w:val="00914783"/>
    <w:rsid w:val="00914AFC"/>
    <w:rsid w:val="00914B97"/>
    <w:rsid w:val="009151E9"/>
    <w:rsid w:val="009152C3"/>
    <w:rsid w:val="0091534C"/>
    <w:rsid w:val="0091568F"/>
    <w:rsid w:val="009156E2"/>
    <w:rsid w:val="009159C0"/>
    <w:rsid w:val="009159FD"/>
    <w:rsid w:val="00915CB8"/>
    <w:rsid w:val="00915FB9"/>
    <w:rsid w:val="0091605A"/>
    <w:rsid w:val="00916070"/>
    <w:rsid w:val="00916355"/>
    <w:rsid w:val="009165F0"/>
    <w:rsid w:val="0091660E"/>
    <w:rsid w:val="009166AF"/>
    <w:rsid w:val="009168F1"/>
    <w:rsid w:val="00916AA2"/>
    <w:rsid w:val="00916B6A"/>
    <w:rsid w:val="00916CA2"/>
    <w:rsid w:val="00916F20"/>
    <w:rsid w:val="00916FB2"/>
    <w:rsid w:val="009170A0"/>
    <w:rsid w:val="0091727F"/>
    <w:rsid w:val="009172E0"/>
    <w:rsid w:val="009173F5"/>
    <w:rsid w:val="009175BB"/>
    <w:rsid w:val="0091773B"/>
    <w:rsid w:val="009177D1"/>
    <w:rsid w:val="00917DF3"/>
    <w:rsid w:val="00917E20"/>
    <w:rsid w:val="00920292"/>
    <w:rsid w:val="009203FF"/>
    <w:rsid w:val="00920479"/>
    <w:rsid w:val="009205DC"/>
    <w:rsid w:val="009205E1"/>
    <w:rsid w:val="0092064E"/>
    <w:rsid w:val="00920680"/>
    <w:rsid w:val="0092073E"/>
    <w:rsid w:val="00920740"/>
    <w:rsid w:val="00920766"/>
    <w:rsid w:val="00920D6B"/>
    <w:rsid w:val="00920D72"/>
    <w:rsid w:val="00920F28"/>
    <w:rsid w:val="00920F4B"/>
    <w:rsid w:val="00920F62"/>
    <w:rsid w:val="009211AD"/>
    <w:rsid w:val="0092137D"/>
    <w:rsid w:val="009213EF"/>
    <w:rsid w:val="00921808"/>
    <w:rsid w:val="0092195F"/>
    <w:rsid w:val="00921A4B"/>
    <w:rsid w:val="00921B8F"/>
    <w:rsid w:val="00922095"/>
    <w:rsid w:val="00922375"/>
    <w:rsid w:val="00922398"/>
    <w:rsid w:val="009228F0"/>
    <w:rsid w:val="00922A05"/>
    <w:rsid w:val="00922F1C"/>
    <w:rsid w:val="00922F57"/>
    <w:rsid w:val="00922FC1"/>
    <w:rsid w:val="009230EA"/>
    <w:rsid w:val="009233F4"/>
    <w:rsid w:val="0092340A"/>
    <w:rsid w:val="00923568"/>
    <w:rsid w:val="00923581"/>
    <w:rsid w:val="00923A1A"/>
    <w:rsid w:val="00923CCD"/>
    <w:rsid w:val="00923FC4"/>
    <w:rsid w:val="009240A0"/>
    <w:rsid w:val="009241D2"/>
    <w:rsid w:val="00924313"/>
    <w:rsid w:val="00924413"/>
    <w:rsid w:val="00924599"/>
    <w:rsid w:val="0092478B"/>
    <w:rsid w:val="00924A27"/>
    <w:rsid w:val="00924F7A"/>
    <w:rsid w:val="009252AB"/>
    <w:rsid w:val="009253D8"/>
    <w:rsid w:val="0092573F"/>
    <w:rsid w:val="00925A0D"/>
    <w:rsid w:val="00925B06"/>
    <w:rsid w:val="00925CA0"/>
    <w:rsid w:val="00925FFE"/>
    <w:rsid w:val="00926169"/>
    <w:rsid w:val="009261E2"/>
    <w:rsid w:val="00926270"/>
    <w:rsid w:val="0092637E"/>
    <w:rsid w:val="00926460"/>
    <w:rsid w:val="009264CC"/>
    <w:rsid w:val="009266E1"/>
    <w:rsid w:val="0092686F"/>
    <w:rsid w:val="00926A6A"/>
    <w:rsid w:val="00926B95"/>
    <w:rsid w:val="00927043"/>
    <w:rsid w:val="00927461"/>
    <w:rsid w:val="00927650"/>
    <w:rsid w:val="00927C88"/>
    <w:rsid w:val="00927E50"/>
    <w:rsid w:val="00927FCB"/>
    <w:rsid w:val="00930657"/>
    <w:rsid w:val="009306C6"/>
    <w:rsid w:val="00930804"/>
    <w:rsid w:val="00930963"/>
    <w:rsid w:val="00930B71"/>
    <w:rsid w:val="00930BEC"/>
    <w:rsid w:val="00930FF5"/>
    <w:rsid w:val="00931036"/>
    <w:rsid w:val="009310D0"/>
    <w:rsid w:val="00931280"/>
    <w:rsid w:val="00931287"/>
    <w:rsid w:val="00931322"/>
    <w:rsid w:val="0093135B"/>
    <w:rsid w:val="009313B6"/>
    <w:rsid w:val="00931584"/>
    <w:rsid w:val="009318A4"/>
    <w:rsid w:val="00931E17"/>
    <w:rsid w:val="009321B2"/>
    <w:rsid w:val="00932413"/>
    <w:rsid w:val="009325E7"/>
    <w:rsid w:val="00932B64"/>
    <w:rsid w:val="00932D0C"/>
    <w:rsid w:val="009334A4"/>
    <w:rsid w:val="00933788"/>
    <w:rsid w:val="00933A8A"/>
    <w:rsid w:val="00933D97"/>
    <w:rsid w:val="00933F2D"/>
    <w:rsid w:val="00934524"/>
    <w:rsid w:val="009347C0"/>
    <w:rsid w:val="00934959"/>
    <w:rsid w:val="00934985"/>
    <w:rsid w:val="009349B2"/>
    <w:rsid w:val="00934BEA"/>
    <w:rsid w:val="00934EC1"/>
    <w:rsid w:val="0093519F"/>
    <w:rsid w:val="00935954"/>
    <w:rsid w:val="00935B25"/>
    <w:rsid w:val="00935DB9"/>
    <w:rsid w:val="00936121"/>
    <w:rsid w:val="00936C18"/>
    <w:rsid w:val="00936FBA"/>
    <w:rsid w:val="0093727F"/>
    <w:rsid w:val="00937492"/>
    <w:rsid w:val="0093750C"/>
    <w:rsid w:val="00937990"/>
    <w:rsid w:val="00937C65"/>
    <w:rsid w:val="00940026"/>
    <w:rsid w:val="00940349"/>
    <w:rsid w:val="0094055D"/>
    <w:rsid w:val="009405CD"/>
    <w:rsid w:val="009407F0"/>
    <w:rsid w:val="00940974"/>
    <w:rsid w:val="00940B55"/>
    <w:rsid w:val="00940F9C"/>
    <w:rsid w:val="0094102B"/>
    <w:rsid w:val="00941255"/>
    <w:rsid w:val="00941362"/>
    <w:rsid w:val="009414DA"/>
    <w:rsid w:val="009414E3"/>
    <w:rsid w:val="00941543"/>
    <w:rsid w:val="009417DF"/>
    <w:rsid w:val="009417E5"/>
    <w:rsid w:val="00941846"/>
    <w:rsid w:val="00941A88"/>
    <w:rsid w:val="00941E96"/>
    <w:rsid w:val="00941E99"/>
    <w:rsid w:val="00941FD1"/>
    <w:rsid w:val="00941FEE"/>
    <w:rsid w:val="0094218D"/>
    <w:rsid w:val="009421FF"/>
    <w:rsid w:val="009422AA"/>
    <w:rsid w:val="00942598"/>
    <w:rsid w:val="00942A6E"/>
    <w:rsid w:val="00942BEA"/>
    <w:rsid w:val="00942C13"/>
    <w:rsid w:val="00942D05"/>
    <w:rsid w:val="009430DC"/>
    <w:rsid w:val="00943243"/>
    <w:rsid w:val="00943368"/>
    <w:rsid w:val="00943883"/>
    <w:rsid w:val="00943A6F"/>
    <w:rsid w:val="00943CF5"/>
    <w:rsid w:val="0094410B"/>
    <w:rsid w:val="0094413D"/>
    <w:rsid w:val="009442D4"/>
    <w:rsid w:val="0094442F"/>
    <w:rsid w:val="00944702"/>
    <w:rsid w:val="00944810"/>
    <w:rsid w:val="00944927"/>
    <w:rsid w:val="009449D1"/>
    <w:rsid w:val="00944A03"/>
    <w:rsid w:val="00944E43"/>
    <w:rsid w:val="00944E9D"/>
    <w:rsid w:val="00945316"/>
    <w:rsid w:val="009453F9"/>
    <w:rsid w:val="00945503"/>
    <w:rsid w:val="00945648"/>
    <w:rsid w:val="00945804"/>
    <w:rsid w:val="009458C3"/>
    <w:rsid w:val="00945C07"/>
    <w:rsid w:val="0094600A"/>
    <w:rsid w:val="00946020"/>
    <w:rsid w:val="00946243"/>
    <w:rsid w:val="0094636A"/>
    <w:rsid w:val="00946673"/>
    <w:rsid w:val="00946710"/>
    <w:rsid w:val="00946897"/>
    <w:rsid w:val="00946B2A"/>
    <w:rsid w:val="00946B42"/>
    <w:rsid w:val="00947CC8"/>
    <w:rsid w:val="009501A2"/>
    <w:rsid w:val="009501A6"/>
    <w:rsid w:val="00950614"/>
    <w:rsid w:val="00950838"/>
    <w:rsid w:val="00950A01"/>
    <w:rsid w:val="00950A0F"/>
    <w:rsid w:val="00950FE8"/>
    <w:rsid w:val="00951133"/>
    <w:rsid w:val="0095127F"/>
    <w:rsid w:val="00951340"/>
    <w:rsid w:val="009513C8"/>
    <w:rsid w:val="00951538"/>
    <w:rsid w:val="0095182A"/>
    <w:rsid w:val="00951879"/>
    <w:rsid w:val="00951902"/>
    <w:rsid w:val="00951C9E"/>
    <w:rsid w:val="00951E63"/>
    <w:rsid w:val="00951EAF"/>
    <w:rsid w:val="00952241"/>
    <w:rsid w:val="009522B5"/>
    <w:rsid w:val="00952388"/>
    <w:rsid w:val="009524ED"/>
    <w:rsid w:val="00952535"/>
    <w:rsid w:val="00952626"/>
    <w:rsid w:val="0095268B"/>
    <w:rsid w:val="00952A70"/>
    <w:rsid w:val="00952A96"/>
    <w:rsid w:val="00952B6B"/>
    <w:rsid w:val="00952D00"/>
    <w:rsid w:val="00952FDA"/>
    <w:rsid w:val="00952FFB"/>
    <w:rsid w:val="00953504"/>
    <w:rsid w:val="00953C80"/>
    <w:rsid w:val="00953D7C"/>
    <w:rsid w:val="00953F17"/>
    <w:rsid w:val="00954137"/>
    <w:rsid w:val="00954146"/>
    <w:rsid w:val="0095495F"/>
    <w:rsid w:val="00954B20"/>
    <w:rsid w:val="00954BE4"/>
    <w:rsid w:val="00954C0B"/>
    <w:rsid w:val="00954FEA"/>
    <w:rsid w:val="00955486"/>
    <w:rsid w:val="009554F4"/>
    <w:rsid w:val="00955898"/>
    <w:rsid w:val="00955F80"/>
    <w:rsid w:val="00956284"/>
    <w:rsid w:val="0095646B"/>
    <w:rsid w:val="00956AE2"/>
    <w:rsid w:val="00956CB6"/>
    <w:rsid w:val="00956E46"/>
    <w:rsid w:val="00957188"/>
    <w:rsid w:val="009571CC"/>
    <w:rsid w:val="009574D3"/>
    <w:rsid w:val="0095764B"/>
    <w:rsid w:val="00957762"/>
    <w:rsid w:val="0095788C"/>
    <w:rsid w:val="00957BF4"/>
    <w:rsid w:val="00957C80"/>
    <w:rsid w:val="00957CC4"/>
    <w:rsid w:val="00957FA8"/>
    <w:rsid w:val="00958A20"/>
    <w:rsid w:val="009602B2"/>
    <w:rsid w:val="009602E4"/>
    <w:rsid w:val="0096060D"/>
    <w:rsid w:val="009607B2"/>
    <w:rsid w:val="00960952"/>
    <w:rsid w:val="009609D7"/>
    <w:rsid w:val="009609FA"/>
    <w:rsid w:val="00960E83"/>
    <w:rsid w:val="00960EE1"/>
    <w:rsid w:val="00961066"/>
    <w:rsid w:val="009611BE"/>
    <w:rsid w:val="009612C2"/>
    <w:rsid w:val="009615BF"/>
    <w:rsid w:val="00961A2F"/>
    <w:rsid w:val="00961B6E"/>
    <w:rsid w:val="00961BC4"/>
    <w:rsid w:val="0096219B"/>
    <w:rsid w:val="009622CA"/>
    <w:rsid w:val="0096232E"/>
    <w:rsid w:val="009627BF"/>
    <w:rsid w:val="00962889"/>
    <w:rsid w:val="00962A18"/>
    <w:rsid w:val="00962B51"/>
    <w:rsid w:val="00962CD4"/>
    <w:rsid w:val="00962F8E"/>
    <w:rsid w:val="00963014"/>
    <w:rsid w:val="00963100"/>
    <w:rsid w:val="009634C5"/>
    <w:rsid w:val="009634CA"/>
    <w:rsid w:val="00963664"/>
    <w:rsid w:val="00963689"/>
    <w:rsid w:val="009639ED"/>
    <w:rsid w:val="00963AA3"/>
    <w:rsid w:val="00963AA7"/>
    <w:rsid w:val="00963B8C"/>
    <w:rsid w:val="00963C55"/>
    <w:rsid w:val="00963D67"/>
    <w:rsid w:val="00963E33"/>
    <w:rsid w:val="00963E3C"/>
    <w:rsid w:val="00963E58"/>
    <w:rsid w:val="00963ED6"/>
    <w:rsid w:val="00964193"/>
    <w:rsid w:val="009643A7"/>
    <w:rsid w:val="0096440F"/>
    <w:rsid w:val="009644F9"/>
    <w:rsid w:val="00964673"/>
    <w:rsid w:val="00964B28"/>
    <w:rsid w:val="00964F9D"/>
    <w:rsid w:val="00964FE7"/>
    <w:rsid w:val="00965079"/>
    <w:rsid w:val="0096532E"/>
    <w:rsid w:val="009653A1"/>
    <w:rsid w:val="0096559F"/>
    <w:rsid w:val="00965792"/>
    <w:rsid w:val="00965904"/>
    <w:rsid w:val="0096597C"/>
    <w:rsid w:val="00965C4F"/>
    <w:rsid w:val="00965FEC"/>
    <w:rsid w:val="00966701"/>
    <w:rsid w:val="0096678A"/>
    <w:rsid w:val="0096698E"/>
    <w:rsid w:val="009669B2"/>
    <w:rsid w:val="00966A73"/>
    <w:rsid w:val="00966AC0"/>
    <w:rsid w:val="0096714F"/>
    <w:rsid w:val="009671D5"/>
    <w:rsid w:val="009673F9"/>
    <w:rsid w:val="009677FA"/>
    <w:rsid w:val="00967A0A"/>
    <w:rsid w:val="00967B63"/>
    <w:rsid w:val="00967EF4"/>
    <w:rsid w:val="00967F40"/>
    <w:rsid w:val="009702AB"/>
    <w:rsid w:val="009704CD"/>
    <w:rsid w:val="009705A1"/>
    <w:rsid w:val="009706E4"/>
    <w:rsid w:val="009708F3"/>
    <w:rsid w:val="00970C5A"/>
    <w:rsid w:val="009712C4"/>
    <w:rsid w:val="00971632"/>
    <w:rsid w:val="009716DB"/>
    <w:rsid w:val="00971AE2"/>
    <w:rsid w:val="00971B24"/>
    <w:rsid w:val="00971B76"/>
    <w:rsid w:val="00971F8C"/>
    <w:rsid w:val="0097207B"/>
    <w:rsid w:val="009721EB"/>
    <w:rsid w:val="00972248"/>
    <w:rsid w:val="009722EF"/>
    <w:rsid w:val="00972D61"/>
    <w:rsid w:val="00973192"/>
    <w:rsid w:val="009731AC"/>
    <w:rsid w:val="0097356C"/>
    <w:rsid w:val="00973682"/>
    <w:rsid w:val="009736C0"/>
    <w:rsid w:val="00973773"/>
    <w:rsid w:val="00973D35"/>
    <w:rsid w:val="00973E70"/>
    <w:rsid w:val="0097409B"/>
    <w:rsid w:val="009742E7"/>
    <w:rsid w:val="0097439F"/>
    <w:rsid w:val="00974637"/>
    <w:rsid w:val="009748D3"/>
    <w:rsid w:val="00974B74"/>
    <w:rsid w:val="00974CA6"/>
    <w:rsid w:val="00974D40"/>
    <w:rsid w:val="00974E21"/>
    <w:rsid w:val="00975105"/>
    <w:rsid w:val="009751B2"/>
    <w:rsid w:val="00975454"/>
    <w:rsid w:val="0097551B"/>
    <w:rsid w:val="00975574"/>
    <w:rsid w:val="00975774"/>
    <w:rsid w:val="0097584F"/>
    <w:rsid w:val="00975B3C"/>
    <w:rsid w:val="00975B68"/>
    <w:rsid w:val="00975BB1"/>
    <w:rsid w:val="00975BF8"/>
    <w:rsid w:val="00975C6B"/>
    <w:rsid w:val="00975EDF"/>
    <w:rsid w:val="00976074"/>
    <w:rsid w:val="00976184"/>
    <w:rsid w:val="009763CA"/>
    <w:rsid w:val="00976536"/>
    <w:rsid w:val="00976722"/>
    <w:rsid w:val="00976900"/>
    <w:rsid w:val="00976CE8"/>
    <w:rsid w:val="00976D99"/>
    <w:rsid w:val="00976EB4"/>
    <w:rsid w:val="00976F59"/>
    <w:rsid w:val="009770D0"/>
    <w:rsid w:val="00977131"/>
    <w:rsid w:val="00977527"/>
    <w:rsid w:val="009775F6"/>
    <w:rsid w:val="00977B8F"/>
    <w:rsid w:val="00977C17"/>
    <w:rsid w:val="00977D0B"/>
    <w:rsid w:val="00977E74"/>
    <w:rsid w:val="009801F8"/>
    <w:rsid w:val="00980265"/>
    <w:rsid w:val="00980312"/>
    <w:rsid w:val="0098037D"/>
    <w:rsid w:val="009804A1"/>
    <w:rsid w:val="009805E6"/>
    <w:rsid w:val="00980CD5"/>
    <w:rsid w:val="00980E38"/>
    <w:rsid w:val="00980EAE"/>
    <w:rsid w:val="009810C3"/>
    <w:rsid w:val="0098150C"/>
    <w:rsid w:val="0098176D"/>
    <w:rsid w:val="009817B0"/>
    <w:rsid w:val="00981827"/>
    <w:rsid w:val="00981984"/>
    <w:rsid w:val="00981DDA"/>
    <w:rsid w:val="00981FCD"/>
    <w:rsid w:val="009825F3"/>
    <w:rsid w:val="009828AB"/>
    <w:rsid w:val="00982986"/>
    <w:rsid w:val="00982B23"/>
    <w:rsid w:val="00982B95"/>
    <w:rsid w:val="00982CAD"/>
    <w:rsid w:val="00982E8E"/>
    <w:rsid w:val="00982ED0"/>
    <w:rsid w:val="00983041"/>
    <w:rsid w:val="00983120"/>
    <w:rsid w:val="009831F8"/>
    <w:rsid w:val="00983652"/>
    <w:rsid w:val="0098388C"/>
    <w:rsid w:val="00983938"/>
    <w:rsid w:val="009839E3"/>
    <w:rsid w:val="00983A4B"/>
    <w:rsid w:val="00983DE4"/>
    <w:rsid w:val="00983F0A"/>
    <w:rsid w:val="00983F7D"/>
    <w:rsid w:val="00984053"/>
    <w:rsid w:val="009841DF"/>
    <w:rsid w:val="00984217"/>
    <w:rsid w:val="00984291"/>
    <w:rsid w:val="00984502"/>
    <w:rsid w:val="0098458D"/>
    <w:rsid w:val="0098468E"/>
    <w:rsid w:val="009847E9"/>
    <w:rsid w:val="00984A5C"/>
    <w:rsid w:val="00984AC2"/>
    <w:rsid w:val="00984AC5"/>
    <w:rsid w:val="00984C89"/>
    <w:rsid w:val="00984E19"/>
    <w:rsid w:val="0098543E"/>
    <w:rsid w:val="009857ED"/>
    <w:rsid w:val="00985B01"/>
    <w:rsid w:val="00985B41"/>
    <w:rsid w:val="00985BA3"/>
    <w:rsid w:val="00985BBD"/>
    <w:rsid w:val="00985C36"/>
    <w:rsid w:val="00986018"/>
    <w:rsid w:val="0098605B"/>
    <w:rsid w:val="009861C7"/>
    <w:rsid w:val="009862C1"/>
    <w:rsid w:val="00986496"/>
    <w:rsid w:val="00986536"/>
    <w:rsid w:val="00986B71"/>
    <w:rsid w:val="00986C63"/>
    <w:rsid w:val="00986CAE"/>
    <w:rsid w:val="00986D2C"/>
    <w:rsid w:val="00986ECB"/>
    <w:rsid w:val="00987100"/>
    <w:rsid w:val="0098747A"/>
    <w:rsid w:val="009874FB"/>
    <w:rsid w:val="00987604"/>
    <w:rsid w:val="009877DD"/>
    <w:rsid w:val="00987839"/>
    <w:rsid w:val="00987969"/>
    <w:rsid w:val="00987CF5"/>
    <w:rsid w:val="00987EAF"/>
    <w:rsid w:val="009902EB"/>
    <w:rsid w:val="009903DE"/>
    <w:rsid w:val="0099049F"/>
    <w:rsid w:val="009907F8"/>
    <w:rsid w:val="009908B2"/>
    <w:rsid w:val="00990A33"/>
    <w:rsid w:val="00990B8F"/>
    <w:rsid w:val="00990BDB"/>
    <w:rsid w:val="00990DEF"/>
    <w:rsid w:val="00991391"/>
    <w:rsid w:val="0099154B"/>
    <w:rsid w:val="00991764"/>
    <w:rsid w:val="00991926"/>
    <w:rsid w:val="00991A45"/>
    <w:rsid w:val="00991A87"/>
    <w:rsid w:val="00991B86"/>
    <w:rsid w:val="00991E46"/>
    <w:rsid w:val="00991F2D"/>
    <w:rsid w:val="0099233A"/>
    <w:rsid w:val="00992488"/>
    <w:rsid w:val="009925FC"/>
    <w:rsid w:val="00992892"/>
    <w:rsid w:val="00992AB3"/>
    <w:rsid w:val="00992D68"/>
    <w:rsid w:val="00992FBD"/>
    <w:rsid w:val="00993280"/>
    <w:rsid w:val="009932AD"/>
    <w:rsid w:val="009932BE"/>
    <w:rsid w:val="009934DC"/>
    <w:rsid w:val="009934DE"/>
    <w:rsid w:val="00993693"/>
    <w:rsid w:val="0099387B"/>
    <w:rsid w:val="00993CCF"/>
    <w:rsid w:val="00993F52"/>
    <w:rsid w:val="00993FC7"/>
    <w:rsid w:val="0099414B"/>
    <w:rsid w:val="009946DA"/>
    <w:rsid w:val="009948B6"/>
    <w:rsid w:val="0099496A"/>
    <w:rsid w:val="00994C9E"/>
    <w:rsid w:val="009950A5"/>
    <w:rsid w:val="009952EB"/>
    <w:rsid w:val="00995318"/>
    <w:rsid w:val="009954F6"/>
    <w:rsid w:val="00995642"/>
    <w:rsid w:val="00995A06"/>
    <w:rsid w:val="00995A3A"/>
    <w:rsid w:val="00995ADE"/>
    <w:rsid w:val="0099606B"/>
    <w:rsid w:val="0099612C"/>
    <w:rsid w:val="0099656F"/>
    <w:rsid w:val="00996658"/>
    <w:rsid w:val="009966C5"/>
    <w:rsid w:val="009967A1"/>
    <w:rsid w:val="009967F8"/>
    <w:rsid w:val="00996858"/>
    <w:rsid w:val="00996A54"/>
    <w:rsid w:val="00996E08"/>
    <w:rsid w:val="0099706D"/>
    <w:rsid w:val="009970A5"/>
    <w:rsid w:val="00997453"/>
    <w:rsid w:val="009974F5"/>
    <w:rsid w:val="009975C1"/>
    <w:rsid w:val="0099788A"/>
    <w:rsid w:val="00997A55"/>
    <w:rsid w:val="00997C5D"/>
    <w:rsid w:val="00997D43"/>
    <w:rsid w:val="00997D4A"/>
    <w:rsid w:val="00997DDB"/>
    <w:rsid w:val="00997ECE"/>
    <w:rsid w:val="00997F98"/>
    <w:rsid w:val="009A02EC"/>
    <w:rsid w:val="009A0347"/>
    <w:rsid w:val="009A045F"/>
    <w:rsid w:val="009A05AA"/>
    <w:rsid w:val="009A087F"/>
    <w:rsid w:val="009A0C1A"/>
    <w:rsid w:val="009A1303"/>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17"/>
    <w:rsid w:val="009A22D3"/>
    <w:rsid w:val="009A2E1B"/>
    <w:rsid w:val="009A2F77"/>
    <w:rsid w:val="009A306E"/>
    <w:rsid w:val="009A313A"/>
    <w:rsid w:val="009A31A1"/>
    <w:rsid w:val="009A31FC"/>
    <w:rsid w:val="009A32A6"/>
    <w:rsid w:val="009A3424"/>
    <w:rsid w:val="009A3438"/>
    <w:rsid w:val="009A34B1"/>
    <w:rsid w:val="009A3A3B"/>
    <w:rsid w:val="009A3B8A"/>
    <w:rsid w:val="009A3C04"/>
    <w:rsid w:val="009A3C72"/>
    <w:rsid w:val="009A3C92"/>
    <w:rsid w:val="009A3CA2"/>
    <w:rsid w:val="009A4073"/>
    <w:rsid w:val="009A40A2"/>
    <w:rsid w:val="009A4492"/>
    <w:rsid w:val="009A453E"/>
    <w:rsid w:val="009A456F"/>
    <w:rsid w:val="009A45AF"/>
    <w:rsid w:val="009A4998"/>
    <w:rsid w:val="009A4B39"/>
    <w:rsid w:val="009A4FB8"/>
    <w:rsid w:val="009A5123"/>
    <w:rsid w:val="009A5835"/>
    <w:rsid w:val="009A5A27"/>
    <w:rsid w:val="009A5AB7"/>
    <w:rsid w:val="009A5D5A"/>
    <w:rsid w:val="009A5D87"/>
    <w:rsid w:val="009A5DE5"/>
    <w:rsid w:val="009A6287"/>
    <w:rsid w:val="009A6521"/>
    <w:rsid w:val="009A6904"/>
    <w:rsid w:val="009A69E1"/>
    <w:rsid w:val="009A6A66"/>
    <w:rsid w:val="009A6AB6"/>
    <w:rsid w:val="009A6C8C"/>
    <w:rsid w:val="009A6D00"/>
    <w:rsid w:val="009A6FF9"/>
    <w:rsid w:val="009A7069"/>
    <w:rsid w:val="009A73AE"/>
    <w:rsid w:val="009A773E"/>
    <w:rsid w:val="009A784F"/>
    <w:rsid w:val="009A7953"/>
    <w:rsid w:val="009A798D"/>
    <w:rsid w:val="009A7DA7"/>
    <w:rsid w:val="009A7EFC"/>
    <w:rsid w:val="009A7F29"/>
    <w:rsid w:val="009A7FA8"/>
    <w:rsid w:val="009B01B1"/>
    <w:rsid w:val="009B0207"/>
    <w:rsid w:val="009B0351"/>
    <w:rsid w:val="009B041B"/>
    <w:rsid w:val="009B065B"/>
    <w:rsid w:val="009B07CA"/>
    <w:rsid w:val="009B07CE"/>
    <w:rsid w:val="009B0AE4"/>
    <w:rsid w:val="009B0B41"/>
    <w:rsid w:val="009B0BD8"/>
    <w:rsid w:val="009B0E34"/>
    <w:rsid w:val="009B0E37"/>
    <w:rsid w:val="009B118F"/>
    <w:rsid w:val="009B128D"/>
    <w:rsid w:val="009B134A"/>
    <w:rsid w:val="009B14F4"/>
    <w:rsid w:val="009B15CE"/>
    <w:rsid w:val="009B1782"/>
    <w:rsid w:val="009B1ACB"/>
    <w:rsid w:val="009B1B3C"/>
    <w:rsid w:val="009B1E55"/>
    <w:rsid w:val="009B20BE"/>
    <w:rsid w:val="009B2229"/>
    <w:rsid w:val="009B22B7"/>
    <w:rsid w:val="009B289E"/>
    <w:rsid w:val="009B2913"/>
    <w:rsid w:val="009B2A22"/>
    <w:rsid w:val="009B2C30"/>
    <w:rsid w:val="009B2C81"/>
    <w:rsid w:val="009B2D4A"/>
    <w:rsid w:val="009B2E2A"/>
    <w:rsid w:val="009B324F"/>
    <w:rsid w:val="009B3356"/>
    <w:rsid w:val="009B39A4"/>
    <w:rsid w:val="009B3A93"/>
    <w:rsid w:val="009B3D13"/>
    <w:rsid w:val="009B3EB0"/>
    <w:rsid w:val="009B3F27"/>
    <w:rsid w:val="009B3F7A"/>
    <w:rsid w:val="009B3F94"/>
    <w:rsid w:val="009B4100"/>
    <w:rsid w:val="009B430A"/>
    <w:rsid w:val="009B4340"/>
    <w:rsid w:val="009B43E3"/>
    <w:rsid w:val="009B440B"/>
    <w:rsid w:val="009B4486"/>
    <w:rsid w:val="009B4517"/>
    <w:rsid w:val="009B4760"/>
    <w:rsid w:val="009B483F"/>
    <w:rsid w:val="009B4BBC"/>
    <w:rsid w:val="009B510A"/>
    <w:rsid w:val="009B5202"/>
    <w:rsid w:val="009B52A0"/>
    <w:rsid w:val="009B57CC"/>
    <w:rsid w:val="009B5895"/>
    <w:rsid w:val="009B5AC3"/>
    <w:rsid w:val="009B5AFF"/>
    <w:rsid w:val="009B6151"/>
    <w:rsid w:val="009B6375"/>
    <w:rsid w:val="009B658B"/>
    <w:rsid w:val="009B661F"/>
    <w:rsid w:val="009B691C"/>
    <w:rsid w:val="009B6AA6"/>
    <w:rsid w:val="009B6EDE"/>
    <w:rsid w:val="009B6F22"/>
    <w:rsid w:val="009B6F6D"/>
    <w:rsid w:val="009B7099"/>
    <w:rsid w:val="009B70C7"/>
    <w:rsid w:val="009B72A7"/>
    <w:rsid w:val="009B7478"/>
    <w:rsid w:val="009B74E9"/>
    <w:rsid w:val="009B7CE2"/>
    <w:rsid w:val="009B7D2B"/>
    <w:rsid w:val="009B7D73"/>
    <w:rsid w:val="009B7E04"/>
    <w:rsid w:val="009B7E6D"/>
    <w:rsid w:val="009C0127"/>
    <w:rsid w:val="009C0349"/>
    <w:rsid w:val="009C04C9"/>
    <w:rsid w:val="009C08E8"/>
    <w:rsid w:val="009C0A85"/>
    <w:rsid w:val="009C0F10"/>
    <w:rsid w:val="009C1084"/>
    <w:rsid w:val="009C11BA"/>
    <w:rsid w:val="009C15D4"/>
    <w:rsid w:val="009C1692"/>
    <w:rsid w:val="009C1972"/>
    <w:rsid w:val="009C1A10"/>
    <w:rsid w:val="009C1AD0"/>
    <w:rsid w:val="009C1D0E"/>
    <w:rsid w:val="009C1D8F"/>
    <w:rsid w:val="009C1ED8"/>
    <w:rsid w:val="009C1F1C"/>
    <w:rsid w:val="009C2115"/>
    <w:rsid w:val="009C2191"/>
    <w:rsid w:val="009C21EA"/>
    <w:rsid w:val="009C259E"/>
    <w:rsid w:val="009C261D"/>
    <w:rsid w:val="009C2910"/>
    <w:rsid w:val="009C2968"/>
    <w:rsid w:val="009C2C18"/>
    <w:rsid w:val="009C2C26"/>
    <w:rsid w:val="009C2CCF"/>
    <w:rsid w:val="009C30AB"/>
    <w:rsid w:val="009C3418"/>
    <w:rsid w:val="009C361B"/>
    <w:rsid w:val="009C3751"/>
    <w:rsid w:val="009C3797"/>
    <w:rsid w:val="009C3A09"/>
    <w:rsid w:val="009C3EF1"/>
    <w:rsid w:val="009C40B1"/>
    <w:rsid w:val="009C4222"/>
    <w:rsid w:val="009C43F1"/>
    <w:rsid w:val="009C4428"/>
    <w:rsid w:val="009C4840"/>
    <w:rsid w:val="009C49D5"/>
    <w:rsid w:val="009C4D25"/>
    <w:rsid w:val="009C4DD5"/>
    <w:rsid w:val="009C4E65"/>
    <w:rsid w:val="009C50D2"/>
    <w:rsid w:val="009C518F"/>
    <w:rsid w:val="009C52F0"/>
    <w:rsid w:val="009C5550"/>
    <w:rsid w:val="009C5589"/>
    <w:rsid w:val="009C55BC"/>
    <w:rsid w:val="009C5650"/>
    <w:rsid w:val="009C588E"/>
    <w:rsid w:val="009C59E5"/>
    <w:rsid w:val="009C5A59"/>
    <w:rsid w:val="009C5BE6"/>
    <w:rsid w:val="009C60CB"/>
    <w:rsid w:val="009C66C8"/>
    <w:rsid w:val="009C68D2"/>
    <w:rsid w:val="009C6A7B"/>
    <w:rsid w:val="009C6C53"/>
    <w:rsid w:val="009C6CCE"/>
    <w:rsid w:val="009C6E55"/>
    <w:rsid w:val="009C7103"/>
    <w:rsid w:val="009C7290"/>
    <w:rsid w:val="009C72E6"/>
    <w:rsid w:val="009C7370"/>
    <w:rsid w:val="009C7436"/>
    <w:rsid w:val="009C76AB"/>
    <w:rsid w:val="009C7963"/>
    <w:rsid w:val="009C79C8"/>
    <w:rsid w:val="009C7B93"/>
    <w:rsid w:val="009C7C74"/>
    <w:rsid w:val="009C7CF4"/>
    <w:rsid w:val="009C7DC2"/>
    <w:rsid w:val="009D0034"/>
    <w:rsid w:val="009D0056"/>
    <w:rsid w:val="009D021C"/>
    <w:rsid w:val="009D0313"/>
    <w:rsid w:val="009D037C"/>
    <w:rsid w:val="009D069C"/>
    <w:rsid w:val="009D08DA"/>
    <w:rsid w:val="009D0A49"/>
    <w:rsid w:val="009D0AAC"/>
    <w:rsid w:val="009D0C03"/>
    <w:rsid w:val="009D0DC7"/>
    <w:rsid w:val="009D0E51"/>
    <w:rsid w:val="009D0F0A"/>
    <w:rsid w:val="009D1097"/>
    <w:rsid w:val="009D11E6"/>
    <w:rsid w:val="009D123D"/>
    <w:rsid w:val="009D125E"/>
    <w:rsid w:val="009D12EE"/>
    <w:rsid w:val="009D141A"/>
    <w:rsid w:val="009D1502"/>
    <w:rsid w:val="009D160D"/>
    <w:rsid w:val="009D1A05"/>
    <w:rsid w:val="009D1A16"/>
    <w:rsid w:val="009D1A1A"/>
    <w:rsid w:val="009D1B58"/>
    <w:rsid w:val="009D1B62"/>
    <w:rsid w:val="009D1BC5"/>
    <w:rsid w:val="009D1D18"/>
    <w:rsid w:val="009D21DA"/>
    <w:rsid w:val="009D2215"/>
    <w:rsid w:val="009D262D"/>
    <w:rsid w:val="009D2B39"/>
    <w:rsid w:val="009D30DC"/>
    <w:rsid w:val="009D3399"/>
    <w:rsid w:val="009D3444"/>
    <w:rsid w:val="009D3617"/>
    <w:rsid w:val="009D363E"/>
    <w:rsid w:val="009D36F1"/>
    <w:rsid w:val="009D373D"/>
    <w:rsid w:val="009D3ACA"/>
    <w:rsid w:val="009D3C8F"/>
    <w:rsid w:val="009D3CA0"/>
    <w:rsid w:val="009D3CE1"/>
    <w:rsid w:val="009D4341"/>
    <w:rsid w:val="009D4515"/>
    <w:rsid w:val="009D4526"/>
    <w:rsid w:val="009D4687"/>
    <w:rsid w:val="009D476B"/>
    <w:rsid w:val="009D49A0"/>
    <w:rsid w:val="009D49A1"/>
    <w:rsid w:val="009D4A5B"/>
    <w:rsid w:val="009D4F1D"/>
    <w:rsid w:val="009D4FE8"/>
    <w:rsid w:val="009D52E5"/>
    <w:rsid w:val="009D537B"/>
    <w:rsid w:val="009D5399"/>
    <w:rsid w:val="009D5514"/>
    <w:rsid w:val="009D5555"/>
    <w:rsid w:val="009D5556"/>
    <w:rsid w:val="009D569F"/>
    <w:rsid w:val="009D57E8"/>
    <w:rsid w:val="009D5801"/>
    <w:rsid w:val="009D590A"/>
    <w:rsid w:val="009D5916"/>
    <w:rsid w:val="009D5FBB"/>
    <w:rsid w:val="009D6099"/>
    <w:rsid w:val="009D60D4"/>
    <w:rsid w:val="009D6141"/>
    <w:rsid w:val="009D61D2"/>
    <w:rsid w:val="009D662D"/>
    <w:rsid w:val="009D6647"/>
    <w:rsid w:val="009D680D"/>
    <w:rsid w:val="009D6AAB"/>
    <w:rsid w:val="009D6B12"/>
    <w:rsid w:val="009D6B4A"/>
    <w:rsid w:val="009D712C"/>
    <w:rsid w:val="009D743F"/>
    <w:rsid w:val="009D76C7"/>
    <w:rsid w:val="009D798F"/>
    <w:rsid w:val="009D7DFE"/>
    <w:rsid w:val="009D7FF9"/>
    <w:rsid w:val="009E00A5"/>
    <w:rsid w:val="009E0451"/>
    <w:rsid w:val="009E054A"/>
    <w:rsid w:val="009E05A6"/>
    <w:rsid w:val="009E088E"/>
    <w:rsid w:val="009E08E7"/>
    <w:rsid w:val="009E0947"/>
    <w:rsid w:val="009E0B3C"/>
    <w:rsid w:val="009E0B8A"/>
    <w:rsid w:val="009E0B9C"/>
    <w:rsid w:val="009E0E3E"/>
    <w:rsid w:val="009E0E40"/>
    <w:rsid w:val="009E10CF"/>
    <w:rsid w:val="009E11C0"/>
    <w:rsid w:val="009E1247"/>
    <w:rsid w:val="009E126F"/>
    <w:rsid w:val="009E13CA"/>
    <w:rsid w:val="009E143B"/>
    <w:rsid w:val="009E1460"/>
    <w:rsid w:val="009E1494"/>
    <w:rsid w:val="009E1ABD"/>
    <w:rsid w:val="009E1B48"/>
    <w:rsid w:val="009E1C12"/>
    <w:rsid w:val="009E1C7B"/>
    <w:rsid w:val="009E1DB5"/>
    <w:rsid w:val="009E221F"/>
    <w:rsid w:val="009E2B08"/>
    <w:rsid w:val="009E2B54"/>
    <w:rsid w:val="009E2BCD"/>
    <w:rsid w:val="009E2D05"/>
    <w:rsid w:val="009E32C8"/>
    <w:rsid w:val="009E33DA"/>
    <w:rsid w:val="009E34E1"/>
    <w:rsid w:val="009E3681"/>
    <w:rsid w:val="009E379A"/>
    <w:rsid w:val="009E3890"/>
    <w:rsid w:val="009E39A4"/>
    <w:rsid w:val="009E39BB"/>
    <w:rsid w:val="009E414C"/>
    <w:rsid w:val="009E41C2"/>
    <w:rsid w:val="009E42A5"/>
    <w:rsid w:val="009E4856"/>
    <w:rsid w:val="009E48C5"/>
    <w:rsid w:val="009E4B5C"/>
    <w:rsid w:val="009E4BD9"/>
    <w:rsid w:val="009E4CA0"/>
    <w:rsid w:val="009E4DAB"/>
    <w:rsid w:val="009E4DB2"/>
    <w:rsid w:val="009E5136"/>
    <w:rsid w:val="009E5568"/>
    <w:rsid w:val="009E57E8"/>
    <w:rsid w:val="009E5A1B"/>
    <w:rsid w:val="009E5CAA"/>
    <w:rsid w:val="009E607E"/>
    <w:rsid w:val="009E63F1"/>
    <w:rsid w:val="009E6435"/>
    <w:rsid w:val="009E663B"/>
    <w:rsid w:val="009E6797"/>
    <w:rsid w:val="009E68D1"/>
    <w:rsid w:val="009E68EF"/>
    <w:rsid w:val="009E69C0"/>
    <w:rsid w:val="009E6A93"/>
    <w:rsid w:val="009E6BC4"/>
    <w:rsid w:val="009E6BC8"/>
    <w:rsid w:val="009E6C57"/>
    <w:rsid w:val="009E6D1D"/>
    <w:rsid w:val="009E6D6A"/>
    <w:rsid w:val="009E6E34"/>
    <w:rsid w:val="009E6EBB"/>
    <w:rsid w:val="009E6F50"/>
    <w:rsid w:val="009E6F64"/>
    <w:rsid w:val="009E71D7"/>
    <w:rsid w:val="009E7256"/>
    <w:rsid w:val="009E750F"/>
    <w:rsid w:val="009E7564"/>
    <w:rsid w:val="009E7A45"/>
    <w:rsid w:val="009E7B6A"/>
    <w:rsid w:val="009E7E4D"/>
    <w:rsid w:val="009F014B"/>
    <w:rsid w:val="009F01CA"/>
    <w:rsid w:val="009F0218"/>
    <w:rsid w:val="009F02F8"/>
    <w:rsid w:val="009F041D"/>
    <w:rsid w:val="009F068D"/>
    <w:rsid w:val="009F08A9"/>
    <w:rsid w:val="009F0931"/>
    <w:rsid w:val="009F0A92"/>
    <w:rsid w:val="009F0B08"/>
    <w:rsid w:val="009F0DB7"/>
    <w:rsid w:val="009F0FB2"/>
    <w:rsid w:val="009F10D4"/>
    <w:rsid w:val="009F111B"/>
    <w:rsid w:val="009F128F"/>
    <w:rsid w:val="009F1362"/>
    <w:rsid w:val="009F1BE9"/>
    <w:rsid w:val="009F1BFE"/>
    <w:rsid w:val="009F2031"/>
    <w:rsid w:val="009F2105"/>
    <w:rsid w:val="009F211F"/>
    <w:rsid w:val="009F2181"/>
    <w:rsid w:val="009F220E"/>
    <w:rsid w:val="009F22B8"/>
    <w:rsid w:val="009F2366"/>
    <w:rsid w:val="009F2550"/>
    <w:rsid w:val="009F25DC"/>
    <w:rsid w:val="009F2997"/>
    <w:rsid w:val="009F2B73"/>
    <w:rsid w:val="009F2C8D"/>
    <w:rsid w:val="009F3F43"/>
    <w:rsid w:val="009F40BE"/>
    <w:rsid w:val="009F4116"/>
    <w:rsid w:val="009F44D1"/>
    <w:rsid w:val="009F452F"/>
    <w:rsid w:val="009F45C8"/>
    <w:rsid w:val="009F4626"/>
    <w:rsid w:val="009F4955"/>
    <w:rsid w:val="009F4CE3"/>
    <w:rsid w:val="009F4E13"/>
    <w:rsid w:val="009F4F1A"/>
    <w:rsid w:val="009F50DC"/>
    <w:rsid w:val="009F531F"/>
    <w:rsid w:val="009F5392"/>
    <w:rsid w:val="009F5651"/>
    <w:rsid w:val="009F5700"/>
    <w:rsid w:val="009F5841"/>
    <w:rsid w:val="009F59CA"/>
    <w:rsid w:val="009F5ACF"/>
    <w:rsid w:val="009F5BD7"/>
    <w:rsid w:val="009F5CC5"/>
    <w:rsid w:val="009F5D75"/>
    <w:rsid w:val="009F5EC9"/>
    <w:rsid w:val="009F6032"/>
    <w:rsid w:val="009F6302"/>
    <w:rsid w:val="009F65CE"/>
    <w:rsid w:val="009F6681"/>
    <w:rsid w:val="009F6850"/>
    <w:rsid w:val="009F6A9F"/>
    <w:rsid w:val="009F6B1B"/>
    <w:rsid w:val="009F7063"/>
    <w:rsid w:val="009F70AA"/>
    <w:rsid w:val="009F7166"/>
    <w:rsid w:val="009F7287"/>
    <w:rsid w:val="009F747E"/>
    <w:rsid w:val="009F7594"/>
    <w:rsid w:val="009F7708"/>
    <w:rsid w:val="009F77AA"/>
    <w:rsid w:val="009F77DE"/>
    <w:rsid w:val="009F7848"/>
    <w:rsid w:val="009F78D0"/>
    <w:rsid w:val="009F7B1D"/>
    <w:rsid w:val="009F7B53"/>
    <w:rsid w:val="009F7BF0"/>
    <w:rsid w:val="009F7C46"/>
    <w:rsid w:val="009F7EAD"/>
    <w:rsid w:val="00A0024E"/>
    <w:rsid w:val="00A00295"/>
    <w:rsid w:val="00A0029F"/>
    <w:rsid w:val="00A0049A"/>
    <w:rsid w:val="00A0055A"/>
    <w:rsid w:val="00A00652"/>
    <w:rsid w:val="00A006C7"/>
    <w:rsid w:val="00A0080E"/>
    <w:rsid w:val="00A00AAA"/>
    <w:rsid w:val="00A00D9E"/>
    <w:rsid w:val="00A01240"/>
    <w:rsid w:val="00A01296"/>
    <w:rsid w:val="00A01498"/>
    <w:rsid w:val="00A015E2"/>
    <w:rsid w:val="00A01617"/>
    <w:rsid w:val="00A019C9"/>
    <w:rsid w:val="00A01A42"/>
    <w:rsid w:val="00A01A84"/>
    <w:rsid w:val="00A01B2E"/>
    <w:rsid w:val="00A01C46"/>
    <w:rsid w:val="00A01D73"/>
    <w:rsid w:val="00A01D9F"/>
    <w:rsid w:val="00A01FA4"/>
    <w:rsid w:val="00A02112"/>
    <w:rsid w:val="00A02313"/>
    <w:rsid w:val="00A02551"/>
    <w:rsid w:val="00A03019"/>
    <w:rsid w:val="00A0308A"/>
    <w:rsid w:val="00A0322A"/>
    <w:rsid w:val="00A03373"/>
    <w:rsid w:val="00A03402"/>
    <w:rsid w:val="00A03690"/>
    <w:rsid w:val="00A03700"/>
    <w:rsid w:val="00A0390E"/>
    <w:rsid w:val="00A03A55"/>
    <w:rsid w:val="00A03C6B"/>
    <w:rsid w:val="00A03CEB"/>
    <w:rsid w:val="00A03D19"/>
    <w:rsid w:val="00A03E14"/>
    <w:rsid w:val="00A04239"/>
    <w:rsid w:val="00A0425A"/>
    <w:rsid w:val="00A04363"/>
    <w:rsid w:val="00A04605"/>
    <w:rsid w:val="00A04763"/>
    <w:rsid w:val="00A04861"/>
    <w:rsid w:val="00A04C0F"/>
    <w:rsid w:val="00A04C91"/>
    <w:rsid w:val="00A04D80"/>
    <w:rsid w:val="00A04E2B"/>
    <w:rsid w:val="00A04E6C"/>
    <w:rsid w:val="00A05048"/>
    <w:rsid w:val="00A05195"/>
    <w:rsid w:val="00A0531E"/>
    <w:rsid w:val="00A05733"/>
    <w:rsid w:val="00A057BA"/>
    <w:rsid w:val="00A05A32"/>
    <w:rsid w:val="00A05CF4"/>
    <w:rsid w:val="00A05F17"/>
    <w:rsid w:val="00A05F43"/>
    <w:rsid w:val="00A06046"/>
    <w:rsid w:val="00A06187"/>
    <w:rsid w:val="00A06365"/>
    <w:rsid w:val="00A0639C"/>
    <w:rsid w:val="00A06651"/>
    <w:rsid w:val="00A068F7"/>
    <w:rsid w:val="00A06B82"/>
    <w:rsid w:val="00A06D85"/>
    <w:rsid w:val="00A06EB2"/>
    <w:rsid w:val="00A06F71"/>
    <w:rsid w:val="00A07269"/>
    <w:rsid w:val="00A07285"/>
    <w:rsid w:val="00A07619"/>
    <w:rsid w:val="00A07745"/>
    <w:rsid w:val="00A07862"/>
    <w:rsid w:val="00A07D1D"/>
    <w:rsid w:val="00A07DFB"/>
    <w:rsid w:val="00A104BA"/>
    <w:rsid w:val="00A10573"/>
    <w:rsid w:val="00A10862"/>
    <w:rsid w:val="00A10B81"/>
    <w:rsid w:val="00A10C4A"/>
    <w:rsid w:val="00A10CE2"/>
    <w:rsid w:val="00A10E63"/>
    <w:rsid w:val="00A10EAC"/>
    <w:rsid w:val="00A10F9A"/>
    <w:rsid w:val="00A111B1"/>
    <w:rsid w:val="00A1138E"/>
    <w:rsid w:val="00A11A47"/>
    <w:rsid w:val="00A11A79"/>
    <w:rsid w:val="00A11A8C"/>
    <w:rsid w:val="00A11AFE"/>
    <w:rsid w:val="00A11F83"/>
    <w:rsid w:val="00A121CD"/>
    <w:rsid w:val="00A122B1"/>
    <w:rsid w:val="00A123EF"/>
    <w:rsid w:val="00A1240D"/>
    <w:rsid w:val="00A1260B"/>
    <w:rsid w:val="00A126D6"/>
    <w:rsid w:val="00A126EA"/>
    <w:rsid w:val="00A12717"/>
    <w:rsid w:val="00A12741"/>
    <w:rsid w:val="00A1274B"/>
    <w:rsid w:val="00A12796"/>
    <w:rsid w:val="00A127E1"/>
    <w:rsid w:val="00A1299D"/>
    <w:rsid w:val="00A129FC"/>
    <w:rsid w:val="00A12DFC"/>
    <w:rsid w:val="00A1305D"/>
    <w:rsid w:val="00A1307F"/>
    <w:rsid w:val="00A135DD"/>
    <w:rsid w:val="00A13B3E"/>
    <w:rsid w:val="00A13EB0"/>
    <w:rsid w:val="00A13ED2"/>
    <w:rsid w:val="00A13F55"/>
    <w:rsid w:val="00A1463D"/>
    <w:rsid w:val="00A14671"/>
    <w:rsid w:val="00A14AFE"/>
    <w:rsid w:val="00A14B66"/>
    <w:rsid w:val="00A14C25"/>
    <w:rsid w:val="00A15595"/>
    <w:rsid w:val="00A15801"/>
    <w:rsid w:val="00A158A2"/>
    <w:rsid w:val="00A15987"/>
    <w:rsid w:val="00A15B48"/>
    <w:rsid w:val="00A162DA"/>
    <w:rsid w:val="00A1638B"/>
    <w:rsid w:val="00A1644F"/>
    <w:rsid w:val="00A16714"/>
    <w:rsid w:val="00A1678A"/>
    <w:rsid w:val="00A16901"/>
    <w:rsid w:val="00A169D0"/>
    <w:rsid w:val="00A16B0A"/>
    <w:rsid w:val="00A16CFD"/>
    <w:rsid w:val="00A16E60"/>
    <w:rsid w:val="00A171B7"/>
    <w:rsid w:val="00A172B8"/>
    <w:rsid w:val="00A174D7"/>
    <w:rsid w:val="00A178EB"/>
    <w:rsid w:val="00A17C3D"/>
    <w:rsid w:val="00A201BC"/>
    <w:rsid w:val="00A201D0"/>
    <w:rsid w:val="00A2041F"/>
    <w:rsid w:val="00A20509"/>
    <w:rsid w:val="00A2064B"/>
    <w:rsid w:val="00A20869"/>
    <w:rsid w:val="00A20AB8"/>
    <w:rsid w:val="00A20D19"/>
    <w:rsid w:val="00A20D7D"/>
    <w:rsid w:val="00A20E42"/>
    <w:rsid w:val="00A20F42"/>
    <w:rsid w:val="00A21064"/>
    <w:rsid w:val="00A21095"/>
    <w:rsid w:val="00A2133D"/>
    <w:rsid w:val="00A215BE"/>
    <w:rsid w:val="00A21C50"/>
    <w:rsid w:val="00A21C97"/>
    <w:rsid w:val="00A21CAE"/>
    <w:rsid w:val="00A21DA9"/>
    <w:rsid w:val="00A21EE6"/>
    <w:rsid w:val="00A21FA4"/>
    <w:rsid w:val="00A2209A"/>
    <w:rsid w:val="00A220E1"/>
    <w:rsid w:val="00A220EE"/>
    <w:rsid w:val="00A22187"/>
    <w:rsid w:val="00A2219F"/>
    <w:rsid w:val="00A22459"/>
    <w:rsid w:val="00A224E5"/>
    <w:rsid w:val="00A226AE"/>
    <w:rsid w:val="00A226C2"/>
    <w:rsid w:val="00A22855"/>
    <w:rsid w:val="00A2296E"/>
    <w:rsid w:val="00A229D5"/>
    <w:rsid w:val="00A22B0E"/>
    <w:rsid w:val="00A22CC4"/>
    <w:rsid w:val="00A22D0C"/>
    <w:rsid w:val="00A23252"/>
    <w:rsid w:val="00A235B5"/>
    <w:rsid w:val="00A2395B"/>
    <w:rsid w:val="00A2395C"/>
    <w:rsid w:val="00A23ACC"/>
    <w:rsid w:val="00A23B3D"/>
    <w:rsid w:val="00A23C41"/>
    <w:rsid w:val="00A23E0D"/>
    <w:rsid w:val="00A23F9F"/>
    <w:rsid w:val="00A24272"/>
    <w:rsid w:val="00A2447C"/>
    <w:rsid w:val="00A24702"/>
    <w:rsid w:val="00A24AE0"/>
    <w:rsid w:val="00A24ED3"/>
    <w:rsid w:val="00A250B2"/>
    <w:rsid w:val="00A25357"/>
    <w:rsid w:val="00A25459"/>
    <w:rsid w:val="00A255B2"/>
    <w:rsid w:val="00A2569A"/>
    <w:rsid w:val="00A25BA6"/>
    <w:rsid w:val="00A25BBA"/>
    <w:rsid w:val="00A25F1C"/>
    <w:rsid w:val="00A2610F"/>
    <w:rsid w:val="00A26569"/>
    <w:rsid w:val="00A2663A"/>
    <w:rsid w:val="00A26651"/>
    <w:rsid w:val="00A2666E"/>
    <w:rsid w:val="00A266A8"/>
    <w:rsid w:val="00A26A2C"/>
    <w:rsid w:val="00A26A81"/>
    <w:rsid w:val="00A26CCF"/>
    <w:rsid w:val="00A27107"/>
    <w:rsid w:val="00A276EA"/>
    <w:rsid w:val="00A2783D"/>
    <w:rsid w:val="00A27971"/>
    <w:rsid w:val="00A27A44"/>
    <w:rsid w:val="00A27DA6"/>
    <w:rsid w:val="00A300BE"/>
    <w:rsid w:val="00A3015E"/>
    <w:rsid w:val="00A303B0"/>
    <w:rsid w:val="00A30BAA"/>
    <w:rsid w:val="00A30C3D"/>
    <w:rsid w:val="00A30E96"/>
    <w:rsid w:val="00A30F29"/>
    <w:rsid w:val="00A311C8"/>
    <w:rsid w:val="00A3132D"/>
    <w:rsid w:val="00A313A4"/>
    <w:rsid w:val="00A313E0"/>
    <w:rsid w:val="00A31569"/>
    <w:rsid w:val="00A31935"/>
    <w:rsid w:val="00A3197C"/>
    <w:rsid w:val="00A31D54"/>
    <w:rsid w:val="00A31D91"/>
    <w:rsid w:val="00A321C3"/>
    <w:rsid w:val="00A322C1"/>
    <w:rsid w:val="00A32502"/>
    <w:rsid w:val="00A325C9"/>
    <w:rsid w:val="00A3261E"/>
    <w:rsid w:val="00A3266F"/>
    <w:rsid w:val="00A3271A"/>
    <w:rsid w:val="00A32732"/>
    <w:rsid w:val="00A3287D"/>
    <w:rsid w:val="00A3299D"/>
    <w:rsid w:val="00A32E05"/>
    <w:rsid w:val="00A33198"/>
    <w:rsid w:val="00A3364B"/>
    <w:rsid w:val="00A33A2C"/>
    <w:rsid w:val="00A344CE"/>
    <w:rsid w:val="00A34B2F"/>
    <w:rsid w:val="00A34C33"/>
    <w:rsid w:val="00A34D1E"/>
    <w:rsid w:val="00A34D30"/>
    <w:rsid w:val="00A34DA2"/>
    <w:rsid w:val="00A34E7C"/>
    <w:rsid w:val="00A352CF"/>
    <w:rsid w:val="00A355D6"/>
    <w:rsid w:val="00A35CAC"/>
    <w:rsid w:val="00A35EDC"/>
    <w:rsid w:val="00A35F34"/>
    <w:rsid w:val="00A361A5"/>
    <w:rsid w:val="00A361DE"/>
    <w:rsid w:val="00A3632A"/>
    <w:rsid w:val="00A3632F"/>
    <w:rsid w:val="00A36585"/>
    <w:rsid w:val="00A3664D"/>
    <w:rsid w:val="00A36792"/>
    <w:rsid w:val="00A36A9C"/>
    <w:rsid w:val="00A36FED"/>
    <w:rsid w:val="00A370A1"/>
    <w:rsid w:val="00A370D2"/>
    <w:rsid w:val="00A37376"/>
    <w:rsid w:val="00A37426"/>
    <w:rsid w:val="00A376E3"/>
    <w:rsid w:val="00A37885"/>
    <w:rsid w:val="00A378C8"/>
    <w:rsid w:val="00A3799E"/>
    <w:rsid w:val="00A379EA"/>
    <w:rsid w:val="00A37A34"/>
    <w:rsid w:val="00A37DF4"/>
    <w:rsid w:val="00A37E2C"/>
    <w:rsid w:val="00A4002A"/>
    <w:rsid w:val="00A40144"/>
    <w:rsid w:val="00A4018E"/>
    <w:rsid w:val="00A4031B"/>
    <w:rsid w:val="00A403F3"/>
    <w:rsid w:val="00A4058A"/>
    <w:rsid w:val="00A408D7"/>
    <w:rsid w:val="00A408EE"/>
    <w:rsid w:val="00A41346"/>
    <w:rsid w:val="00A41622"/>
    <w:rsid w:val="00A41726"/>
    <w:rsid w:val="00A4175D"/>
    <w:rsid w:val="00A41849"/>
    <w:rsid w:val="00A418A4"/>
    <w:rsid w:val="00A41A36"/>
    <w:rsid w:val="00A41BDA"/>
    <w:rsid w:val="00A41C23"/>
    <w:rsid w:val="00A41D33"/>
    <w:rsid w:val="00A41D46"/>
    <w:rsid w:val="00A42B79"/>
    <w:rsid w:val="00A42BB2"/>
    <w:rsid w:val="00A42C0C"/>
    <w:rsid w:val="00A42E03"/>
    <w:rsid w:val="00A42E2A"/>
    <w:rsid w:val="00A4311F"/>
    <w:rsid w:val="00A43396"/>
    <w:rsid w:val="00A43416"/>
    <w:rsid w:val="00A434C4"/>
    <w:rsid w:val="00A43A29"/>
    <w:rsid w:val="00A43BE7"/>
    <w:rsid w:val="00A43DD2"/>
    <w:rsid w:val="00A43F43"/>
    <w:rsid w:val="00A43FB1"/>
    <w:rsid w:val="00A440C3"/>
    <w:rsid w:val="00A44100"/>
    <w:rsid w:val="00A442C5"/>
    <w:rsid w:val="00A44631"/>
    <w:rsid w:val="00A4474D"/>
    <w:rsid w:val="00A448A5"/>
    <w:rsid w:val="00A44CBF"/>
    <w:rsid w:val="00A44D39"/>
    <w:rsid w:val="00A44E4A"/>
    <w:rsid w:val="00A45135"/>
    <w:rsid w:val="00A452EB"/>
    <w:rsid w:val="00A453D2"/>
    <w:rsid w:val="00A4566E"/>
    <w:rsid w:val="00A45671"/>
    <w:rsid w:val="00A4579B"/>
    <w:rsid w:val="00A459AA"/>
    <w:rsid w:val="00A459E7"/>
    <w:rsid w:val="00A45CB6"/>
    <w:rsid w:val="00A46259"/>
    <w:rsid w:val="00A4631F"/>
    <w:rsid w:val="00A46580"/>
    <w:rsid w:val="00A46595"/>
    <w:rsid w:val="00A466AF"/>
    <w:rsid w:val="00A466BB"/>
    <w:rsid w:val="00A4685A"/>
    <w:rsid w:val="00A46C70"/>
    <w:rsid w:val="00A46FE0"/>
    <w:rsid w:val="00A4722F"/>
    <w:rsid w:val="00A47253"/>
    <w:rsid w:val="00A4726E"/>
    <w:rsid w:val="00A472C8"/>
    <w:rsid w:val="00A472E8"/>
    <w:rsid w:val="00A47716"/>
    <w:rsid w:val="00A477C7"/>
    <w:rsid w:val="00A479A6"/>
    <w:rsid w:val="00A479AA"/>
    <w:rsid w:val="00A47AEE"/>
    <w:rsid w:val="00A47CE4"/>
    <w:rsid w:val="00A47E7F"/>
    <w:rsid w:val="00A47EE3"/>
    <w:rsid w:val="00A47F59"/>
    <w:rsid w:val="00A50620"/>
    <w:rsid w:val="00A50668"/>
    <w:rsid w:val="00A50798"/>
    <w:rsid w:val="00A5082E"/>
    <w:rsid w:val="00A50C5A"/>
    <w:rsid w:val="00A50C61"/>
    <w:rsid w:val="00A50D24"/>
    <w:rsid w:val="00A50E84"/>
    <w:rsid w:val="00A50FDC"/>
    <w:rsid w:val="00A51040"/>
    <w:rsid w:val="00A5115D"/>
    <w:rsid w:val="00A51231"/>
    <w:rsid w:val="00A51375"/>
    <w:rsid w:val="00A51503"/>
    <w:rsid w:val="00A51868"/>
    <w:rsid w:val="00A51935"/>
    <w:rsid w:val="00A51A8E"/>
    <w:rsid w:val="00A51C7A"/>
    <w:rsid w:val="00A51FB7"/>
    <w:rsid w:val="00A5215F"/>
    <w:rsid w:val="00A522B4"/>
    <w:rsid w:val="00A5234C"/>
    <w:rsid w:val="00A5241D"/>
    <w:rsid w:val="00A52768"/>
    <w:rsid w:val="00A52D86"/>
    <w:rsid w:val="00A52DB4"/>
    <w:rsid w:val="00A52DEC"/>
    <w:rsid w:val="00A52E16"/>
    <w:rsid w:val="00A531BE"/>
    <w:rsid w:val="00A53259"/>
    <w:rsid w:val="00A5333C"/>
    <w:rsid w:val="00A537F2"/>
    <w:rsid w:val="00A53845"/>
    <w:rsid w:val="00A53C93"/>
    <w:rsid w:val="00A53DD6"/>
    <w:rsid w:val="00A53DE3"/>
    <w:rsid w:val="00A53E1E"/>
    <w:rsid w:val="00A53FE9"/>
    <w:rsid w:val="00A54069"/>
    <w:rsid w:val="00A54194"/>
    <w:rsid w:val="00A5427B"/>
    <w:rsid w:val="00A54548"/>
    <w:rsid w:val="00A54A01"/>
    <w:rsid w:val="00A54A13"/>
    <w:rsid w:val="00A54A9E"/>
    <w:rsid w:val="00A54B4D"/>
    <w:rsid w:val="00A550D3"/>
    <w:rsid w:val="00A55A49"/>
    <w:rsid w:val="00A55AFF"/>
    <w:rsid w:val="00A55C10"/>
    <w:rsid w:val="00A55DAF"/>
    <w:rsid w:val="00A56082"/>
    <w:rsid w:val="00A5675F"/>
    <w:rsid w:val="00A56FAB"/>
    <w:rsid w:val="00A56FF5"/>
    <w:rsid w:val="00A570BC"/>
    <w:rsid w:val="00A571B9"/>
    <w:rsid w:val="00A57352"/>
    <w:rsid w:val="00A576CE"/>
    <w:rsid w:val="00A57834"/>
    <w:rsid w:val="00A578E8"/>
    <w:rsid w:val="00A57DCB"/>
    <w:rsid w:val="00A57F6E"/>
    <w:rsid w:val="00A60208"/>
    <w:rsid w:val="00A602B0"/>
    <w:rsid w:val="00A602D6"/>
    <w:rsid w:val="00A602EA"/>
    <w:rsid w:val="00A60585"/>
    <w:rsid w:val="00A60649"/>
    <w:rsid w:val="00A60666"/>
    <w:rsid w:val="00A6085D"/>
    <w:rsid w:val="00A60A65"/>
    <w:rsid w:val="00A6118B"/>
    <w:rsid w:val="00A6145B"/>
    <w:rsid w:val="00A61557"/>
    <w:rsid w:val="00A6190C"/>
    <w:rsid w:val="00A61A98"/>
    <w:rsid w:val="00A61B84"/>
    <w:rsid w:val="00A61BE6"/>
    <w:rsid w:val="00A61C27"/>
    <w:rsid w:val="00A61C37"/>
    <w:rsid w:val="00A61DD7"/>
    <w:rsid w:val="00A61DFD"/>
    <w:rsid w:val="00A61F10"/>
    <w:rsid w:val="00A62016"/>
    <w:rsid w:val="00A621FA"/>
    <w:rsid w:val="00A62345"/>
    <w:rsid w:val="00A626B3"/>
    <w:rsid w:val="00A62963"/>
    <w:rsid w:val="00A62B7A"/>
    <w:rsid w:val="00A62BBA"/>
    <w:rsid w:val="00A62D52"/>
    <w:rsid w:val="00A62EC9"/>
    <w:rsid w:val="00A62F30"/>
    <w:rsid w:val="00A62F34"/>
    <w:rsid w:val="00A62F61"/>
    <w:rsid w:val="00A633D2"/>
    <w:rsid w:val="00A633E2"/>
    <w:rsid w:val="00A6343F"/>
    <w:rsid w:val="00A63663"/>
    <w:rsid w:val="00A63685"/>
    <w:rsid w:val="00A636C6"/>
    <w:rsid w:val="00A63880"/>
    <w:rsid w:val="00A63949"/>
    <w:rsid w:val="00A63BFC"/>
    <w:rsid w:val="00A63DC0"/>
    <w:rsid w:val="00A64162"/>
    <w:rsid w:val="00A64484"/>
    <w:rsid w:val="00A64889"/>
    <w:rsid w:val="00A64BDA"/>
    <w:rsid w:val="00A64DD8"/>
    <w:rsid w:val="00A64EAD"/>
    <w:rsid w:val="00A6505C"/>
    <w:rsid w:val="00A65249"/>
    <w:rsid w:val="00A652BE"/>
    <w:rsid w:val="00A65354"/>
    <w:rsid w:val="00A65699"/>
    <w:rsid w:val="00A656EA"/>
    <w:rsid w:val="00A6571C"/>
    <w:rsid w:val="00A657F3"/>
    <w:rsid w:val="00A658AB"/>
    <w:rsid w:val="00A65925"/>
    <w:rsid w:val="00A65C3F"/>
    <w:rsid w:val="00A65E62"/>
    <w:rsid w:val="00A66211"/>
    <w:rsid w:val="00A66273"/>
    <w:rsid w:val="00A664DD"/>
    <w:rsid w:val="00A665A4"/>
    <w:rsid w:val="00A66615"/>
    <w:rsid w:val="00A6679C"/>
    <w:rsid w:val="00A667B1"/>
    <w:rsid w:val="00A668B3"/>
    <w:rsid w:val="00A66934"/>
    <w:rsid w:val="00A66BE8"/>
    <w:rsid w:val="00A6738D"/>
    <w:rsid w:val="00A678C7"/>
    <w:rsid w:val="00A7017C"/>
    <w:rsid w:val="00A70323"/>
    <w:rsid w:val="00A70392"/>
    <w:rsid w:val="00A703C4"/>
    <w:rsid w:val="00A70488"/>
    <w:rsid w:val="00A704A0"/>
    <w:rsid w:val="00A70766"/>
    <w:rsid w:val="00A70A66"/>
    <w:rsid w:val="00A70CBD"/>
    <w:rsid w:val="00A70CCE"/>
    <w:rsid w:val="00A70D88"/>
    <w:rsid w:val="00A70F90"/>
    <w:rsid w:val="00A718DA"/>
    <w:rsid w:val="00A71AC3"/>
    <w:rsid w:val="00A71AC5"/>
    <w:rsid w:val="00A720E5"/>
    <w:rsid w:val="00A721E3"/>
    <w:rsid w:val="00A72222"/>
    <w:rsid w:val="00A723A7"/>
    <w:rsid w:val="00A723E7"/>
    <w:rsid w:val="00A72919"/>
    <w:rsid w:val="00A72963"/>
    <w:rsid w:val="00A72ECF"/>
    <w:rsid w:val="00A73068"/>
    <w:rsid w:val="00A73096"/>
    <w:rsid w:val="00A730C5"/>
    <w:rsid w:val="00A731D8"/>
    <w:rsid w:val="00A738EA"/>
    <w:rsid w:val="00A73915"/>
    <w:rsid w:val="00A73962"/>
    <w:rsid w:val="00A73BFD"/>
    <w:rsid w:val="00A73F4A"/>
    <w:rsid w:val="00A74058"/>
    <w:rsid w:val="00A7419B"/>
    <w:rsid w:val="00A741D7"/>
    <w:rsid w:val="00A746F8"/>
    <w:rsid w:val="00A747F6"/>
    <w:rsid w:val="00A7489A"/>
    <w:rsid w:val="00A74CC0"/>
    <w:rsid w:val="00A74E9A"/>
    <w:rsid w:val="00A74F87"/>
    <w:rsid w:val="00A7520A"/>
    <w:rsid w:val="00A7585A"/>
    <w:rsid w:val="00A75C12"/>
    <w:rsid w:val="00A75C86"/>
    <w:rsid w:val="00A75ED0"/>
    <w:rsid w:val="00A760E6"/>
    <w:rsid w:val="00A76197"/>
    <w:rsid w:val="00A7626D"/>
    <w:rsid w:val="00A7626F"/>
    <w:rsid w:val="00A764B7"/>
    <w:rsid w:val="00A76604"/>
    <w:rsid w:val="00A76635"/>
    <w:rsid w:val="00A7680D"/>
    <w:rsid w:val="00A7684E"/>
    <w:rsid w:val="00A768B2"/>
    <w:rsid w:val="00A7695B"/>
    <w:rsid w:val="00A76A14"/>
    <w:rsid w:val="00A76DCD"/>
    <w:rsid w:val="00A76E76"/>
    <w:rsid w:val="00A76F31"/>
    <w:rsid w:val="00A76F56"/>
    <w:rsid w:val="00A76FAC"/>
    <w:rsid w:val="00A770ED"/>
    <w:rsid w:val="00A77478"/>
    <w:rsid w:val="00A77636"/>
    <w:rsid w:val="00A77875"/>
    <w:rsid w:val="00A77889"/>
    <w:rsid w:val="00A77975"/>
    <w:rsid w:val="00A77A5C"/>
    <w:rsid w:val="00A77A7E"/>
    <w:rsid w:val="00A77CAF"/>
    <w:rsid w:val="00A77D2D"/>
    <w:rsid w:val="00A801A7"/>
    <w:rsid w:val="00A802BE"/>
    <w:rsid w:val="00A802DA"/>
    <w:rsid w:val="00A80402"/>
    <w:rsid w:val="00A80848"/>
    <w:rsid w:val="00A80858"/>
    <w:rsid w:val="00A808A0"/>
    <w:rsid w:val="00A81194"/>
    <w:rsid w:val="00A812D8"/>
    <w:rsid w:val="00A813C9"/>
    <w:rsid w:val="00A8192B"/>
    <w:rsid w:val="00A819D7"/>
    <w:rsid w:val="00A81D36"/>
    <w:rsid w:val="00A81E1F"/>
    <w:rsid w:val="00A81FDC"/>
    <w:rsid w:val="00A82064"/>
    <w:rsid w:val="00A82172"/>
    <w:rsid w:val="00A821C8"/>
    <w:rsid w:val="00A821FA"/>
    <w:rsid w:val="00A82239"/>
    <w:rsid w:val="00A8235D"/>
    <w:rsid w:val="00A82AD7"/>
    <w:rsid w:val="00A82B47"/>
    <w:rsid w:val="00A82CCD"/>
    <w:rsid w:val="00A82F06"/>
    <w:rsid w:val="00A83272"/>
    <w:rsid w:val="00A832F3"/>
    <w:rsid w:val="00A83656"/>
    <w:rsid w:val="00A8365C"/>
    <w:rsid w:val="00A83A73"/>
    <w:rsid w:val="00A83D41"/>
    <w:rsid w:val="00A83D55"/>
    <w:rsid w:val="00A83E11"/>
    <w:rsid w:val="00A83EAF"/>
    <w:rsid w:val="00A83ED3"/>
    <w:rsid w:val="00A83F80"/>
    <w:rsid w:val="00A84117"/>
    <w:rsid w:val="00A84246"/>
    <w:rsid w:val="00A843F2"/>
    <w:rsid w:val="00A84447"/>
    <w:rsid w:val="00A84624"/>
    <w:rsid w:val="00A84676"/>
    <w:rsid w:val="00A848C6"/>
    <w:rsid w:val="00A84A80"/>
    <w:rsid w:val="00A84F03"/>
    <w:rsid w:val="00A84FF5"/>
    <w:rsid w:val="00A85436"/>
    <w:rsid w:val="00A85448"/>
    <w:rsid w:val="00A85569"/>
    <w:rsid w:val="00A85794"/>
    <w:rsid w:val="00A85A3B"/>
    <w:rsid w:val="00A85AAE"/>
    <w:rsid w:val="00A85B16"/>
    <w:rsid w:val="00A85B64"/>
    <w:rsid w:val="00A85F95"/>
    <w:rsid w:val="00A86042"/>
    <w:rsid w:val="00A86214"/>
    <w:rsid w:val="00A8632B"/>
    <w:rsid w:val="00A86444"/>
    <w:rsid w:val="00A8675D"/>
    <w:rsid w:val="00A868DB"/>
    <w:rsid w:val="00A8691C"/>
    <w:rsid w:val="00A86ABB"/>
    <w:rsid w:val="00A86D81"/>
    <w:rsid w:val="00A8728F"/>
    <w:rsid w:val="00A872A2"/>
    <w:rsid w:val="00A8744F"/>
    <w:rsid w:val="00A87AEE"/>
    <w:rsid w:val="00A87B4C"/>
    <w:rsid w:val="00A87D08"/>
    <w:rsid w:val="00A87D1C"/>
    <w:rsid w:val="00A90183"/>
    <w:rsid w:val="00A904E9"/>
    <w:rsid w:val="00A90591"/>
    <w:rsid w:val="00A9059E"/>
    <w:rsid w:val="00A905FA"/>
    <w:rsid w:val="00A90807"/>
    <w:rsid w:val="00A908AD"/>
    <w:rsid w:val="00A90A5B"/>
    <w:rsid w:val="00A90CEF"/>
    <w:rsid w:val="00A90CF7"/>
    <w:rsid w:val="00A91094"/>
    <w:rsid w:val="00A910F3"/>
    <w:rsid w:val="00A9111F"/>
    <w:rsid w:val="00A9152C"/>
    <w:rsid w:val="00A918FF"/>
    <w:rsid w:val="00A91968"/>
    <w:rsid w:val="00A91C56"/>
    <w:rsid w:val="00A91DC0"/>
    <w:rsid w:val="00A920E1"/>
    <w:rsid w:val="00A92104"/>
    <w:rsid w:val="00A9235C"/>
    <w:rsid w:val="00A9237C"/>
    <w:rsid w:val="00A92484"/>
    <w:rsid w:val="00A9280C"/>
    <w:rsid w:val="00A92973"/>
    <w:rsid w:val="00A92B03"/>
    <w:rsid w:val="00A92BEC"/>
    <w:rsid w:val="00A92C7F"/>
    <w:rsid w:val="00A92FE3"/>
    <w:rsid w:val="00A933EF"/>
    <w:rsid w:val="00A934C7"/>
    <w:rsid w:val="00A934D7"/>
    <w:rsid w:val="00A93834"/>
    <w:rsid w:val="00A93FB3"/>
    <w:rsid w:val="00A94013"/>
    <w:rsid w:val="00A940EB"/>
    <w:rsid w:val="00A9428C"/>
    <w:rsid w:val="00A94345"/>
    <w:rsid w:val="00A9450C"/>
    <w:rsid w:val="00A94610"/>
    <w:rsid w:val="00A946E9"/>
    <w:rsid w:val="00A947A4"/>
    <w:rsid w:val="00A948A0"/>
    <w:rsid w:val="00A948BC"/>
    <w:rsid w:val="00A94904"/>
    <w:rsid w:val="00A94A6B"/>
    <w:rsid w:val="00A951B8"/>
    <w:rsid w:val="00A95234"/>
    <w:rsid w:val="00A95396"/>
    <w:rsid w:val="00A95430"/>
    <w:rsid w:val="00A954A7"/>
    <w:rsid w:val="00A954BA"/>
    <w:rsid w:val="00A95596"/>
    <w:rsid w:val="00A95728"/>
    <w:rsid w:val="00A95755"/>
    <w:rsid w:val="00A95B4F"/>
    <w:rsid w:val="00A95CB2"/>
    <w:rsid w:val="00A95DA5"/>
    <w:rsid w:val="00A9633F"/>
    <w:rsid w:val="00A9635B"/>
    <w:rsid w:val="00A96389"/>
    <w:rsid w:val="00A96486"/>
    <w:rsid w:val="00A964A2"/>
    <w:rsid w:val="00A96755"/>
    <w:rsid w:val="00A96777"/>
    <w:rsid w:val="00A96784"/>
    <w:rsid w:val="00A96B08"/>
    <w:rsid w:val="00A96D75"/>
    <w:rsid w:val="00A97283"/>
    <w:rsid w:val="00A97468"/>
    <w:rsid w:val="00A976B8"/>
    <w:rsid w:val="00A97772"/>
    <w:rsid w:val="00A97E93"/>
    <w:rsid w:val="00A97EDF"/>
    <w:rsid w:val="00AA0066"/>
    <w:rsid w:val="00AA0173"/>
    <w:rsid w:val="00AA031C"/>
    <w:rsid w:val="00AA041B"/>
    <w:rsid w:val="00AA0626"/>
    <w:rsid w:val="00AA06E7"/>
    <w:rsid w:val="00AA07E0"/>
    <w:rsid w:val="00AA0A2D"/>
    <w:rsid w:val="00AA0A72"/>
    <w:rsid w:val="00AA0C95"/>
    <w:rsid w:val="00AA0DA8"/>
    <w:rsid w:val="00AA0E3F"/>
    <w:rsid w:val="00AA0E89"/>
    <w:rsid w:val="00AA0F71"/>
    <w:rsid w:val="00AA102F"/>
    <w:rsid w:val="00AA125A"/>
    <w:rsid w:val="00AA16E1"/>
    <w:rsid w:val="00AA175F"/>
    <w:rsid w:val="00AA191D"/>
    <w:rsid w:val="00AA1BBF"/>
    <w:rsid w:val="00AA1CE9"/>
    <w:rsid w:val="00AA1E8A"/>
    <w:rsid w:val="00AA217F"/>
    <w:rsid w:val="00AA21CD"/>
    <w:rsid w:val="00AA25C6"/>
    <w:rsid w:val="00AA28E7"/>
    <w:rsid w:val="00AA2CF2"/>
    <w:rsid w:val="00AA2EE0"/>
    <w:rsid w:val="00AA32C4"/>
    <w:rsid w:val="00AA35E5"/>
    <w:rsid w:val="00AA361C"/>
    <w:rsid w:val="00AA3C97"/>
    <w:rsid w:val="00AA3D12"/>
    <w:rsid w:val="00AA3E93"/>
    <w:rsid w:val="00AA41A8"/>
    <w:rsid w:val="00AA41EB"/>
    <w:rsid w:val="00AA4995"/>
    <w:rsid w:val="00AA4AB6"/>
    <w:rsid w:val="00AA4BCE"/>
    <w:rsid w:val="00AA4DCC"/>
    <w:rsid w:val="00AA50E0"/>
    <w:rsid w:val="00AA518E"/>
    <w:rsid w:val="00AA5749"/>
    <w:rsid w:val="00AA5B3D"/>
    <w:rsid w:val="00AA5B95"/>
    <w:rsid w:val="00AA5BAF"/>
    <w:rsid w:val="00AA5FBE"/>
    <w:rsid w:val="00AA615F"/>
    <w:rsid w:val="00AA6567"/>
    <w:rsid w:val="00AA66EC"/>
    <w:rsid w:val="00AA6771"/>
    <w:rsid w:val="00AA6A30"/>
    <w:rsid w:val="00AA6AA9"/>
    <w:rsid w:val="00AA6B32"/>
    <w:rsid w:val="00AA6BC4"/>
    <w:rsid w:val="00AA6C28"/>
    <w:rsid w:val="00AA6EAF"/>
    <w:rsid w:val="00AA6F55"/>
    <w:rsid w:val="00AA6F78"/>
    <w:rsid w:val="00AA759F"/>
    <w:rsid w:val="00AA7621"/>
    <w:rsid w:val="00AA770A"/>
    <w:rsid w:val="00AA786F"/>
    <w:rsid w:val="00AA78D3"/>
    <w:rsid w:val="00AA7C17"/>
    <w:rsid w:val="00AA7C9A"/>
    <w:rsid w:val="00AA7D16"/>
    <w:rsid w:val="00AAA42C"/>
    <w:rsid w:val="00AB0252"/>
    <w:rsid w:val="00AB0517"/>
    <w:rsid w:val="00AB0994"/>
    <w:rsid w:val="00AB0C0F"/>
    <w:rsid w:val="00AB12CD"/>
    <w:rsid w:val="00AB1342"/>
    <w:rsid w:val="00AB1400"/>
    <w:rsid w:val="00AB14BD"/>
    <w:rsid w:val="00AB1575"/>
    <w:rsid w:val="00AB177D"/>
    <w:rsid w:val="00AB185F"/>
    <w:rsid w:val="00AB190F"/>
    <w:rsid w:val="00AB19CF"/>
    <w:rsid w:val="00AB1A7C"/>
    <w:rsid w:val="00AB1C4E"/>
    <w:rsid w:val="00AB1CE2"/>
    <w:rsid w:val="00AB1D3E"/>
    <w:rsid w:val="00AB22F9"/>
    <w:rsid w:val="00AB277E"/>
    <w:rsid w:val="00AB29E7"/>
    <w:rsid w:val="00AB2AFE"/>
    <w:rsid w:val="00AB2B36"/>
    <w:rsid w:val="00AB2E0A"/>
    <w:rsid w:val="00AB2FD4"/>
    <w:rsid w:val="00AB314B"/>
    <w:rsid w:val="00AB322C"/>
    <w:rsid w:val="00AB3259"/>
    <w:rsid w:val="00AB34E5"/>
    <w:rsid w:val="00AB36FF"/>
    <w:rsid w:val="00AB37AD"/>
    <w:rsid w:val="00AB38CA"/>
    <w:rsid w:val="00AB3A72"/>
    <w:rsid w:val="00AB3A85"/>
    <w:rsid w:val="00AB4008"/>
    <w:rsid w:val="00AB4157"/>
    <w:rsid w:val="00AB4222"/>
    <w:rsid w:val="00AB4423"/>
    <w:rsid w:val="00AB44D9"/>
    <w:rsid w:val="00AB45A1"/>
    <w:rsid w:val="00AB45C9"/>
    <w:rsid w:val="00AB466A"/>
    <w:rsid w:val="00AB4948"/>
    <w:rsid w:val="00AB4AA8"/>
    <w:rsid w:val="00AB4BA1"/>
    <w:rsid w:val="00AB4BAC"/>
    <w:rsid w:val="00AB4D46"/>
    <w:rsid w:val="00AB4DE1"/>
    <w:rsid w:val="00AB519D"/>
    <w:rsid w:val="00AB52EE"/>
    <w:rsid w:val="00AB5377"/>
    <w:rsid w:val="00AB545F"/>
    <w:rsid w:val="00AB54DD"/>
    <w:rsid w:val="00AB5ADE"/>
    <w:rsid w:val="00AB5C9D"/>
    <w:rsid w:val="00AB5ECC"/>
    <w:rsid w:val="00AB5F46"/>
    <w:rsid w:val="00AB5F98"/>
    <w:rsid w:val="00AB61E5"/>
    <w:rsid w:val="00AB6213"/>
    <w:rsid w:val="00AB622B"/>
    <w:rsid w:val="00AB62FF"/>
    <w:rsid w:val="00AB63D6"/>
    <w:rsid w:val="00AB6AAE"/>
    <w:rsid w:val="00AB6B03"/>
    <w:rsid w:val="00AB6BDC"/>
    <w:rsid w:val="00AB6BFD"/>
    <w:rsid w:val="00AB6E3C"/>
    <w:rsid w:val="00AB6E48"/>
    <w:rsid w:val="00AB6F4A"/>
    <w:rsid w:val="00AB6F98"/>
    <w:rsid w:val="00AB6FD2"/>
    <w:rsid w:val="00AB71AC"/>
    <w:rsid w:val="00AB7698"/>
    <w:rsid w:val="00AB7B23"/>
    <w:rsid w:val="00AB7CEB"/>
    <w:rsid w:val="00AB7DDE"/>
    <w:rsid w:val="00AC006A"/>
    <w:rsid w:val="00AC052B"/>
    <w:rsid w:val="00AC054D"/>
    <w:rsid w:val="00AC05B7"/>
    <w:rsid w:val="00AC0688"/>
    <w:rsid w:val="00AC0981"/>
    <w:rsid w:val="00AC0A81"/>
    <w:rsid w:val="00AC0BC4"/>
    <w:rsid w:val="00AC0F39"/>
    <w:rsid w:val="00AC1223"/>
    <w:rsid w:val="00AC1333"/>
    <w:rsid w:val="00AC137C"/>
    <w:rsid w:val="00AC1384"/>
    <w:rsid w:val="00AC18F0"/>
    <w:rsid w:val="00AC1999"/>
    <w:rsid w:val="00AC1B2F"/>
    <w:rsid w:val="00AC1BD2"/>
    <w:rsid w:val="00AC1C58"/>
    <w:rsid w:val="00AC1D06"/>
    <w:rsid w:val="00AC1DD7"/>
    <w:rsid w:val="00AC1E87"/>
    <w:rsid w:val="00AC244A"/>
    <w:rsid w:val="00AC2734"/>
    <w:rsid w:val="00AC279E"/>
    <w:rsid w:val="00AC27D0"/>
    <w:rsid w:val="00AC2B55"/>
    <w:rsid w:val="00AC2BBB"/>
    <w:rsid w:val="00AC2C67"/>
    <w:rsid w:val="00AC2CFC"/>
    <w:rsid w:val="00AC2EC5"/>
    <w:rsid w:val="00AC2EED"/>
    <w:rsid w:val="00AC2EF4"/>
    <w:rsid w:val="00AC34CF"/>
    <w:rsid w:val="00AC373B"/>
    <w:rsid w:val="00AC37ED"/>
    <w:rsid w:val="00AC3A89"/>
    <w:rsid w:val="00AC3EEC"/>
    <w:rsid w:val="00AC3F2E"/>
    <w:rsid w:val="00AC4144"/>
    <w:rsid w:val="00AC4268"/>
    <w:rsid w:val="00AC4327"/>
    <w:rsid w:val="00AC462D"/>
    <w:rsid w:val="00AC46C5"/>
    <w:rsid w:val="00AC46DE"/>
    <w:rsid w:val="00AC4AA8"/>
    <w:rsid w:val="00AC4D9A"/>
    <w:rsid w:val="00AC4F8B"/>
    <w:rsid w:val="00AC53E0"/>
    <w:rsid w:val="00AC5648"/>
    <w:rsid w:val="00AC568C"/>
    <w:rsid w:val="00AC568D"/>
    <w:rsid w:val="00AC58AC"/>
    <w:rsid w:val="00AC58B0"/>
    <w:rsid w:val="00AC5C03"/>
    <w:rsid w:val="00AC5C0A"/>
    <w:rsid w:val="00AC5C7E"/>
    <w:rsid w:val="00AC5E87"/>
    <w:rsid w:val="00AC6055"/>
    <w:rsid w:val="00AC62C3"/>
    <w:rsid w:val="00AC62D5"/>
    <w:rsid w:val="00AC6388"/>
    <w:rsid w:val="00AC6695"/>
    <w:rsid w:val="00AC66E4"/>
    <w:rsid w:val="00AC672F"/>
    <w:rsid w:val="00AC6ABE"/>
    <w:rsid w:val="00AC6EF8"/>
    <w:rsid w:val="00AC6FCF"/>
    <w:rsid w:val="00AC7063"/>
    <w:rsid w:val="00AC7146"/>
    <w:rsid w:val="00AC72A2"/>
    <w:rsid w:val="00AC7558"/>
    <w:rsid w:val="00AC7710"/>
    <w:rsid w:val="00AC7873"/>
    <w:rsid w:val="00AC790B"/>
    <w:rsid w:val="00AC7AE9"/>
    <w:rsid w:val="00AC7B74"/>
    <w:rsid w:val="00AC7D32"/>
    <w:rsid w:val="00AC7DAE"/>
    <w:rsid w:val="00AD0027"/>
    <w:rsid w:val="00AD021B"/>
    <w:rsid w:val="00AD02B6"/>
    <w:rsid w:val="00AD02DE"/>
    <w:rsid w:val="00AD0436"/>
    <w:rsid w:val="00AD0554"/>
    <w:rsid w:val="00AD06BE"/>
    <w:rsid w:val="00AD0884"/>
    <w:rsid w:val="00AD0DC2"/>
    <w:rsid w:val="00AD124C"/>
    <w:rsid w:val="00AD1351"/>
    <w:rsid w:val="00AD1478"/>
    <w:rsid w:val="00AD153D"/>
    <w:rsid w:val="00AD184E"/>
    <w:rsid w:val="00AD1B2D"/>
    <w:rsid w:val="00AD1C8A"/>
    <w:rsid w:val="00AD20A8"/>
    <w:rsid w:val="00AD2317"/>
    <w:rsid w:val="00AD25B1"/>
    <w:rsid w:val="00AD2604"/>
    <w:rsid w:val="00AD283A"/>
    <w:rsid w:val="00AD2864"/>
    <w:rsid w:val="00AD29BE"/>
    <w:rsid w:val="00AD29C8"/>
    <w:rsid w:val="00AD2CE8"/>
    <w:rsid w:val="00AD2EEF"/>
    <w:rsid w:val="00AD310D"/>
    <w:rsid w:val="00AD3321"/>
    <w:rsid w:val="00AD34FB"/>
    <w:rsid w:val="00AD3724"/>
    <w:rsid w:val="00AD387E"/>
    <w:rsid w:val="00AD38A0"/>
    <w:rsid w:val="00AD3BFF"/>
    <w:rsid w:val="00AD3C5D"/>
    <w:rsid w:val="00AD3F9D"/>
    <w:rsid w:val="00AD4010"/>
    <w:rsid w:val="00AD4011"/>
    <w:rsid w:val="00AD43B0"/>
    <w:rsid w:val="00AD45BE"/>
    <w:rsid w:val="00AD4A0C"/>
    <w:rsid w:val="00AD4C61"/>
    <w:rsid w:val="00AD4DA7"/>
    <w:rsid w:val="00AD4DBE"/>
    <w:rsid w:val="00AD4E75"/>
    <w:rsid w:val="00AD543B"/>
    <w:rsid w:val="00AD564B"/>
    <w:rsid w:val="00AD57E6"/>
    <w:rsid w:val="00AD5B2B"/>
    <w:rsid w:val="00AD5B56"/>
    <w:rsid w:val="00AD6126"/>
    <w:rsid w:val="00AD628F"/>
    <w:rsid w:val="00AD62CA"/>
    <w:rsid w:val="00AD6878"/>
    <w:rsid w:val="00AD6981"/>
    <w:rsid w:val="00AD6A77"/>
    <w:rsid w:val="00AD6AB4"/>
    <w:rsid w:val="00AD6D80"/>
    <w:rsid w:val="00AD6D8B"/>
    <w:rsid w:val="00AD6E3A"/>
    <w:rsid w:val="00AD7014"/>
    <w:rsid w:val="00AD7194"/>
    <w:rsid w:val="00AD7241"/>
    <w:rsid w:val="00AD74D6"/>
    <w:rsid w:val="00AD7583"/>
    <w:rsid w:val="00AD761C"/>
    <w:rsid w:val="00AD7973"/>
    <w:rsid w:val="00AD7BDA"/>
    <w:rsid w:val="00AD7D3A"/>
    <w:rsid w:val="00AD7E94"/>
    <w:rsid w:val="00AE0394"/>
    <w:rsid w:val="00AE03F9"/>
    <w:rsid w:val="00AE0404"/>
    <w:rsid w:val="00AE069D"/>
    <w:rsid w:val="00AE06ED"/>
    <w:rsid w:val="00AE07C8"/>
    <w:rsid w:val="00AE0AE7"/>
    <w:rsid w:val="00AE0F56"/>
    <w:rsid w:val="00AE111F"/>
    <w:rsid w:val="00AE1125"/>
    <w:rsid w:val="00AE11DE"/>
    <w:rsid w:val="00AE177D"/>
    <w:rsid w:val="00AE1936"/>
    <w:rsid w:val="00AE19AC"/>
    <w:rsid w:val="00AE1AF2"/>
    <w:rsid w:val="00AE1BBE"/>
    <w:rsid w:val="00AE1D53"/>
    <w:rsid w:val="00AE20A8"/>
    <w:rsid w:val="00AE2E27"/>
    <w:rsid w:val="00AE3090"/>
    <w:rsid w:val="00AE30A1"/>
    <w:rsid w:val="00AE30E6"/>
    <w:rsid w:val="00AE32AC"/>
    <w:rsid w:val="00AE334D"/>
    <w:rsid w:val="00AE384B"/>
    <w:rsid w:val="00AE39F5"/>
    <w:rsid w:val="00AE3A2B"/>
    <w:rsid w:val="00AE3ACD"/>
    <w:rsid w:val="00AE3B10"/>
    <w:rsid w:val="00AE3B97"/>
    <w:rsid w:val="00AE3C1F"/>
    <w:rsid w:val="00AE3FE4"/>
    <w:rsid w:val="00AE41BA"/>
    <w:rsid w:val="00AE41CF"/>
    <w:rsid w:val="00AE4398"/>
    <w:rsid w:val="00AE4413"/>
    <w:rsid w:val="00AE460E"/>
    <w:rsid w:val="00AE46E1"/>
    <w:rsid w:val="00AE47F9"/>
    <w:rsid w:val="00AE4892"/>
    <w:rsid w:val="00AE50FA"/>
    <w:rsid w:val="00AE5793"/>
    <w:rsid w:val="00AE5CCA"/>
    <w:rsid w:val="00AE5F69"/>
    <w:rsid w:val="00AE635E"/>
    <w:rsid w:val="00AE6982"/>
    <w:rsid w:val="00AE69F6"/>
    <w:rsid w:val="00AE6AD1"/>
    <w:rsid w:val="00AE6B16"/>
    <w:rsid w:val="00AE6B1D"/>
    <w:rsid w:val="00AE6C98"/>
    <w:rsid w:val="00AE702F"/>
    <w:rsid w:val="00AE7097"/>
    <w:rsid w:val="00AE7103"/>
    <w:rsid w:val="00AE763F"/>
    <w:rsid w:val="00AE7745"/>
    <w:rsid w:val="00AE778C"/>
    <w:rsid w:val="00AE7EC1"/>
    <w:rsid w:val="00AF01E7"/>
    <w:rsid w:val="00AF0293"/>
    <w:rsid w:val="00AF0362"/>
    <w:rsid w:val="00AF0557"/>
    <w:rsid w:val="00AF0631"/>
    <w:rsid w:val="00AF063C"/>
    <w:rsid w:val="00AF0709"/>
    <w:rsid w:val="00AF08E5"/>
    <w:rsid w:val="00AF0AB0"/>
    <w:rsid w:val="00AF0AC1"/>
    <w:rsid w:val="00AF0AEA"/>
    <w:rsid w:val="00AF0F79"/>
    <w:rsid w:val="00AF1013"/>
    <w:rsid w:val="00AF10A0"/>
    <w:rsid w:val="00AF11FD"/>
    <w:rsid w:val="00AF1269"/>
    <w:rsid w:val="00AF1316"/>
    <w:rsid w:val="00AF15BC"/>
    <w:rsid w:val="00AF1611"/>
    <w:rsid w:val="00AF161E"/>
    <w:rsid w:val="00AF19E7"/>
    <w:rsid w:val="00AF1A74"/>
    <w:rsid w:val="00AF22D5"/>
    <w:rsid w:val="00AF2605"/>
    <w:rsid w:val="00AF269F"/>
    <w:rsid w:val="00AF29C4"/>
    <w:rsid w:val="00AF2A22"/>
    <w:rsid w:val="00AF2E78"/>
    <w:rsid w:val="00AF36E6"/>
    <w:rsid w:val="00AF3723"/>
    <w:rsid w:val="00AF377D"/>
    <w:rsid w:val="00AF37E6"/>
    <w:rsid w:val="00AF393E"/>
    <w:rsid w:val="00AF4295"/>
    <w:rsid w:val="00AF4573"/>
    <w:rsid w:val="00AF4670"/>
    <w:rsid w:val="00AF491F"/>
    <w:rsid w:val="00AF499F"/>
    <w:rsid w:val="00AF49ED"/>
    <w:rsid w:val="00AF4B62"/>
    <w:rsid w:val="00AF4D90"/>
    <w:rsid w:val="00AF5135"/>
    <w:rsid w:val="00AF5186"/>
    <w:rsid w:val="00AF5218"/>
    <w:rsid w:val="00AF5235"/>
    <w:rsid w:val="00AF5367"/>
    <w:rsid w:val="00AF5B29"/>
    <w:rsid w:val="00AF5E8C"/>
    <w:rsid w:val="00AF5F2D"/>
    <w:rsid w:val="00AF6172"/>
    <w:rsid w:val="00AF6173"/>
    <w:rsid w:val="00AF61CE"/>
    <w:rsid w:val="00AF62B7"/>
    <w:rsid w:val="00AF63DF"/>
    <w:rsid w:val="00AF6664"/>
    <w:rsid w:val="00AF68AC"/>
    <w:rsid w:val="00AF696D"/>
    <w:rsid w:val="00AF6AD5"/>
    <w:rsid w:val="00AF6B06"/>
    <w:rsid w:val="00AF6D0D"/>
    <w:rsid w:val="00AF7054"/>
    <w:rsid w:val="00AF73B7"/>
    <w:rsid w:val="00AF75B7"/>
    <w:rsid w:val="00AF7609"/>
    <w:rsid w:val="00AF7915"/>
    <w:rsid w:val="00AF7E7C"/>
    <w:rsid w:val="00B00121"/>
    <w:rsid w:val="00B001A0"/>
    <w:rsid w:val="00B00249"/>
    <w:rsid w:val="00B00410"/>
    <w:rsid w:val="00B004C3"/>
    <w:rsid w:val="00B008B8"/>
    <w:rsid w:val="00B00951"/>
    <w:rsid w:val="00B00A35"/>
    <w:rsid w:val="00B00D80"/>
    <w:rsid w:val="00B011FF"/>
    <w:rsid w:val="00B0188B"/>
    <w:rsid w:val="00B018FC"/>
    <w:rsid w:val="00B01A17"/>
    <w:rsid w:val="00B01AD1"/>
    <w:rsid w:val="00B01BE4"/>
    <w:rsid w:val="00B01E90"/>
    <w:rsid w:val="00B02087"/>
    <w:rsid w:val="00B020F3"/>
    <w:rsid w:val="00B021C5"/>
    <w:rsid w:val="00B0233D"/>
    <w:rsid w:val="00B0247E"/>
    <w:rsid w:val="00B02513"/>
    <w:rsid w:val="00B026E7"/>
    <w:rsid w:val="00B028A9"/>
    <w:rsid w:val="00B02AB0"/>
    <w:rsid w:val="00B02C0A"/>
    <w:rsid w:val="00B02F00"/>
    <w:rsid w:val="00B03308"/>
    <w:rsid w:val="00B033D6"/>
    <w:rsid w:val="00B035A8"/>
    <w:rsid w:val="00B036C3"/>
    <w:rsid w:val="00B036E2"/>
    <w:rsid w:val="00B03724"/>
    <w:rsid w:val="00B03F45"/>
    <w:rsid w:val="00B045A7"/>
    <w:rsid w:val="00B04A05"/>
    <w:rsid w:val="00B0504A"/>
    <w:rsid w:val="00B0549C"/>
    <w:rsid w:val="00B05510"/>
    <w:rsid w:val="00B05693"/>
    <w:rsid w:val="00B05A20"/>
    <w:rsid w:val="00B05AFB"/>
    <w:rsid w:val="00B05DBE"/>
    <w:rsid w:val="00B05F94"/>
    <w:rsid w:val="00B06104"/>
    <w:rsid w:val="00B06318"/>
    <w:rsid w:val="00B06331"/>
    <w:rsid w:val="00B06381"/>
    <w:rsid w:val="00B06382"/>
    <w:rsid w:val="00B06428"/>
    <w:rsid w:val="00B0649D"/>
    <w:rsid w:val="00B0657D"/>
    <w:rsid w:val="00B065E0"/>
    <w:rsid w:val="00B065F6"/>
    <w:rsid w:val="00B067B3"/>
    <w:rsid w:val="00B06B75"/>
    <w:rsid w:val="00B06CD4"/>
    <w:rsid w:val="00B06D0F"/>
    <w:rsid w:val="00B07149"/>
    <w:rsid w:val="00B07302"/>
    <w:rsid w:val="00B0732B"/>
    <w:rsid w:val="00B07426"/>
    <w:rsid w:val="00B07596"/>
    <w:rsid w:val="00B0774E"/>
    <w:rsid w:val="00B077E5"/>
    <w:rsid w:val="00B07801"/>
    <w:rsid w:val="00B07828"/>
    <w:rsid w:val="00B0784F"/>
    <w:rsid w:val="00B07CD7"/>
    <w:rsid w:val="00B07D91"/>
    <w:rsid w:val="00B07EF5"/>
    <w:rsid w:val="00B07F82"/>
    <w:rsid w:val="00B100CF"/>
    <w:rsid w:val="00B10239"/>
    <w:rsid w:val="00B102A4"/>
    <w:rsid w:val="00B10686"/>
    <w:rsid w:val="00B106A6"/>
    <w:rsid w:val="00B10810"/>
    <w:rsid w:val="00B109D5"/>
    <w:rsid w:val="00B10DB0"/>
    <w:rsid w:val="00B10FA8"/>
    <w:rsid w:val="00B11073"/>
    <w:rsid w:val="00B110CD"/>
    <w:rsid w:val="00B113C8"/>
    <w:rsid w:val="00B11427"/>
    <w:rsid w:val="00B116B4"/>
    <w:rsid w:val="00B1180E"/>
    <w:rsid w:val="00B11F78"/>
    <w:rsid w:val="00B1241C"/>
    <w:rsid w:val="00B124A3"/>
    <w:rsid w:val="00B128D3"/>
    <w:rsid w:val="00B128F4"/>
    <w:rsid w:val="00B12AD0"/>
    <w:rsid w:val="00B12F73"/>
    <w:rsid w:val="00B13070"/>
    <w:rsid w:val="00B1356D"/>
    <w:rsid w:val="00B1364E"/>
    <w:rsid w:val="00B136ED"/>
    <w:rsid w:val="00B13974"/>
    <w:rsid w:val="00B13A42"/>
    <w:rsid w:val="00B13D1B"/>
    <w:rsid w:val="00B13EF4"/>
    <w:rsid w:val="00B13F88"/>
    <w:rsid w:val="00B144A0"/>
    <w:rsid w:val="00B149EE"/>
    <w:rsid w:val="00B14B1C"/>
    <w:rsid w:val="00B14C6F"/>
    <w:rsid w:val="00B14F92"/>
    <w:rsid w:val="00B1511C"/>
    <w:rsid w:val="00B151EF"/>
    <w:rsid w:val="00B155EC"/>
    <w:rsid w:val="00B1583E"/>
    <w:rsid w:val="00B158BA"/>
    <w:rsid w:val="00B1592B"/>
    <w:rsid w:val="00B15C50"/>
    <w:rsid w:val="00B15CE7"/>
    <w:rsid w:val="00B15D09"/>
    <w:rsid w:val="00B15F3B"/>
    <w:rsid w:val="00B15FE6"/>
    <w:rsid w:val="00B1607B"/>
    <w:rsid w:val="00B1610D"/>
    <w:rsid w:val="00B16198"/>
    <w:rsid w:val="00B1622B"/>
    <w:rsid w:val="00B164DC"/>
    <w:rsid w:val="00B16569"/>
    <w:rsid w:val="00B16620"/>
    <w:rsid w:val="00B168F6"/>
    <w:rsid w:val="00B169CA"/>
    <w:rsid w:val="00B16B54"/>
    <w:rsid w:val="00B16B77"/>
    <w:rsid w:val="00B16B78"/>
    <w:rsid w:val="00B16CC4"/>
    <w:rsid w:val="00B16E5A"/>
    <w:rsid w:val="00B170AA"/>
    <w:rsid w:val="00B170AB"/>
    <w:rsid w:val="00B172B8"/>
    <w:rsid w:val="00B174BF"/>
    <w:rsid w:val="00B17770"/>
    <w:rsid w:val="00B1781D"/>
    <w:rsid w:val="00B178F2"/>
    <w:rsid w:val="00B179D1"/>
    <w:rsid w:val="00B17D05"/>
    <w:rsid w:val="00B17D06"/>
    <w:rsid w:val="00B17EBD"/>
    <w:rsid w:val="00B17F9C"/>
    <w:rsid w:val="00B17FB9"/>
    <w:rsid w:val="00B2035E"/>
    <w:rsid w:val="00B20403"/>
    <w:rsid w:val="00B209AD"/>
    <w:rsid w:val="00B20D3E"/>
    <w:rsid w:val="00B20F0E"/>
    <w:rsid w:val="00B211D6"/>
    <w:rsid w:val="00B21363"/>
    <w:rsid w:val="00B21364"/>
    <w:rsid w:val="00B215DF"/>
    <w:rsid w:val="00B21705"/>
    <w:rsid w:val="00B21867"/>
    <w:rsid w:val="00B21AA6"/>
    <w:rsid w:val="00B21CCD"/>
    <w:rsid w:val="00B21DEA"/>
    <w:rsid w:val="00B2203B"/>
    <w:rsid w:val="00B221FE"/>
    <w:rsid w:val="00B222C6"/>
    <w:rsid w:val="00B2294B"/>
    <w:rsid w:val="00B22960"/>
    <w:rsid w:val="00B22B5B"/>
    <w:rsid w:val="00B22D72"/>
    <w:rsid w:val="00B23010"/>
    <w:rsid w:val="00B231C6"/>
    <w:rsid w:val="00B23285"/>
    <w:rsid w:val="00B2366F"/>
    <w:rsid w:val="00B238D3"/>
    <w:rsid w:val="00B2394A"/>
    <w:rsid w:val="00B23A47"/>
    <w:rsid w:val="00B23A77"/>
    <w:rsid w:val="00B23AA8"/>
    <w:rsid w:val="00B23B05"/>
    <w:rsid w:val="00B23D8E"/>
    <w:rsid w:val="00B23EE2"/>
    <w:rsid w:val="00B23F1D"/>
    <w:rsid w:val="00B2412A"/>
    <w:rsid w:val="00B245F5"/>
    <w:rsid w:val="00B24B77"/>
    <w:rsid w:val="00B24E2F"/>
    <w:rsid w:val="00B24E8C"/>
    <w:rsid w:val="00B25025"/>
    <w:rsid w:val="00B25197"/>
    <w:rsid w:val="00B25659"/>
    <w:rsid w:val="00B257E5"/>
    <w:rsid w:val="00B25836"/>
    <w:rsid w:val="00B25C55"/>
    <w:rsid w:val="00B25D3B"/>
    <w:rsid w:val="00B25D50"/>
    <w:rsid w:val="00B25D70"/>
    <w:rsid w:val="00B25F97"/>
    <w:rsid w:val="00B26045"/>
    <w:rsid w:val="00B260CD"/>
    <w:rsid w:val="00B2619E"/>
    <w:rsid w:val="00B26264"/>
    <w:rsid w:val="00B26E13"/>
    <w:rsid w:val="00B26FD8"/>
    <w:rsid w:val="00B27210"/>
    <w:rsid w:val="00B275D7"/>
    <w:rsid w:val="00B27712"/>
    <w:rsid w:val="00B27889"/>
    <w:rsid w:val="00B27B8A"/>
    <w:rsid w:val="00B27D02"/>
    <w:rsid w:val="00B30158"/>
    <w:rsid w:val="00B30438"/>
    <w:rsid w:val="00B307D8"/>
    <w:rsid w:val="00B30BBE"/>
    <w:rsid w:val="00B310C0"/>
    <w:rsid w:val="00B31352"/>
    <w:rsid w:val="00B31623"/>
    <w:rsid w:val="00B31655"/>
    <w:rsid w:val="00B316D8"/>
    <w:rsid w:val="00B31749"/>
    <w:rsid w:val="00B318BF"/>
    <w:rsid w:val="00B31AB0"/>
    <w:rsid w:val="00B31BEC"/>
    <w:rsid w:val="00B31C77"/>
    <w:rsid w:val="00B31C97"/>
    <w:rsid w:val="00B31D07"/>
    <w:rsid w:val="00B32266"/>
    <w:rsid w:val="00B322D8"/>
    <w:rsid w:val="00B32530"/>
    <w:rsid w:val="00B32564"/>
    <w:rsid w:val="00B3275C"/>
    <w:rsid w:val="00B32823"/>
    <w:rsid w:val="00B328FD"/>
    <w:rsid w:val="00B328FF"/>
    <w:rsid w:val="00B32CA6"/>
    <w:rsid w:val="00B335F7"/>
    <w:rsid w:val="00B338D8"/>
    <w:rsid w:val="00B33A81"/>
    <w:rsid w:val="00B33BC1"/>
    <w:rsid w:val="00B33BD2"/>
    <w:rsid w:val="00B33C70"/>
    <w:rsid w:val="00B33CF2"/>
    <w:rsid w:val="00B3402A"/>
    <w:rsid w:val="00B340B4"/>
    <w:rsid w:val="00B34466"/>
    <w:rsid w:val="00B34A7D"/>
    <w:rsid w:val="00B34C72"/>
    <w:rsid w:val="00B34C8B"/>
    <w:rsid w:val="00B34D02"/>
    <w:rsid w:val="00B34D4D"/>
    <w:rsid w:val="00B34DAB"/>
    <w:rsid w:val="00B34F2E"/>
    <w:rsid w:val="00B35420"/>
    <w:rsid w:val="00B35586"/>
    <w:rsid w:val="00B358B2"/>
    <w:rsid w:val="00B3597A"/>
    <w:rsid w:val="00B35D45"/>
    <w:rsid w:val="00B36025"/>
    <w:rsid w:val="00B362AF"/>
    <w:rsid w:val="00B3648B"/>
    <w:rsid w:val="00B3652D"/>
    <w:rsid w:val="00B36646"/>
    <w:rsid w:val="00B369BF"/>
    <w:rsid w:val="00B36CD3"/>
    <w:rsid w:val="00B36D79"/>
    <w:rsid w:val="00B3705B"/>
    <w:rsid w:val="00B37154"/>
    <w:rsid w:val="00B375EA"/>
    <w:rsid w:val="00B37655"/>
    <w:rsid w:val="00B377D4"/>
    <w:rsid w:val="00B37BF0"/>
    <w:rsid w:val="00B37C83"/>
    <w:rsid w:val="00B37C92"/>
    <w:rsid w:val="00B4000C"/>
    <w:rsid w:val="00B40053"/>
    <w:rsid w:val="00B403D5"/>
    <w:rsid w:val="00B4065E"/>
    <w:rsid w:val="00B40687"/>
    <w:rsid w:val="00B40705"/>
    <w:rsid w:val="00B408CD"/>
    <w:rsid w:val="00B40A27"/>
    <w:rsid w:val="00B40AF9"/>
    <w:rsid w:val="00B40C8F"/>
    <w:rsid w:val="00B41020"/>
    <w:rsid w:val="00B41083"/>
    <w:rsid w:val="00B41257"/>
    <w:rsid w:val="00B414A8"/>
    <w:rsid w:val="00B41588"/>
    <w:rsid w:val="00B41694"/>
    <w:rsid w:val="00B419AD"/>
    <w:rsid w:val="00B41B92"/>
    <w:rsid w:val="00B41C01"/>
    <w:rsid w:val="00B41C33"/>
    <w:rsid w:val="00B41E88"/>
    <w:rsid w:val="00B4206A"/>
    <w:rsid w:val="00B421D4"/>
    <w:rsid w:val="00B427EF"/>
    <w:rsid w:val="00B42AD1"/>
    <w:rsid w:val="00B42EA8"/>
    <w:rsid w:val="00B43601"/>
    <w:rsid w:val="00B43772"/>
    <w:rsid w:val="00B43CAE"/>
    <w:rsid w:val="00B43CFD"/>
    <w:rsid w:val="00B43EA8"/>
    <w:rsid w:val="00B43FFA"/>
    <w:rsid w:val="00B442AD"/>
    <w:rsid w:val="00B44630"/>
    <w:rsid w:val="00B44882"/>
    <w:rsid w:val="00B449DD"/>
    <w:rsid w:val="00B44A0D"/>
    <w:rsid w:val="00B44F2E"/>
    <w:rsid w:val="00B45041"/>
    <w:rsid w:val="00B456AE"/>
    <w:rsid w:val="00B456F8"/>
    <w:rsid w:val="00B457F1"/>
    <w:rsid w:val="00B45921"/>
    <w:rsid w:val="00B45A98"/>
    <w:rsid w:val="00B45ABC"/>
    <w:rsid w:val="00B45CE8"/>
    <w:rsid w:val="00B460AB"/>
    <w:rsid w:val="00B4615D"/>
    <w:rsid w:val="00B4620B"/>
    <w:rsid w:val="00B46292"/>
    <w:rsid w:val="00B46806"/>
    <w:rsid w:val="00B46906"/>
    <w:rsid w:val="00B46A4E"/>
    <w:rsid w:val="00B46C4F"/>
    <w:rsid w:val="00B46D38"/>
    <w:rsid w:val="00B47117"/>
    <w:rsid w:val="00B47571"/>
    <w:rsid w:val="00B475DE"/>
    <w:rsid w:val="00B47699"/>
    <w:rsid w:val="00B477C4"/>
    <w:rsid w:val="00B477EE"/>
    <w:rsid w:val="00B4795A"/>
    <w:rsid w:val="00B47CDA"/>
    <w:rsid w:val="00B47DA4"/>
    <w:rsid w:val="00B47F09"/>
    <w:rsid w:val="00B5080A"/>
    <w:rsid w:val="00B5080C"/>
    <w:rsid w:val="00B50859"/>
    <w:rsid w:val="00B50A1A"/>
    <w:rsid w:val="00B50B36"/>
    <w:rsid w:val="00B50B9A"/>
    <w:rsid w:val="00B50CD6"/>
    <w:rsid w:val="00B5113D"/>
    <w:rsid w:val="00B514C2"/>
    <w:rsid w:val="00B515FA"/>
    <w:rsid w:val="00B51B56"/>
    <w:rsid w:val="00B51C44"/>
    <w:rsid w:val="00B51F88"/>
    <w:rsid w:val="00B5242F"/>
    <w:rsid w:val="00B52588"/>
    <w:rsid w:val="00B527F4"/>
    <w:rsid w:val="00B528EA"/>
    <w:rsid w:val="00B52AF9"/>
    <w:rsid w:val="00B52E83"/>
    <w:rsid w:val="00B52F95"/>
    <w:rsid w:val="00B5304D"/>
    <w:rsid w:val="00B53155"/>
    <w:rsid w:val="00B53528"/>
    <w:rsid w:val="00B53694"/>
    <w:rsid w:val="00B53813"/>
    <w:rsid w:val="00B53918"/>
    <w:rsid w:val="00B53A68"/>
    <w:rsid w:val="00B53A98"/>
    <w:rsid w:val="00B53C38"/>
    <w:rsid w:val="00B54470"/>
    <w:rsid w:val="00B54473"/>
    <w:rsid w:val="00B54509"/>
    <w:rsid w:val="00B5468E"/>
    <w:rsid w:val="00B54780"/>
    <w:rsid w:val="00B548DF"/>
    <w:rsid w:val="00B54958"/>
    <w:rsid w:val="00B5495A"/>
    <w:rsid w:val="00B5497E"/>
    <w:rsid w:val="00B54BCA"/>
    <w:rsid w:val="00B54C82"/>
    <w:rsid w:val="00B54E27"/>
    <w:rsid w:val="00B54E29"/>
    <w:rsid w:val="00B54F12"/>
    <w:rsid w:val="00B54FF7"/>
    <w:rsid w:val="00B5514D"/>
    <w:rsid w:val="00B55152"/>
    <w:rsid w:val="00B55181"/>
    <w:rsid w:val="00B5520D"/>
    <w:rsid w:val="00B55C21"/>
    <w:rsid w:val="00B55CD7"/>
    <w:rsid w:val="00B55D69"/>
    <w:rsid w:val="00B55FF6"/>
    <w:rsid w:val="00B5612C"/>
    <w:rsid w:val="00B56383"/>
    <w:rsid w:val="00B5657B"/>
    <w:rsid w:val="00B565A7"/>
    <w:rsid w:val="00B56C02"/>
    <w:rsid w:val="00B56C38"/>
    <w:rsid w:val="00B56F04"/>
    <w:rsid w:val="00B56F1E"/>
    <w:rsid w:val="00B56FB2"/>
    <w:rsid w:val="00B56FB7"/>
    <w:rsid w:val="00B572AA"/>
    <w:rsid w:val="00B575AB"/>
    <w:rsid w:val="00B577C5"/>
    <w:rsid w:val="00B578C3"/>
    <w:rsid w:val="00B578FB"/>
    <w:rsid w:val="00B579CD"/>
    <w:rsid w:val="00B57EA4"/>
    <w:rsid w:val="00B57F88"/>
    <w:rsid w:val="00B60007"/>
    <w:rsid w:val="00B6003E"/>
    <w:rsid w:val="00B60153"/>
    <w:rsid w:val="00B603D6"/>
    <w:rsid w:val="00B603FC"/>
    <w:rsid w:val="00B60474"/>
    <w:rsid w:val="00B608BD"/>
    <w:rsid w:val="00B60E04"/>
    <w:rsid w:val="00B61054"/>
    <w:rsid w:val="00B611B0"/>
    <w:rsid w:val="00B612D2"/>
    <w:rsid w:val="00B6139C"/>
    <w:rsid w:val="00B61544"/>
    <w:rsid w:val="00B61C2A"/>
    <w:rsid w:val="00B61E98"/>
    <w:rsid w:val="00B61F1E"/>
    <w:rsid w:val="00B61FD7"/>
    <w:rsid w:val="00B6210D"/>
    <w:rsid w:val="00B622FD"/>
    <w:rsid w:val="00B624F9"/>
    <w:rsid w:val="00B627D7"/>
    <w:rsid w:val="00B62A87"/>
    <w:rsid w:val="00B635E8"/>
    <w:rsid w:val="00B63669"/>
    <w:rsid w:val="00B636E4"/>
    <w:rsid w:val="00B63D64"/>
    <w:rsid w:val="00B63E1A"/>
    <w:rsid w:val="00B63EC8"/>
    <w:rsid w:val="00B63F11"/>
    <w:rsid w:val="00B63F52"/>
    <w:rsid w:val="00B6404A"/>
    <w:rsid w:val="00B64092"/>
    <w:rsid w:val="00B645CD"/>
    <w:rsid w:val="00B645E2"/>
    <w:rsid w:val="00B649A4"/>
    <w:rsid w:val="00B649C4"/>
    <w:rsid w:val="00B64A4A"/>
    <w:rsid w:val="00B64A74"/>
    <w:rsid w:val="00B64B9C"/>
    <w:rsid w:val="00B64CC4"/>
    <w:rsid w:val="00B64D32"/>
    <w:rsid w:val="00B64E49"/>
    <w:rsid w:val="00B64F91"/>
    <w:rsid w:val="00B65315"/>
    <w:rsid w:val="00B654FC"/>
    <w:rsid w:val="00B6572A"/>
    <w:rsid w:val="00B658B5"/>
    <w:rsid w:val="00B658D6"/>
    <w:rsid w:val="00B65B35"/>
    <w:rsid w:val="00B65BC7"/>
    <w:rsid w:val="00B65BDA"/>
    <w:rsid w:val="00B65CA4"/>
    <w:rsid w:val="00B65D53"/>
    <w:rsid w:val="00B6600A"/>
    <w:rsid w:val="00B660EA"/>
    <w:rsid w:val="00B66172"/>
    <w:rsid w:val="00B6658A"/>
    <w:rsid w:val="00B665B9"/>
    <w:rsid w:val="00B6686E"/>
    <w:rsid w:val="00B66951"/>
    <w:rsid w:val="00B66980"/>
    <w:rsid w:val="00B66A0E"/>
    <w:rsid w:val="00B66E25"/>
    <w:rsid w:val="00B66E75"/>
    <w:rsid w:val="00B6706F"/>
    <w:rsid w:val="00B6735B"/>
    <w:rsid w:val="00B67742"/>
    <w:rsid w:val="00B6782E"/>
    <w:rsid w:val="00B67BA8"/>
    <w:rsid w:val="00B67C41"/>
    <w:rsid w:val="00B67CB4"/>
    <w:rsid w:val="00B67FCD"/>
    <w:rsid w:val="00B70021"/>
    <w:rsid w:val="00B7052B"/>
    <w:rsid w:val="00B70B5E"/>
    <w:rsid w:val="00B70CBC"/>
    <w:rsid w:val="00B70CC8"/>
    <w:rsid w:val="00B712A8"/>
    <w:rsid w:val="00B716C0"/>
    <w:rsid w:val="00B716EB"/>
    <w:rsid w:val="00B7177B"/>
    <w:rsid w:val="00B71831"/>
    <w:rsid w:val="00B71B70"/>
    <w:rsid w:val="00B71CFB"/>
    <w:rsid w:val="00B71CFD"/>
    <w:rsid w:val="00B71D21"/>
    <w:rsid w:val="00B71E4F"/>
    <w:rsid w:val="00B71F51"/>
    <w:rsid w:val="00B727E0"/>
    <w:rsid w:val="00B72A95"/>
    <w:rsid w:val="00B72AAE"/>
    <w:rsid w:val="00B72D56"/>
    <w:rsid w:val="00B73026"/>
    <w:rsid w:val="00B7346B"/>
    <w:rsid w:val="00B734B2"/>
    <w:rsid w:val="00B734D0"/>
    <w:rsid w:val="00B73692"/>
    <w:rsid w:val="00B7377D"/>
    <w:rsid w:val="00B73A02"/>
    <w:rsid w:val="00B73D0C"/>
    <w:rsid w:val="00B74101"/>
    <w:rsid w:val="00B744F0"/>
    <w:rsid w:val="00B745BA"/>
    <w:rsid w:val="00B745DA"/>
    <w:rsid w:val="00B746D2"/>
    <w:rsid w:val="00B74821"/>
    <w:rsid w:val="00B748A0"/>
    <w:rsid w:val="00B749A1"/>
    <w:rsid w:val="00B74D06"/>
    <w:rsid w:val="00B7529F"/>
    <w:rsid w:val="00B75310"/>
    <w:rsid w:val="00B7547D"/>
    <w:rsid w:val="00B756AD"/>
    <w:rsid w:val="00B758B1"/>
    <w:rsid w:val="00B75AAB"/>
    <w:rsid w:val="00B75AF8"/>
    <w:rsid w:val="00B75D94"/>
    <w:rsid w:val="00B762D7"/>
    <w:rsid w:val="00B764CB"/>
    <w:rsid w:val="00B765B4"/>
    <w:rsid w:val="00B7697B"/>
    <w:rsid w:val="00B769C7"/>
    <w:rsid w:val="00B76A32"/>
    <w:rsid w:val="00B76A74"/>
    <w:rsid w:val="00B76F57"/>
    <w:rsid w:val="00B772D2"/>
    <w:rsid w:val="00B772D8"/>
    <w:rsid w:val="00B77C03"/>
    <w:rsid w:val="00B77C7C"/>
    <w:rsid w:val="00B80247"/>
    <w:rsid w:val="00B803BD"/>
    <w:rsid w:val="00B805F6"/>
    <w:rsid w:val="00B80778"/>
    <w:rsid w:val="00B80850"/>
    <w:rsid w:val="00B80A6A"/>
    <w:rsid w:val="00B80A89"/>
    <w:rsid w:val="00B80B21"/>
    <w:rsid w:val="00B80CD4"/>
    <w:rsid w:val="00B80E34"/>
    <w:rsid w:val="00B80F49"/>
    <w:rsid w:val="00B80F5F"/>
    <w:rsid w:val="00B8123E"/>
    <w:rsid w:val="00B812D9"/>
    <w:rsid w:val="00B81332"/>
    <w:rsid w:val="00B81439"/>
    <w:rsid w:val="00B8162C"/>
    <w:rsid w:val="00B816A3"/>
    <w:rsid w:val="00B81D45"/>
    <w:rsid w:val="00B81EEC"/>
    <w:rsid w:val="00B81F66"/>
    <w:rsid w:val="00B82312"/>
    <w:rsid w:val="00B825A4"/>
    <w:rsid w:val="00B826EE"/>
    <w:rsid w:val="00B827F0"/>
    <w:rsid w:val="00B828F6"/>
    <w:rsid w:val="00B8297F"/>
    <w:rsid w:val="00B82B2F"/>
    <w:rsid w:val="00B82CD1"/>
    <w:rsid w:val="00B82E47"/>
    <w:rsid w:val="00B82F26"/>
    <w:rsid w:val="00B83342"/>
    <w:rsid w:val="00B83535"/>
    <w:rsid w:val="00B838FD"/>
    <w:rsid w:val="00B83A19"/>
    <w:rsid w:val="00B83E79"/>
    <w:rsid w:val="00B83E9F"/>
    <w:rsid w:val="00B83FA7"/>
    <w:rsid w:val="00B83FEB"/>
    <w:rsid w:val="00B8416D"/>
    <w:rsid w:val="00B84303"/>
    <w:rsid w:val="00B845A3"/>
    <w:rsid w:val="00B845D4"/>
    <w:rsid w:val="00B84639"/>
    <w:rsid w:val="00B848DA"/>
    <w:rsid w:val="00B84D18"/>
    <w:rsid w:val="00B84D9A"/>
    <w:rsid w:val="00B84FAA"/>
    <w:rsid w:val="00B85218"/>
    <w:rsid w:val="00B85227"/>
    <w:rsid w:val="00B8540F"/>
    <w:rsid w:val="00B855AB"/>
    <w:rsid w:val="00B8562C"/>
    <w:rsid w:val="00B85971"/>
    <w:rsid w:val="00B85A6D"/>
    <w:rsid w:val="00B85BA1"/>
    <w:rsid w:val="00B85C67"/>
    <w:rsid w:val="00B860FE"/>
    <w:rsid w:val="00B8642A"/>
    <w:rsid w:val="00B86458"/>
    <w:rsid w:val="00B869C3"/>
    <w:rsid w:val="00B86B8F"/>
    <w:rsid w:val="00B86DB1"/>
    <w:rsid w:val="00B87080"/>
    <w:rsid w:val="00B8709E"/>
    <w:rsid w:val="00B8727A"/>
    <w:rsid w:val="00B8735B"/>
    <w:rsid w:val="00B873F9"/>
    <w:rsid w:val="00B8762C"/>
    <w:rsid w:val="00B8786C"/>
    <w:rsid w:val="00B87BD3"/>
    <w:rsid w:val="00B87DDA"/>
    <w:rsid w:val="00B87F99"/>
    <w:rsid w:val="00B90009"/>
    <w:rsid w:val="00B901FA"/>
    <w:rsid w:val="00B902CD"/>
    <w:rsid w:val="00B904F8"/>
    <w:rsid w:val="00B90518"/>
    <w:rsid w:val="00B9079B"/>
    <w:rsid w:val="00B909BF"/>
    <w:rsid w:val="00B90A7A"/>
    <w:rsid w:val="00B90BCF"/>
    <w:rsid w:val="00B90D8B"/>
    <w:rsid w:val="00B916A3"/>
    <w:rsid w:val="00B91731"/>
    <w:rsid w:val="00B91738"/>
    <w:rsid w:val="00B9176D"/>
    <w:rsid w:val="00B917D0"/>
    <w:rsid w:val="00B919B9"/>
    <w:rsid w:val="00B91AB9"/>
    <w:rsid w:val="00B91B63"/>
    <w:rsid w:val="00B91BA8"/>
    <w:rsid w:val="00B91CE3"/>
    <w:rsid w:val="00B91EDB"/>
    <w:rsid w:val="00B92214"/>
    <w:rsid w:val="00B92305"/>
    <w:rsid w:val="00B92734"/>
    <w:rsid w:val="00B928E9"/>
    <w:rsid w:val="00B92997"/>
    <w:rsid w:val="00B92A73"/>
    <w:rsid w:val="00B92D5C"/>
    <w:rsid w:val="00B92E06"/>
    <w:rsid w:val="00B92E1D"/>
    <w:rsid w:val="00B9300B"/>
    <w:rsid w:val="00B93685"/>
    <w:rsid w:val="00B936AE"/>
    <w:rsid w:val="00B9383B"/>
    <w:rsid w:val="00B93B77"/>
    <w:rsid w:val="00B93DC3"/>
    <w:rsid w:val="00B9402A"/>
    <w:rsid w:val="00B940B4"/>
    <w:rsid w:val="00B940BE"/>
    <w:rsid w:val="00B9432A"/>
    <w:rsid w:val="00B9432C"/>
    <w:rsid w:val="00B9436B"/>
    <w:rsid w:val="00B943B2"/>
    <w:rsid w:val="00B943F8"/>
    <w:rsid w:val="00B946BB"/>
    <w:rsid w:val="00B946EB"/>
    <w:rsid w:val="00B9482C"/>
    <w:rsid w:val="00B948E5"/>
    <w:rsid w:val="00B9495C"/>
    <w:rsid w:val="00B94A6E"/>
    <w:rsid w:val="00B94CE1"/>
    <w:rsid w:val="00B94D3D"/>
    <w:rsid w:val="00B94E1E"/>
    <w:rsid w:val="00B950BD"/>
    <w:rsid w:val="00B952D6"/>
    <w:rsid w:val="00B9535B"/>
    <w:rsid w:val="00B956F4"/>
    <w:rsid w:val="00B9577F"/>
    <w:rsid w:val="00B957AE"/>
    <w:rsid w:val="00B95B2B"/>
    <w:rsid w:val="00B95B55"/>
    <w:rsid w:val="00B95D9C"/>
    <w:rsid w:val="00B95F4D"/>
    <w:rsid w:val="00B95F6B"/>
    <w:rsid w:val="00B95FC7"/>
    <w:rsid w:val="00B96024"/>
    <w:rsid w:val="00B962BC"/>
    <w:rsid w:val="00B963B9"/>
    <w:rsid w:val="00B96993"/>
    <w:rsid w:val="00B96B2C"/>
    <w:rsid w:val="00B96B3B"/>
    <w:rsid w:val="00B96BDB"/>
    <w:rsid w:val="00B96C53"/>
    <w:rsid w:val="00B96C67"/>
    <w:rsid w:val="00B96E5D"/>
    <w:rsid w:val="00B96F35"/>
    <w:rsid w:val="00B96F80"/>
    <w:rsid w:val="00B96F9F"/>
    <w:rsid w:val="00B96FF3"/>
    <w:rsid w:val="00B970AB"/>
    <w:rsid w:val="00B9711F"/>
    <w:rsid w:val="00B975D0"/>
    <w:rsid w:val="00B97990"/>
    <w:rsid w:val="00B97D40"/>
    <w:rsid w:val="00B97E4F"/>
    <w:rsid w:val="00BA02F5"/>
    <w:rsid w:val="00BA046C"/>
    <w:rsid w:val="00BA0521"/>
    <w:rsid w:val="00BA055C"/>
    <w:rsid w:val="00BA07DE"/>
    <w:rsid w:val="00BA08B8"/>
    <w:rsid w:val="00BA09FC"/>
    <w:rsid w:val="00BA0A28"/>
    <w:rsid w:val="00BA0A63"/>
    <w:rsid w:val="00BA0CD5"/>
    <w:rsid w:val="00BA0DBD"/>
    <w:rsid w:val="00BA0EAA"/>
    <w:rsid w:val="00BA0EEC"/>
    <w:rsid w:val="00BA1044"/>
    <w:rsid w:val="00BA11BB"/>
    <w:rsid w:val="00BA132B"/>
    <w:rsid w:val="00BA18EB"/>
    <w:rsid w:val="00BA1933"/>
    <w:rsid w:val="00BA1B79"/>
    <w:rsid w:val="00BA1DAF"/>
    <w:rsid w:val="00BA2076"/>
    <w:rsid w:val="00BA21B0"/>
    <w:rsid w:val="00BA22B5"/>
    <w:rsid w:val="00BA22C4"/>
    <w:rsid w:val="00BA2390"/>
    <w:rsid w:val="00BA23BD"/>
    <w:rsid w:val="00BA2659"/>
    <w:rsid w:val="00BA2856"/>
    <w:rsid w:val="00BA2970"/>
    <w:rsid w:val="00BA2977"/>
    <w:rsid w:val="00BA2D7E"/>
    <w:rsid w:val="00BA2E8D"/>
    <w:rsid w:val="00BA2EAF"/>
    <w:rsid w:val="00BA2EBD"/>
    <w:rsid w:val="00BA2F09"/>
    <w:rsid w:val="00BA30EA"/>
    <w:rsid w:val="00BA3537"/>
    <w:rsid w:val="00BA3603"/>
    <w:rsid w:val="00BA3BBE"/>
    <w:rsid w:val="00BA3DFF"/>
    <w:rsid w:val="00BA4191"/>
    <w:rsid w:val="00BA45A9"/>
    <w:rsid w:val="00BA4999"/>
    <w:rsid w:val="00BA4CBF"/>
    <w:rsid w:val="00BA4CFF"/>
    <w:rsid w:val="00BA4E6F"/>
    <w:rsid w:val="00BA4FC6"/>
    <w:rsid w:val="00BA5283"/>
    <w:rsid w:val="00BA548E"/>
    <w:rsid w:val="00BA5935"/>
    <w:rsid w:val="00BA599E"/>
    <w:rsid w:val="00BA633D"/>
    <w:rsid w:val="00BA6360"/>
    <w:rsid w:val="00BA6420"/>
    <w:rsid w:val="00BA6618"/>
    <w:rsid w:val="00BA6BC4"/>
    <w:rsid w:val="00BA7067"/>
    <w:rsid w:val="00BA707B"/>
    <w:rsid w:val="00BA7152"/>
    <w:rsid w:val="00BA7299"/>
    <w:rsid w:val="00BA756D"/>
    <w:rsid w:val="00BA764A"/>
    <w:rsid w:val="00BA766F"/>
    <w:rsid w:val="00BA7A6F"/>
    <w:rsid w:val="00BA7D1A"/>
    <w:rsid w:val="00BA7F8B"/>
    <w:rsid w:val="00BB00EC"/>
    <w:rsid w:val="00BB033E"/>
    <w:rsid w:val="00BB067A"/>
    <w:rsid w:val="00BB0776"/>
    <w:rsid w:val="00BB0898"/>
    <w:rsid w:val="00BB089F"/>
    <w:rsid w:val="00BB0A59"/>
    <w:rsid w:val="00BB0E26"/>
    <w:rsid w:val="00BB1023"/>
    <w:rsid w:val="00BB10B6"/>
    <w:rsid w:val="00BB1245"/>
    <w:rsid w:val="00BB1780"/>
    <w:rsid w:val="00BB1BA4"/>
    <w:rsid w:val="00BB21F3"/>
    <w:rsid w:val="00BB248A"/>
    <w:rsid w:val="00BB24B7"/>
    <w:rsid w:val="00BB25EE"/>
    <w:rsid w:val="00BB2CA4"/>
    <w:rsid w:val="00BB2E67"/>
    <w:rsid w:val="00BB31D7"/>
    <w:rsid w:val="00BB3252"/>
    <w:rsid w:val="00BB32C3"/>
    <w:rsid w:val="00BB34D5"/>
    <w:rsid w:val="00BB34D7"/>
    <w:rsid w:val="00BB37C2"/>
    <w:rsid w:val="00BB3A9F"/>
    <w:rsid w:val="00BB412E"/>
    <w:rsid w:val="00BB4241"/>
    <w:rsid w:val="00BB4412"/>
    <w:rsid w:val="00BB449F"/>
    <w:rsid w:val="00BB48EE"/>
    <w:rsid w:val="00BB4A44"/>
    <w:rsid w:val="00BB4AE8"/>
    <w:rsid w:val="00BB4E10"/>
    <w:rsid w:val="00BB505A"/>
    <w:rsid w:val="00BB52FF"/>
    <w:rsid w:val="00BB553C"/>
    <w:rsid w:val="00BB5821"/>
    <w:rsid w:val="00BB5904"/>
    <w:rsid w:val="00BB5AA5"/>
    <w:rsid w:val="00BB5B29"/>
    <w:rsid w:val="00BB5BE5"/>
    <w:rsid w:val="00BB5D1B"/>
    <w:rsid w:val="00BB5DAD"/>
    <w:rsid w:val="00BB5EA3"/>
    <w:rsid w:val="00BB5EB7"/>
    <w:rsid w:val="00BB5F82"/>
    <w:rsid w:val="00BB5FAE"/>
    <w:rsid w:val="00BB60E2"/>
    <w:rsid w:val="00BB6140"/>
    <w:rsid w:val="00BB6215"/>
    <w:rsid w:val="00BB638B"/>
    <w:rsid w:val="00BB6828"/>
    <w:rsid w:val="00BB6955"/>
    <w:rsid w:val="00BB695C"/>
    <w:rsid w:val="00BB6BCB"/>
    <w:rsid w:val="00BB6C3D"/>
    <w:rsid w:val="00BB6E30"/>
    <w:rsid w:val="00BB6E75"/>
    <w:rsid w:val="00BB7844"/>
    <w:rsid w:val="00BB7AC1"/>
    <w:rsid w:val="00BB7B0C"/>
    <w:rsid w:val="00BB7B6F"/>
    <w:rsid w:val="00BB7E52"/>
    <w:rsid w:val="00BB7E6C"/>
    <w:rsid w:val="00BB7F77"/>
    <w:rsid w:val="00BC0625"/>
    <w:rsid w:val="00BC0DCF"/>
    <w:rsid w:val="00BC1427"/>
    <w:rsid w:val="00BC14F3"/>
    <w:rsid w:val="00BC1644"/>
    <w:rsid w:val="00BC1693"/>
    <w:rsid w:val="00BC19F5"/>
    <w:rsid w:val="00BC1A9F"/>
    <w:rsid w:val="00BC1AF7"/>
    <w:rsid w:val="00BC20A8"/>
    <w:rsid w:val="00BC2175"/>
    <w:rsid w:val="00BC21BA"/>
    <w:rsid w:val="00BC224B"/>
    <w:rsid w:val="00BC24DB"/>
    <w:rsid w:val="00BC273A"/>
    <w:rsid w:val="00BC27E2"/>
    <w:rsid w:val="00BC2839"/>
    <w:rsid w:val="00BC2848"/>
    <w:rsid w:val="00BC2A21"/>
    <w:rsid w:val="00BC2D6E"/>
    <w:rsid w:val="00BC2F92"/>
    <w:rsid w:val="00BC2F98"/>
    <w:rsid w:val="00BC305A"/>
    <w:rsid w:val="00BC315A"/>
    <w:rsid w:val="00BC320D"/>
    <w:rsid w:val="00BC325E"/>
    <w:rsid w:val="00BC33E8"/>
    <w:rsid w:val="00BC3414"/>
    <w:rsid w:val="00BC351D"/>
    <w:rsid w:val="00BC3582"/>
    <w:rsid w:val="00BC35D4"/>
    <w:rsid w:val="00BC3790"/>
    <w:rsid w:val="00BC381F"/>
    <w:rsid w:val="00BC3962"/>
    <w:rsid w:val="00BC3B8B"/>
    <w:rsid w:val="00BC3E8B"/>
    <w:rsid w:val="00BC412A"/>
    <w:rsid w:val="00BC4215"/>
    <w:rsid w:val="00BC43E3"/>
    <w:rsid w:val="00BC44F2"/>
    <w:rsid w:val="00BC4BF5"/>
    <w:rsid w:val="00BC4D5F"/>
    <w:rsid w:val="00BC4D65"/>
    <w:rsid w:val="00BC4E18"/>
    <w:rsid w:val="00BC4E9A"/>
    <w:rsid w:val="00BC5091"/>
    <w:rsid w:val="00BC51D5"/>
    <w:rsid w:val="00BC537D"/>
    <w:rsid w:val="00BC5443"/>
    <w:rsid w:val="00BC550B"/>
    <w:rsid w:val="00BC5527"/>
    <w:rsid w:val="00BC5711"/>
    <w:rsid w:val="00BC581C"/>
    <w:rsid w:val="00BC5B30"/>
    <w:rsid w:val="00BC5C42"/>
    <w:rsid w:val="00BC5CDD"/>
    <w:rsid w:val="00BC608E"/>
    <w:rsid w:val="00BC60B9"/>
    <w:rsid w:val="00BC6127"/>
    <w:rsid w:val="00BC6231"/>
    <w:rsid w:val="00BC632B"/>
    <w:rsid w:val="00BC66C0"/>
    <w:rsid w:val="00BC6714"/>
    <w:rsid w:val="00BC6D4E"/>
    <w:rsid w:val="00BC71CA"/>
    <w:rsid w:val="00BC7389"/>
    <w:rsid w:val="00BC73B4"/>
    <w:rsid w:val="00BC75D2"/>
    <w:rsid w:val="00BC789F"/>
    <w:rsid w:val="00BC7A25"/>
    <w:rsid w:val="00BC7E04"/>
    <w:rsid w:val="00BC7F00"/>
    <w:rsid w:val="00BC7F38"/>
    <w:rsid w:val="00BD01F2"/>
    <w:rsid w:val="00BD02F3"/>
    <w:rsid w:val="00BD04B8"/>
    <w:rsid w:val="00BD0525"/>
    <w:rsid w:val="00BD0650"/>
    <w:rsid w:val="00BD06B4"/>
    <w:rsid w:val="00BD08A8"/>
    <w:rsid w:val="00BD08F4"/>
    <w:rsid w:val="00BD0B14"/>
    <w:rsid w:val="00BD0BC9"/>
    <w:rsid w:val="00BD0D08"/>
    <w:rsid w:val="00BD100F"/>
    <w:rsid w:val="00BD11A7"/>
    <w:rsid w:val="00BD1320"/>
    <w:rsid w:val="00BD1383"/>
    <w:rsid w:val="00BD13FD"/>
    <w:rsid w:val="00BD1432"/>
    <w:rsid w:val="00BD152E"/>
    <w:rsid w:val="00BD17BF"/>
    <w:rsid w:val="00BD19A0"/>
    <w:rsid w:val="00BD19B1"/>
    <w:rsid w:val="00BD1CAA"/>
    <w:rsid w:val="00BD1FC4"/>
    <w:rsid w:val="00BD1FF4"/>
    <w:rsid w:val="00BD23A2"/>
    <w:rsid w:val="00BD274E"/>
    <w:rsid w:val="00BD277F"/>
    <w:rsid w:val="00BD2854"/>
    <w:rsid w:val="00BD2A02"/>
    <w:rsid w:val="00BD2AA1"/>
    <w:rsid w:val="00BD2B24"/>
    <w:rsid w:val="00BD2B31"/>
    <w:rsid w:val="00BD2BBF"/>
    <w:rsid w:val="00BD2D3B"/>
    <w:rsid w:val="00BD349B"/>
    <w:rsid w:val="00BD3794"/>
    <w:rsid w:val="00BD37FC"/>
    <w:rsid w:val="00BD38F0"/>
    <w:rsid w:val="00BD3963"/>
    <w:rsid w:val="00BD3AB4"/>
    <w:rsid w:val="00BD3DED"/>
    <w:rsid w:val="00BD42C8"/>
    <w:rsid w:val="00BD42E3"/>
    <w:rsid w:val="00BD45AF"/>
    <w:rsid w:val="00BD489B"/>
    <w:rsid w:val="00BD491C"/>
    <w:rsid w:val="00BD4E25"/>
    <w:rsid w:val="00BD5148"/>
    <w:rsid w:val="00BD5214"/>
    <w:rsid w:val="00BD53C3"/>
    <w:rsid w:val="00BD577D"/>
    <w:rsid w:val="00BD58DF"/>
    <w:rsid w:val="00BD5966"/>
    <w:rsid w:val="00BD59C6"/>
    <w:rsid w:val="00BD5BF7"/>
    <w:rsid w:val="00BD5DBC"/>
    <w:rsid w:val="00BD6169"/>
    <w:rsid w:val="00BD6267"/>
    <w:rsid w:val="00BD639E"/>
    <w:rsid w:val="00BD6587"/>
    <w:rsid w:val="00BD65C1"/>
    <w:rsid w:val="00BD6670"/>
    <w:rsid w:val="00BD6723"/>
    <w:rsid w:val="00BD6856"/>
    <w:rsid w:val="00BD6928"/>
    <w:rsid w:val="00BD6A7B"/>
    <w:rsid w:val="00BD6ADE"/>
    <w:rsid w:val="00BD6AE3"/>
    <w:rsid w:val="00BD6CE7"/>
    <w:rsid w:val="00BD7A27"/>
    <w:rsid w:val="00BE06BD"/>
    <w:rsid w:val="00BE0A38"/>
    <w:rsid w:val="00BE0C5E"/>
    <w:rsid w:val="00BE0CC5"/>
    <w:rsid w:val="00BE0DEB"/>
    <w:rsid w:val="00BE0E89"/>
    <w:rsid w:val="00BE1041"/>
    <w:rsid w:val="00BE12EF"/>
    <w:rsid w:val="00BE1307"/>
    <w:rsid w:val="00BE152C"/>
    <w:rsid w:val="00BE15CE"/>
    <w:rsid w:val="00BE1717"/>
    <w:rsid w:val="00BE1BFC"/>
    <w:rsid w:val="00BE1CC8"/>
    <w:rsid w:val="00BE1D4B"/>
    <w:rsid w:val="00BE1F07"/>
    <w:rsid w:val="00BE1FA3"/>
    <w:rsid w:val="00BE20CC"/>
    <w:rsid w:val="00BE22D0"/>
    <w:rsid w:val="00BE2463"/>
    <w:rsid w:val="00BE26E9"/>
    <w:rsid w:val="00BE2A09"/>
    <w:rsid w:val="00BE2E5F"/>
    <w:rsid w:val="00BE3043"/>
    <w:rsid w:val="00BE33BF"/>
    <w:rsid w:val="00BE36F3"/>
    <w:rsid w:val="00BE392C"/>
    <w:rsid w:val="00BE3E14"/>
    <w:rsid w:val="00BE404D"/>
    <w:rsid w:val="00BE415D"/>
    <w:rsid w:val="00BE4851"/>
    <w:rsid w:val="00BE48DC"/>
    <w:rsid w:val="00BE4C30"/>
    <w:rsid w:val="00BE4EB1"/>
    <w:rsid w:val="00BE4F0A"/>
    <w:rsid w:val="00BE4FAD"/>
    <w:rsid w:val="00BE4FD4"/>
    <w:rsid w:val="00BE54B4"/>
    <w:rsid w:val="00BE56A1"/>
    <w:rsid w:val="00BE5D0B"/>
    <w:rsid w:val="00BE5DAC"/>
    <w:rsid w:val="00BE5F90"/>
    <w:rsid w:val="00BE5FAD"/>
    <w:rsid w:val="00BE602C"/>
    <w:rsid w:val="00BE621F"/>
    <w:rsid w:val="00BE6397"/>
    <w:rsid w:val="00BE66AB"/>
    <w:rsid w:val="00BE6A3F"/>
    <w:rsid w:val="00BE6CA8"/>
    <w:rsid w:val="00BE6DC5"/>
    <w:rsid w:val="00BE7138"/>
    <w:rsid w:val="00BE74FE"/>
    <w:rsid w:val="00BE75BE"/>
    <w:rsid w:val="00BE7A83"/>
    <w:rsid w:val="00BE7DDC"/>
    <w:rsid w:val="00BF0271"/>
    <w:rsid w:val="00BF0811"/>
    <w:rsid w:val="00BF08F6"/>
    <w:rsid w:val="00BF0C2A"/>
    <w:rsid w:val="00BF0F5F"/>
    <w:rsid w:val="00BF0FEE"/>
    <w:rsid w:val="00BF1050"/>
    <w:rsid w:val="00BF1087"/>
    <w:rsid w:val="00BF12C2"/>
    <w:rsid w:val="00BF16AA"/>
    <w:rsid w:val="00BF1A08"/>
    <w:rsid w:val="00BF1B66"/>
    <w:rsid w:val="00BF1B70"/>
    <w:rsid w:val="00BF1D30"/>
    <w:rsid w:val="00BF1F06"/>
    <w:rsid w:val="00BF20CD"/>
    <w:rsid w:val="00BF2138"/>
    <w:rsid w:val="00BF233A"/>
    <w:rsid w:val="00BF237C"/>
    <w:rsid w:val="00BF29FC"/>
    <w:rsid w:val="00BF2B3C"/>
    <w:rsid w:val="00BF2B92"/>
    <w:rsid w:val="00BF2DAA"/>
    <w:rsid w:val="00BF2F59"/>
    <w:rsid w:val="00BF3095"/>
    <w:rsid w:val="00BF320A"/>
    <w:rsid w:val="00BF32ED"/>
    <w:rsid w:val="00BF3556"/>
    <w:rsid w:val="00BF3789"/>
    <w:rsid w:val="00BF37E5"/>
    <w:rsid w:val="00BF38A6"/>
    <w:rsid w:val="00BF3B13"/>
    <w:rsid w:val="00BF3B89"/>
    <w:rsid w:val="00BF3C11"/>
    <w:rsid w:val="00BF3D1B"/>
    <w:rsid w:val="00BF4327"/>
    <w:rsid w:val="00BF490A"/>
    <w:rsid w:val="00BF494F"/>
    <w:rsid w:val="00BF4B68"/>
    <w:rsid w:val="00BF4C92"/>
    <w:rsid w:val="00BF5163"/>
    <w:rsid w:val="00BF518E"/>
    <w:rsid w:val="00BF53B9"/>
    <w:rsid w:val="00BF57C9"/>
    <w:rsid w:val="00BF5C85"/>
    <w:rsid w:val="00BF5D56"/>
    <w:rsid w:val="00BF5D97"/>
    <w:rsid w:val="00BF621F"/>
    <w:rsid w:val="00BF62E0"/>
    <w:rsid w:val="00BF63D3"/>
    <w:rsid w:val="00BF6412"/>
    <w:rsid w:val="00BF65C5"/>
    <w:rsid w:val="00BF6607"/>
    <w:rsid w:val="00BF66AF"/>
    <w:rsid w:val="00BF678F"/>
    <w:rsid w:val="00BF68C2"/>
    <w:rsid w:val="00BF696D"/>
    <w:rsid w:val="00BF6E65"/>
    <w:rsid w:val="00BF7098"/>
    <w:rsid w:val="00BF713E"/>
    <w:rsid w:val="00BF73F4"/>
    <w:rsid w:val="00BF74FF"/>
    <w:rsid w:val="00BF7700"/>
    <w:rsid w:val="00BF7871"/>
    <w:rsid w:val="00BF7920"/>
    <w:rsid w:val="00BF792E"/>
    <w:rsid w:val="00BF7ACF"/>
    <w:rsid w:val="00BF7C3A"/>
    <w:rsid w:val="00C001DA"/>
    <w:rsid w:val="00C00325"/>
    <w:rsid w:val="00C004DC"/>
    <w:rsid w:val="00C0059B"/>
    <w:rsid w:val="00C00798"/>
    <w:rsid w:val="00C00B2B"/>
    <w:rsid w:val="00C00DD9"/>
    <w:rsid w:val="00C00E36"/>
    <w:rsid w:val="00C00E58"/>
    <w:rsid w:val="00C00EA7"/>
    <w:rsid w:val="00C00EC4"/>
    <w:rsid w:val="00C00FA1"/>
    <w:rsid w:val="00C012FE"/>
    <w:rsid w:val="00C015AF"/>
    <w:rsid w:val="00C015FE"/>
    <w:rsid w:val="00C01636"/>
    <w:rsid w:val="00C016B1"/>
    <w:rsid w:val="00C016CF"/>
    <w:rsid w:val="00C016D7"/>
    <w:rsid w:val="00C01934"/>
    <w:rsid w:val="00C019E1"/>
    <w:rsid w:val="00C01A7E"/>
    <w:rsid w:val="00C01AE1"/>
    <w:rsid w:val="00C01BF8"/>
    <w:rsid w:val="00C01C20"/>
    <w:rsid w:val="00C02170"/>
    <w:rsid w:val="00C02241"/>
    <w:rsid w:val="00C023FC"/>
    <w:rsid w:val="00C02B8F"/>
    <w:rsid w:val="00C02C33"/>
    <w:rsid w:val="00C02CB2"/>
    <w:rsid w:val="00C02E8F"/>
    <w:rsid w:val="00C02EE9"/>
    <w:rsid w:val="00C0309A"/>
    <w:rsid w:val="00C031F2"/>
    <w:rsid w:val="00C0347C"/>
    <w:rsid w:val="00C0363A"/>
    <w:rsid w:val="00C0394A"/>
    <w:rsid w:val="00C039F4"/>
    <w:rsid w:val="00C03BCD"/>
    <w:rsid w:val="00C03C2D"/>
    <w:rsid w:val="00C03E1F"/>
    <w:rsid w:val="00C03F9D"/>
    <w:rsid w:val="00C040F9"/>
    <w:rsid w:val="00C045AB"/>
    <w:rsid w:val="00C04658"/>
    <w:rsid w:val="00C047C1"/>
    <w:rsid w:val="00C047CB"/>
    <w:rsid w:val="00C04852"/>
    <w:rsid w:val="00C04B01"/>
    <w:rsid w:val="00C04B34"/>
    <w:rsid w:val="00C04B37"/>
    <w:rsid w:val="00C04CA5"/>
    <w:rsid w:val="00C04E00"/>
    <w:rsid w:val="00C04EE8"/>
    <w:rsid w:val="00C05276"/>
    <w:rsid w:val="00C0550A"/>
    <w:rsid w:val="00C0558A"/>
    <w:rsid w:val="00C05740"/>
    <w:rsid w:val="00C058B9"/>
    <w:rsid w:val="00C05D9B"/>
    <w:rsid w:val="00C05DEA"/>
    <w:rsid w:val="00C06223"/>
    <w:rsid w:val="00C0641E"/>
    <w:rsid w:val="00C06625"/>
    <w:rsid w:val="00C069D4"/>
    <w:rsid w:val="00C06D2E"/>
    <w:rsid w:val="00C0734C"/>
    <w:rsid w:val="00C0748C"/>
    <w:rsid w:val="00C074DC"/>
    <w:rsid w:val="00C07AFC"/>
    <w:rsid w:val="00C07D5C"/>
    <w:rsid w:val="00C1025B"/>
    <w:rsid w:val="00C10329"/>
    <w:rsid w:val="00C10417"/>
    <w:rsid w:val="00C1045D"/>
    <w:rsid w:val="00C105C2"/>
    <w:rsid w:val="00C105E8"/>
    <w:rsid w:val="00C1067D"/>
    <w:rsid w:val="00C10DC5"/>
    <w:rsid w:val="00C10E19"/>
    <w:rsid w:val="00C10E76"/>
    <w:rsid w:val="00C10EB4"/>
    <w:rsid w:val="00C1119E"/>
    <w:rsid w:val="00C11438"/>
    <w:rsid w:val="00C115C3"/>
    <w:rsid w:val="00C115E0"/>
    <w:rsid w:val="00C11BDC"/>
    <w:rsid w:val="00C11E51"/>
    <w:rsid w:val="00C12146"/>
    <w:rsid w:val="00C12157"/>
    <w:rsid w:val="00C12418"/>
    <w:rsid w:val="00C1244B"/>
    <w:rsid w:val="00C1247F"/>
    <w:rsid w:val="00C1259B"/>
    <w:rsid w:val="00C12925"/>
    <w:rsid w:val="00C129F7"/>
    <w:rsid w:val="00C12DF1"/>
    <w:rsid w:val="00C12F56"/>
    <w:rsid w:val="00C13096"/>
    <w:rsid w:val="00C13411"/>
    <w:rsid w:val="00C13498"/>
    <w:rsid w:val="00C13725"/>
    <w:rsid w:val="00C137B8"/>
    <w:rsid w:val="00C13BF0"/>
    <w:rsid w:val="00C13C18"/>
    <w:rsid w:val="00C13CFD"/>
    <w:rsid w:val="00C13D34"/>
    <w:rsid w:val="00C13F05"/>
    <w:rsid w:val="00C140B3"/>
    <w:rsid w:val="00C141EE"/>
    <w:rsid w:val="00C14263"/>
    <w:rsid w:val="00C147FB"/>
    <w:rsid w:val="00C148EF"/>
    <w:rsid w:val="00C14B8A"/>
    <w:rsid w:val="00C14CD5"/>
    <w:rsid w:val="00C14E7F"/>
    <w:rsid w:val="00C14E9E"/>
    <w:rsid w:val="00C151E3"/>
    <w:rsid w:val="00C15387"/>
    <w:rsid w:val="00C15402"/>
    <w:rsid w:val="00C15474"/>
    <w:rsid w:val="00C15755"/>
    <w:rsid w:val="00C15BF1"/>
    <w:rsid w:val="00C15D6F"/>
    <w:rsid w:val="00C160E2"/>
    <w:rsid w:val="00C16639"/>
    <w:rsid w:val="00C167C1"/>
    <w:rsid w:val="00C16839"/>
    <w:rsid w:val="00C168B3"/>
    <w:rsid w:val="00C16B5A"/>
    <w:rsid w:val="00C16E4E"/>
    <w:rsid w:val="00C17488"/>
    <w:rsid w:val="00C1759D"/>
    <w:rsid w:val="00C17810"/>
    <w:rsid w:val="00C179DB"/>
    <w:rsid w:val="00C17A59"/>
    <w:rsid w:val="00C17F1E"/>
    <w:rsid w:val="00C2001A"/>
    <w:rsid w:val="00C2041C"/>
    <w:rsid w:val="00C204A2"/>
    <w:rsid w:val="00C20533"/>
    <w:rsid w:val="00C205FA"/>
    <w:rsid w:val="00C209C4"/>
    <w:rsid w:val="00C20B39"/>
    <w:rsid w:val="00C20E0E"/>
    <w:rsid w:val="00C21160"/>
    <w:rsid w:val="00C21584"/>
    <w:rsid w:val="00C21B70"/>
    <w:rsid w:val="00C21BA3"/>
    <w:rsid w:val="00C21CED"/>
    <w:rsid w:val="00C21F43"/>
    <w:rsid w:val="00C221AF"/>
    <w:rsid w:val="00C22465"/>
    <w:rsid w:val="00C2248E"/>
    <w:rsid w:val="00C22872"/>
    <w:rsid w:val="00C22C29"/>
    <w:rsid w:val="00C22E38"/>
    <w:rsid w:val="00C22E3E"/>
    <w:rsid w:val="00C22F3F"/>
    <w:rsid w:val="00C22FC5"/>
    <w:rsid w:val="00C2329D"/>
    <w:rsid w:val="00C232B8"/>
    <w:rsid w:val="00C234AB"/>
    <w:rsid w:val="00C236E2"/>
    <w:rsid w:val="00C23874"/>
    <w:rsid w:val="00C2395A"/>
    <w:rsid w:val="00C239AF"/>
    <w:rsid w:val="00C23B23"/>
    <w:rsid w:val="00C23B53"/>
    <w:rsid w:val="00C23F05"/>
    <w:rsid w:val="00C23F83"/>
    <w:rsid w:val="00C24236"/>
    <w:rsid w:val="00C24256"/>
    <w:rsid w:val="00C24384"/>
    <w:rsid w:val="00C247CA"/>
    <w:rsid w:val="00C24994"/>
    <w:rsid w:val="00C24996"/>
    <w:rsid w:val="00C24B28"/>
    <w:rsid w:val="00C24CD6"/>
    <w:rsid w:val="00C24EAE"/>
    <w:rsid w:val="00C24F6C"/>
    <w:rsid w:val="00C250C8"/>
    <w:rsid w:val="00C2565D"/>
    <w:rsid w:val="00C25DD6"/>
    <w:rsid w:val="00C25E83"/>
    <w:rsid w:val="00C25EA8"/>
    <w:rsid w:val="00C25F2E"/>
    <w:rsid w:val="00C25F7F"/>
    <w:rsid w:val="00C2613B"/>
    <w:rsid w:val="00C26380"/>
    <w:rsid w:val="00C2641C"/>
    <w:rsid w:val="00C26901"/>
    <w:rsid w:val="00C26A3B"/>
    <w:rsid w:val="00C26AB8"/>
    <w:rsid w:val="00C26B82"/>
    <w:rsid w:val="00C26CC6"/>
    <w:rsid w:val="00C26D29"/>
    <w:rsid w:val="00C27106"/>
    <w:rsid w:val="00C271DE"/>
    <w:rsid w:val="00C275E4"/>
    <w:rsid w:val="00C27850"/>
    <w:rsid w:val="00C27B6A"/>
    <w:rsid w:val="00C27C5A"/>
    <w:rsid w:val="00C27EDC"/>
    <w:rsid w:val="00C30129"/>
    <w:rsid w:val="00C3038C"/>
    <w:rsid w:val="00C30648"/>
    <w:rsid w:val="00C307EA"/>
    <w:rsid w:val="00C308CA"/>
    <w:rsid w:val="00C308E3"/>
    <w:rsid w:val="00C30914"/>
    <w:rsid w:val="00C30AD9"/>
    <w:rsid w:val="00C31052"/>
    <w:rsid w:val="00C31669"/>
    <w:rsid w:val="00C31A54"/>
    <w:rsid w:val="00C31B39"/>
    <w:rsid w:val="00C31B98"/>
    <w:rsid w:val="00C31CC6"/>
    <w:rsid w:val="00C31CE4"/>
    <w:rsid w:val="00C31DD9"/>
    <w:rsid w:val="00C31DF5"/>
    <w:rsid w:val="00C321E7"/>
    <w:rsid w:val="00C3225D"/>
    <w:rsid w:val="00C32367"/>
    <w:rsid w:val="00C323CE"/>
    <w:rsid w:val="00C32451"/>
    <w:rsid w:val="00C3253F"/>
    <w:rsid w:val="00C32585"/>
    <w:rsid w:val="00C325E1"/>
    <w:rsid w:val="00C3272A"/>
    <w:rsid w:val="00C32AD0"/>
    <w:rsid w:val="00C32B73"/>
    <w:rsid w:val="00C33085"/>
    <w:rsid w:val="00C33232"/>
    <w:rsid w:val="00C334F1"/>
    <w:rsid w:val="00C3358C"/>
    <w:rsid w:val="00C33836"/>
    <w:rsid w:val="00C3388C"/>
    <w:rsid w:val="00C339AB"/>
    <w:rsid w:val="00C33A00"/>
    <w:rsid w:val="00C33B8C"/>
    <w:rsid w:val="00C33CD9"/>
    <w:rsid w:val="00C33E4A"/>
    <w:rsid w:val="00C33E73"/>
    <w:rsid w:val="00C341E8"/>
    <w:rsid w:val="00C342EA"/>
    <w:rsid w:val="00C3463B"/>
    <w:rsid w:val="00C34D8F"/>
    <w:rsid w:val="00C34E1D"/>
    <w:rsid w:val="00C35201"/>
    <w:rsid w:val="00C35282"/>
    <w:rsid w:val="00C35295"/>
    <w:rsid w:val="00C3570F"/>
    <w:rsid w:val="00C357B7"/>
    <w:rsid w:val="00C358B6"/>
    <w:rsid w:val="00C35A4C"/>
    <w:rsid w:val="00C35DAE"/>
    <w:rsid w:val="00C35EDC"/>
    <w:rsid w:val="00C35FE8"/>
    <w:rsid w:val="00C361AA"/>
    <w:rsid w:val="00C36347"/>
    <w:rsid w:val="00C365F4"/>
    <w:rsid w:val="00C367AC"/>
    <w:rsid w:val="00C367DF"/>
    <w:rsid w:val="00C3692C"/>
    <w:rsid w:val="00C36A00"/>
    <w:rsid w:val="00C36A12"/>
    <w:rsid w:val="00C36E63"/>
    <w:rsid w:val="00C37029"/>
    <w:rsid w:val="00C3710A"/>
    <w:rsid w:val="00C3737E"/>
    <w:rsid w:val="00C373B4"/>
    <w:rsid w:val="00C37405"/>
    <w:rsid w:val="00C3758A"/>
    <w:rsid w:val="00C37659"/>
    <w:rsid w:val="00C37C37"/>
    <w:rsid w:val="00C37D4A"/>
    <w:rsid w:val="00C37E61"/>
    <w:rsid w:val="00C40083"/>
    <w:rsid w:val="00C40220"/>
    <w:rsid w:val="00C403B6"/>
    <w:rsid w:val="00C40471"/>
    <w:rsid w:val="00C4069C"/>
    <w:rsid w:val="00C40809"/>
    <w:rsid w:val="00C4091A"/>
    <w:rsid w:val="00C409FE"/>
    <w:rsid w:val="00C40B36"/>
    <w:rsid w:val="00C40B67"/>
    <w:rsid w:val="00C40BD0"/>
    <w:rsid w:val="00C40BE4"/>
    <w:rsid w:val="00C40F1C"/>
    <w:rsid w:val="00C40FC7"/>
    <w:rsid w:val="00C41033"/>
    <w:rsid w:val="00C41127"/>
    <w:rsid w:val="00C4120A"/>
    <w:rsid w:val="00C4125D"/>
    <w:rsid w:val="00C412B6"/>
    <w:rsid w:val="00C41302"/>
    <w:rsid w:val="00C417B6"/>
    <w:rsid w:val="00C41BDF"/>
    <w:rsid w:val="00C41F81"/>
    <w:rsid w:val="00C42146"/>
    <w:rsid w:val="00C423D2"/>
    <w:rsid w:val="00C424FE"/>
    <w:rsid w:val="00C428BD"/>
    <w:rsid w:val="00C42A69"/>
    <w:rsid w:val="00C42D45"/>
    <w:rsid w:val="00C42E15"/>
    <w:rsid w:val="00C4332F"/>
    <w:rsid w:val="00C43486"/>
    <w:rsid w:val="00C43493"/>
    <w:rsid w:val="00C43629"/>
    <w:rsid w:val="00C439F9"/>
    <w:rsid w:val="00C43AA5"/>
    <w:rsid w:val="00C43AE3"/>
    <w:rsid w:val="00C43DC2"/>
    <w:rsid w:val="00C43DF2"/>
    <w:rsid w:val="00C43E43"/>
    <w:rsid w:val="00C43F40"/>
    <w:rsid w:val="00C43FF1"/>
    <w:rsid w:val="00C441F5"/>
    <w:rsid w:val="00C4433E"/>
    <w:rsid w:val="00C44452"/>
    <w:rsid w:val="00C44644"/>
    <w:rsid w:val="00C44702"/>
    <w:rsid w:val="00C449AB"/>
    <w:rsid w:val="00C44D95"/>
    <w:rsid w:val="00C44E9A"/>
    <w:rsid w:val="00C44EF6"/>
    <w:rsid w:val="00C44F8B"/>
    <w:rsid w:val="00C45063"/>
    <w:rsid w:val="00C450B5"/>
    <w:rsid w:val="00C450CB"/>
    <w:rsid w:val="00C45218"/>
    <w:rsid w:val="00C452C4"/>
    <w:rsid w:val="00C453B7"/>
    <w:rsid w:val="00C454CD"/>
    <w:rsid w:val="00C45515"/>
    <w:rsid w:val="00C455B1"/>
    <w:rsid w:val="00C45895"/>
    <w:rsid w:val="00C4589E"/>
    <w:rsid w:val="00C45C19"/>
    <w:rsid w:val="00C46344"/>
    <w:rsid w:val="00C46718"/>
    <w:rsid w:val="00C4672C"/>
    <w:rsid w:val="00C467E7"/>
    <w:rsid w:val="00C46849"/>
    <w:rsid w:val="00C46882"/>
    <w:rsid w:val="00C46AFB"/>
    <w:rsid w:val="00C46D79"/>
    <w:rsid w:val="00C46F29"/>
    <w:rsid w:val="00C471DB"/>
    <w:rsid w:val="00C47339"/>
    <w:rsid w:val="00C47353"/>
    <w:rsid w:val="00C47730"/>
    <w:rsid w:val="00C47C66"/>
    <w:rsid w:val="00C47DB0"/>
    <w:rsid w:val="00C47ECB"/>
    <w:rsid w:val="00C47F89"/>
    <w:rsid w:val="00C5010D"/>
    <w:rsid w:val="00C5021B"/>
    <w:rsid w:val="00C50465"/>
    <w:rsid w:val="00C50505"/>
    <w:rsid w:val="00C507D1"/>
    <w:rsid w:val="00C50C56"/>
    <w:rsid w:val="00C50D72"/>
    <w:rsid w:val="00C50DD3"/>
    <w:rsid w:val="00C50F01"/>
    <w:rsid w:val="00C511F3"/>
    <w:rsid w:val="00C512DB"/>
    <w:rsid w:val="00C51743"/>
    <w:rsid w:val="00C5196C"/>
    <w:rsid w:val="00C522B7"/>
    <w:rsid w:val="00C5288A"/>
    <w:rsid w:val="00C5291C"/>
    <w:rsid w:val="00C52C23"/>
    <w:rsid w:val="00C52D20"/>
    <w:rsid w:val="00C52D2E"/>
    <w:rsid w:val="00C52FA5"/>
    <w:rsid w:val="00C53265"/>
    <w:rsid w:val="00C534F1"/>
    <w:rsid w:val="00C5369C"/>
    <w:rsid w:val="00C53BE7"/>
    <w:rsid w:val="00C53C7D"/>
    <w:rsid w:val="00C54647"/>
    <w:rsid w:val="00C547A1"/>
    <w:rsid w:val="00C5488B"/>
    <w:rsid w:val="00C54E68"/>
    <w:rsid w:val="00C54EB4"/>
    <w:rsid w:val="00C54FDF"/>
    <w:rsid w:val="00C551A4"/>
    <w:rsid w:val="00C5520D"/>
    <w:rsid w:val="00C55226"/>
    <w:rsid w:val="00C5562F"/>
    <w:rsid w:val="00C556E5"/>
    <w:rsid w:val="00C558E7"/>
    <w:rsid w:val="00C55B4F"/>
    <w:rsid w:val="00C55DD7"/>
    <w:rsid w:val="00C56109"/>
    <w:rsid w:val="00C56261"/>
    <w:rsid w:val="00C5626A"/>
    <w:rsid w:val="00C56462"/>
    <w:rsid w:val="00C564FD"/>
    <w:rsid w:val="00C566F8"/>
    <w:rsid w:val="00C56A8F"/>
    <w:rsid w:val="00C56E9E"/>
    <w:rsid w:val="00C56F9B"/>
    <w:rsid w:val="00C56FB7"/>
    <w:rsid w:val="00C57477"/>
    <w:rsid w:val="00C574E8"/>
    <w:rsid w:val="00C578C1"/>
    <w:rsid w:val="00C57B17"/>
    <w:rsid w:val="00C600EA"/>
    <w:rsid w:val="00C602BA"/>
    <w:rsid w:val="00C602C0"/>
    <w:rsid w:val="00C602E1"/>
    <w:rsid w:val="00C60B0B"/>
    <w:rsid w:val="00C60C59"/>
    <w:rsid w:val="00C60FB8"/>
    <w:rsid w:val="00C61110"/>
    <w:rsid w:val="00C6126F"/>
    <w:rsid w:val="00C614FE"/>
    <w:rsid w:val="00C61624"/>
    <w:rsid w:val="00C61ABD"/>
    <w:rsid w:val="00C61AD1"/>
    <w:rsid w:val="00C61B15"/>
    <w:rsid w:val="00C61B54"/>
    <w:rsid w:val="00C61C8F"/>
    <w:rsid w:val="00C61D30"/>
    <w:rsid w:val="00C61F23"/>
    <w:rsid w:val="00C622ED"/>
    <w:rsid w:val="00C62323"/>
    <w:rsid w:val="00C6248E"/>
    <w:rsid w:val="00C62596"/>
    <w:rsid w:val="00C625D7"/>
    <w:rsid w:val="00C62886"/>
    <w:rsid w:val="00C628C2"/>
    <w:rsid w:val="00C62B7B"/>
    <w:rsid w:val="00C62C56"/>
    <w:rsid w:val="00C62C99"/>
    <w:rsid w:val="00C63067"/>
    <w:rsid w:val="00C63129"/>
    <w:rsid w:val="00C632C5"/>
    <w:rsid w:val="00C635A8"/>
    <w:rsid w:val="00C635D6"/>
    <w:rsid w:val="00C636A9"/>
    <w:rsid w:val="00C639B8"/>
    <w:rsid w:val="00C63E76"/>
    <w:rsid w:val="00C63F9F"/>
    <w:rsid w:val="00C642DF"/>
    <w:rsid w:val="00C6433C"/>
    <w:rsid w:val="00C64650"/>
    <w:rsid w:val="00C6470D"/>
    <w:rsid w:val="00C64A36"/>
    <w:rsid w:val="00C64B09"/>
    <w:rsid w:val="00C64F93"/>
    <w:rsid w:val="00C64FE6"/>
    <w:rsid w:val="00C651B4"/>
    <w:rsid w:val="00C65449"/>
    <w:rsid w:val="00C6549F"/>
    <w:rsid w:val="00C6560B"/>
    <w:rsid w:val="00C6572A"/>
    <w:rsid w:val="00C65A0B"/>
    <w:rsid w:val="00C65CB4"/>
    <w:rsid w:val="00C66239"/>
    <w:rsid w:val="00C662E2"/>
    <w:rsid w:val="00C662EB"/>
    <w:rsid w:val="00C666F8"/>
    <w:rsid w:val="00C6678E"/>
    <w:rsid w:val="00C6690A"/>
    <w:rsid w:val="00C66B16"/>
    <w:rsid w:val="00C66BD3"/>
    <w:rsid w:val="00C66C74"/>
    <w:rsid w:val="00C66D82"/>
    <w:rsid w:val="00C67063"/>
    <w:rsid w:val="00C67113"/>
    <w:rsid w:val="00C67A6D"/>
    <w:rsid w:val="00C67B61"/>
    <w:rsid w:val="00C67C4B"/>
    <w:rsid w:val="00C67D86"/>
    <w:rsid w:val="00C67DBF"/>
    <w:rsid w:val="00C67F1D"/>
    <w:rsid w:val="00C70265"/>
    <w:rsid w:val="00C7062C"/>
    <w:rsid w:val="00C70663"/>
    <w:rsid w:val="00C70808"/>
    <w:rsid w:val="00C708E8"/>
    <w:rsid w:val="00C70B64"/>
    <w:rsid w:val="00C70B9E"/>
    <w:rsid w:val="00C70CC8"/>
    <w:rsid w:val="00C70E52"/>
    <w:rsid w:val="00C70FC8"/>
    <w:rsid w:val="00C710D9"/>
    <w:rsid w:val="00C71378"/>
    <w:rsid w:val="00C71423"/>
    <w:rsid w:val="00C714DF"/>
    <w:rsid w:val="00C71515"/>
    <w:rsid w:val="00C717CD"/>
    <w:rsid w:val="00C71BCC"/>
    <w:rsid w:val="00C71C02"/>
    <w:rsid w:val="00C71D96"/>
    <w:rsid w:val="00C71FDF"/>
    <w:rsid w:val="00C72276"/>
    <w:rsid w:val="00C723D3"/>
    <w:rsid w:val="00C7240C"/>
    <w:rsid w:val="00C72470"/>
    <w:rsid w:val="00C725CC"/>
    <w:rsid w:val="00C727DA"/>
    <w:rsid w:val="00C72AAF"/>
    <w:rsid w:val="00C72C38"/>
    <w:rsid w:val="00C72F9C"/>
    <w:rsid w:val="00C73050"/>
    <w:rsid w:val="00C73279"/>
    <w:rsid w:val="00C7356A"/>
    <w:rsid w:val="00C73A94"/>
    <w:rsid w:val="00C73B15"/>
    <w:rsid w:val="00C73BBE"/>
    <w:rsid w:val="00C73D09"/>
    <w:rsid w:val="00C73D58"/>
    <w:rsid w:val="00C74039"/>
    <w:rsid w:val="00C74208"/>
    <w:rsid w:val="00C74327"/>
    <w:rsid w:val="00C7435E"/>
    <w:rsid w:val="00C744FB"/>
    <w:rsid w:val="00C745D8"/>
    <w:rsid w:val="00C745EE"/>
    <w:rsid w:val="00C7460B"/>
    <w:rsid w:val="00C74CC0"/>
    <w:rsid w:val="00C74F4B"/>
    <w:rsid w:val="00C75576"/>
    <w:rsid w:val="00C75623"/>
    <w:rsid w:val="00C756E4"/>
    <w:rsid w:val="00C75A12"/>
    <w:rsid w:val="00C75A16"/>
    <w:rsid w:val="00C75B65"/>
    <w:rsid w:val="00C75C8A"/>
    <w:rsid w:val="00C75FCE"/>
    <w:rsid w:val="00C7619B"/>
    <w:rsid w:val="00C76363"/>
    <w:rsid w:val="00C76389"/>
    <w:rsid w:val="00C7685B"/>
    <w:rsid w:val="00C76885"/>
    <w:rsid w:val="00C7689E"/>
    <w:rsid w:val="00C769CD"/>
    <w:rsid w:val="00C76AF4"/>
    <w:rsid w:val="00C76B6A"/>
    <w:rsid w:val="00C77069"/>
    <w:rsid w:val="00C7709F"/>
    <w:rsid w:val="00C77418"/>
    <w:rsid w:val="00C774D5"/>
    <w:rsid w:val="00C77528"/>
    <w:rsid w:val="00C7782A"/>
    <w:rsid w:val="00C778AA"/>
    <w:rsid w:val="00C77B14"/>
    <w:rsid w:val="00C77CB0"/>
    <w:rsid w:val="00C77D1E"/>
    <w:rsid w:val="00C77EF3"/>
    <w:rsid w:val="00C77F71"/>
    <w:rsid w:val="00C77FDF"/>
    <w:rsid w:val="00C80089"/>
    <w:rsid w:val="00C802DC"/>
    <w:rsid w:val="00C80553"/>
    <w:rsid w:val="00C80882"/>
    <w:rsid w:val="00C80915"/>
    <w:rsid w:val="00C80A9D"/>
    <w:rsid w:val="00C80C9A"/>
    <w:rsid w:val="00C80CE6"/>
    <w:rsid w:val="00C80DB4"/>
    <w:rsid w:val="00C80ECE"/>
    <w:rsid w:val="00C81010"/>
    <w:rsid w:val="00C811B8"/>
    <w:rsid w:val="00C81221"/>
    <w:rsid w:val="00C81364"/>
    <w:rsid w:val="00C814C1"/>
    <w:rsid w:val="00C81671"/>
    <w:rsid w:val="00C816EF"/>
    <w:rsid w:val="00C81A06"/>
    <w:rsid w:val="00C81D76"/>
    <w:rsid w:val="00C81DF5"/>
    <w:rsid w:val="00C81E43"/>
    <w:rsid w:val="00C81F18"/>
    <w:rsid w:val="00C82405"/>
    <w:rsid w:val="00C8246C"/>
    <w:rsid w:val="00C825AC"/>
    <w:rsid w:val="00C8288E"/>
    <w:rsid w:val="00C82A33"/>
    <w:rsid w:val="00C82AC2"/>
    <w:rsid w:val="00C82BB3"/>
    <w:rsid w:val="00C82C62"/>
    <w:rsid w:val="00C82CA8"/>
    <w:rsid w:val="00C82D70"/>
    <w:rsid w:val="00C82FAC"/>
    <w:rsid w:val="00C83090"/>
    <w:rsid w:val="00C83100"/>
    <w:rsid w:val="00C83462"/>
    <w:rsid w:val="00C834A3"/>
    <w:rsid w:val="00C8377C"/>
    <w:rsid w:val="00C83A0E"/>
    <w:rsid w:val="00C83E48"/>
    <w:rsid w:val="00C840BC"/>
    <w:rsid w:val="00C84191"/>
    <w:rsid w:val="00C841B9"/>
    <w:rsid w:val="00C84324"/>
    <w:rsid w:val="00C84840"/>
    <w:rsid w:val="00C849A3"/>
    <w:rsid w:val="00C84A7A"/>
    <w:rsid w:val="00C84E40"/>
    <w:rsid w:val="00C84EEA"/>
    <w:rsid w:val="00C84FA2"/>
    <w:rsid w:val="00C84FD8"/>
    <w:rsid w:val="00C852C9"/>
    <w:rsid w:val="00C85510"/>
    <w:rsid w:val="00C8563D"/>
    <w:rsid w:val="00C8578A"/>
    <w:rsid w:val="00C857B7"/>
    <w:rsid w:val="00C85B27"/>
    <w:rsid w:val="00C85D1B"/>
    <w:rsid w:val="00C85E1E"/>
    <w:rsid w:val="00C85E7E"/>
    <w:rsid w:val="00C85F21"/>
    <w:rsid w:val="00C863A4"/>
    <w:rsid w:val="00C867DA"/>
    <w:rsid w:val="00C86C04"/>
    <w:rsid w:val="00C86C0D"/>
    <w:rsid w:val="00C86F59"/>
    <w:rsid w:val="00C86FEA"/>
    <w:rsid w:val="00C87078"/>
    <w:rsid w:val="00C871A0"/>
    <w:rsid w:val="00C872B5"/>
    <w:rsid w:val="00C872B8"/>
    <w:rsid w:val="00C87349"/>
    <w:rsid w:val="00C87483"/>
    <w:rsid w:val="00C8771D"/>
    <w:rsid w:val="00C87777"/>
    <w:rsid w:val="00C87864"/>
    <w:rsid w:val="00C8791D"/>
    <w:rsid w:val="00C87978"/>
    <w:rsid w:val="00C879E3"/>
    <w:rsid w:val="00C87B12"/>
    <w:rsid w:val="00C87CF6"/>
    <w:rsid w:val="00C87F4E"/>
    <w:rsid w:val="00C90025"/>
    <w:rsid w:val="00C90076"/>
    <w:rsid w:val="00C903E8"/>
    <w:rsid w:val="00C90533"/>
    <w:rsid w:val="00C9062C"/>
    <w:rsid w:val="00C906B6"/>
    <w:rsid w:val="00C90922"/>
    <w:rsid w:val="00C90B2C"/>
    <w:rsid w:val="00C90F8E"/>
    <w:rsid w:val="00C910D2"/>
    <w:rsid w:val="00C914E0"/>
    <w:rsid w:val="00C914FB"/>
    <w:rsid w:val="00C91826"/>
    <w:rsid w:val="00C91886"/>
    <w:rsid w:val="00C919CF"/>
    <w:rsid w:val="00C91B15"/>
    <w:rsid w:val="00C91D1F"/>
    <w:rsid w:val="00C9227B"/>
    <w:rsid w:val="00C922B9"/>
    <w:rsid w:val="00C923CB"/>
    <w:rsid w:val="00C92502"/>
    <w:rsid w:val="00C92804"/>
    <w:rsid w:val="00C9287F"/>
    <w:rsid w:val="00C928DC"/>
    <w:rsid w:val="00C9293C"/>
    <w:rsid w:val="00C9296C"/>
    <w:rsid w:val="00C92988"/>
    <w:rsid w:val="00C92B8F"/>
    <w:rsid w:val="00C936DC"/>
    <w:rsid w:val="00C937CE"/>
    <w:rsid w:val="00C93A16"/>
    <w:rsid w:val="00C93A6E"/>
    <w:rsid w:val="00C93ACD"/>
    <w:rsid w:val="00C94215"/>
    <w:rsid w:val="00C94301"/>
    <w:rsid w:val="00C94431"/>
    <w:rsid w:val="00C945B2"/>
    <w:rsid w:val="00C94A35"/>
    <w:rsid w:val="00C94AC2"/>
    <w:rsid w:val="00C94B51"/>
    <w:rsid w:val="00C94BD7"/>
    <w:rsid w:val="00C94C53"/>
    <w:rsid w:val="00C94DCC"/>
    <w:rsid w:val="00C94F2E"/>
    <w:rsid w:val="00C95024"/>
    <w:rsid w:val="00C9575C"/>
    <w:rsid w:val="00C957AB"/>
    <w:rsid w:val="00C9593D"/>
    <w:rsid w:val="00C95AE9"/>
    <w:rsid w:val="00C95C1E"/>
    <w:rsid w:val="00C95CDE"/>
    <w:rsid w:val="00C95DE3"/>
    <w:rsid w:val="00C9600B"/>
    <w:rsid w:val="00C9607D"/>
    <w:rsid w:val="00C9614F"/>
    <w:rsid w:val="00C96352"/>
    <w:rsid w:val="00C9638E"/>
    <w:rsid w:val="00C96463"/>
    <w:rsid w:val="00C96723"/>
    <w:rsid w:val="00C96DCB"/>
    <w:rsid w:val="00C96F16"/>
    <w:rsid w:val="00C970C7"/>
    <w:rsid w:val="00C9720B"/>
    <w:rsid w:val="00C97A0A"/>
    <w:rsid w:val="00C97A5A"/>
    <w:rsid w:val="00C97BD1"/>
    <w:rsid w:val="00C97C42"/>
    <w:rsid w:val="00C97FEA"/>
    <w:rsid w:val="00CA033F"/>
    <w:rsid w:val="00CA0342"/>
    <w:rsid w:val="00CA0624"/>
    <w:rsid w:val="00CA06D3"/>
    <w:rsid w:val="00CA09F4"/>
    <w:rsid w:val="00CA0CBA"/>
    <w:rsid w:val="00CA0D9E"/>
    <w:rsid w:val="00CA0DF0"/>
    <w:rsid w:val="00CA1099"/>
    <w:rsid w:val="00CA1201"/>
    <w:rsid w:val="00CA13B5"/>
    <w:rsid w:val="00CA1D1F"/>
    <w:rsid w:val="00CA1D34"/>
    <w:rsid w:val="00CA202D"/>
    <w:rsid w:val="00CA2104"/>
    <w:rsid w:val="00CA23A6"/>
    <w:rsid w:val="00CA23ED"/>
    <w:rsid w:val="00CA2748"/>
    <w:rsid w:val="00CA2AF0"/>
    <w:rsid w:val="00CA2B4E"/>
    <w:rsid w:val="00CA2E63"/>
    <w:rsid w:val="00CA3985"/>
    <w:rsid w:val="00CA3A3A"/>
    <w:rsid w:val="00CA3A9F"/>
    <w:rsid w:val="00CA3E10"/>
    <w:rsid w:val="00CA3FFB"/>
    <w:rsid w:val="00CA40EA"/>
    <w:rsid w:val="00CA43B4"/>
    <w:rsid w:val="00CA4453"/>
    <w:rsid w:val="00CA446C"/>
    <w:rsid w:val="00CA44E3"/>
    <w:rsid w:val="00CA453F"/>
    <w:rsid w:val="00CA45F2"/>
    <w:rsid w:val="00CA464C"/>
    <w:rsid w:val="00CA4707"/>
    <w:rsid w:val="00CA4A46"/>
    <w:rsid w:val="00CA4AD5"/>
    <w:rsid w:val="00CA4EC9"/>
    <w:rsid w:val="00CA5053"/>
    <w:rsid w:val="00CA5619"/>
    <w:rsid w:val="00CA599A"/>
    <w:rsid w:val="00CA5BCE"/>
    <w:rsid w:val="00CA5C39"/>
    <w:rsid w:val="00CA5DCD"/>
    <w:rsid w:val="00CA5F5F"/>
    <w:rsid w:val="00CA5FD5"/>
    <w:rsid w:val="00CA60AD"/>
    <w:rsid w:val="00CA61B8"/>
    <w:rsid w:val="00CA63D2"/>
    <w:rsid w:val="00CA6474"/>
    <w:rsid w:val="00CA6497"/>
    <w:rsid w:val="00CA680B"/>
    <w:rsid w:val="00CA685F"/>
    <w:rsid w:val="00CA6880"/>
    <w:rsid w:val="00CA68F3"/>
    <w:rsid w:val="00CA6A7C"/>
    <w:rsid w:val="00CA71B8"/>
    <w:rsid w:val="00CA73F8"/>
    <w:rsid w:val="00CA74E7"/>
    <w:rsid w:val="00CA7842"/>
    <w:rsid w:val="00CA7A01"/>
    <w:rsid w:val="00CA7BAA"/>
    <w:rsid w:val="00CA7CF5"/>
    <w:rsid w:val="00CA7F2C"/>
    <w:rsid w:val="00CA7F67"/>
    <w:rsid w:val="00CB0032"/>
    <w:rsid w:val="00CB088C"/>
    <w:rsid w:val="00CB0A2B"/>
    <w:rsid w:val="00CB0AAA"/>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1FCE"/>
    <w:rsid w:val="00CB2541"/>
    <w:rsid w:val="00CB2588"/>
    <w:rsid w:val="00CB2766"/>
    <w:rsid w:val="00CB28D4"/>
    <w:rsid w:val="00CB2B03"/>
    <w:rsid w:val="00CB2BBD"/>
    <w:rsid w:val="00CB2C85"/>
    <w:rsid w:val="00CB2E8C"/>
    <w:rsid w:val="00CB3181"/>
    <w:rsid w:val="00CB3244"/>
    <w:rsid w:val="00CB32E2"/>
    <w:rsid w:val="00CB330B"/>
    <w:rsid w:val="00CB3495"/>
    <w:rsid w:val="00CB356F"/>
    <w:rsid w:val="00CB35BA"/>
    <w:rsid w:val="00CB397F"/>
    <w:rsid w:val="00CB399F"/>
    <w:rsid w:val="00CB39D1"/>
    <w:rsid w:val="00CB3A2C"/>
    <w:rsid w:val="00CB3B2A"/>
    <w:rsid w:val="00CB3FDF"/>
    <w:rsid w:val="00CB4334"/>
    <w:rsid w:val="00CB439B"/>
    <w:rsid w:val="00CB454E"/>
    <w:rsid w:val="00CB490F"/>
    <w:rsid w:val="00CB49C4"/>
    <w:rsid w:val="00CB4A80"/>
    <w:rsid w:val="00CB4BC9"/>
    <w:rsid w:val="00CB5127"/>
    <w:rsid w:val="00CB518B"/>
    <w:rsid w:val="00CB5ADE"/>
    <w:rsid w:val="00CB5C8F"/>
    <w:rsid w:val="00CB5D31"/>
    <w:rsid w:val="00CB5DAE"/>
    <w:rsid w:val="00CB60DD"/>
    <w:rsid w:val="00CB64B0"/>
    <w:rsid w:val="00CB6549"/>
    <w:rsid w:val="00CB6652"/>
    <w:rsid w:val="00CB667F"/>
    <w:rsid w:val="00CB66E1"/>
    <w:rsid w:val="00CB6821"/>
    <w:rsid w:val="00CB6C76"/>
    <w:rsid w:val="00CB6ECF"/>
    <w:rsid w:val="00CB6EEB"/>
    <w:rsid w:val="00CB7066"/>
    <w:rsid w:val="00CB7411"/>
    <w:rsid w:val="00CB76AA"/>
    <w:rsid w:val="00CB79B2"/>
    <w:rsid w:val="00CB7ED8"/>
    <w:rsid w:val="00CB7FD5"/>
    <w:rsid w:val="00CC01E0"/>
    <w:rsid w:val="00CC05F2"/>
    <w:rsid w:val="00CC066B"/>
    <w:rsid w:val="00CC06A1"/>
    <w:rsid w:val="00CC074F"/>
    <w:rsid w:val="00CC0B2A"/>
    <w:rsid w:val="00CC0CA8"/>
    <w:rsid w:val="00CC0E90"/>
    <w:rsid w:val="00CC0E99"/>
    <w:rsid w:val="00CC109E"/>
    <w:rsid w:val="00CC11A1"/>
    <w:rsid w:val="00CC1336"/>
    <w:rsid w:val="00CC158A"/>
    <w:rsid w:val="00CC173F"/>
    <w:rsid w:val="00CC17CE"/>
    <w:rsid w:val="00CC1B35"/>
    <w:rsid w:val="00CC1BEB"/>
    <w:rsid w:val="00CC1F29"/>
    <w:rsid w:val="00CC2250"/>
    <w:rsid w:val="00CC2378"/>
    <w:rsid w:val="00CC23CB"/>
    <w:rsid w:val="00CC2494"/>
    <w:rsid w:val="00CC2AEF"/>
    <w:rsid w:val="00CC2AFF"/>
    <w:rsid w:val="00CC2E27"/>
    <w:rsid w:val="00CC2F52"/>
    <w:rsid w:val="00CC3021"/>
    <w:rsid w:val="00CC315B"/>
    <w:rsid w:val="00CC342F"/>
    <w:rsid w:val="00CC34B2"/>
    <w:rsid w:val="00CC3525"/>
    <w:rsid w:val="00CC367C"/>
    <w:rsid w:val="00CC3713"/>
    <w:rsid w:val="00CC38F8"/>
    <w:rsid w:val="00CC39E3"/>
    <w:rsid w:val="00CC3B61"/>
    <w:rsid w:val="00CC4372"/>
    <w:rsid w:val="00CC43A0"/>
    <w:rsid w:val="00CC456D"/>
    <w:rsid w:val="00CC460D"/>
    <w:rsid w:val="00CC4650"/>
    <w:rsid w:val="00CC46DD"/>
    <w:rsid w:val="00CC48DE"/>
    <w:rsid w:val="00CC48F4"/>
    <w:rsid w:val="00CC49C5"/>
    <w:rsid w:val="00CC4AE9"/>
    <w:rsid w:val="00CC4B18"/>
    <w:rsid w:val="00CC4C49"/>
    <w:rsid w:val="00CC4DA5"/>
    <w:rsid w:val="00CC4E37"/>
    <w:rsid w:val="00CC4E97"/>
    <w:rsid w:val="00CC522C"/>
    <w:rsid w:val="00CC540C"/>
    <w:rsid w:val="00CC5508"/>
    <w:rsid w:val="00CC5540"/>
    <w:rsid w:val="00CC55EC"/>
    <w:rsid w:val="00CC563B"/>
    <w:rsid w:val="00CC56F4"/>
    <w:rsid w:val="00CC58CB"/>
    <w:rsid w:val="00CC5C1B"/>
    <w:rsid w:val="00CC5C54"/>
    <w:rsid w:val="00CC5D32"/>
    <w:rsid w:val="00CC5E6A"/>
    <w:rsid w:val="00CC5F1C"/>
    <w:rsid w:val="00CC5F65"/>
    <w:rsid w:val="00CC64E2"/>
    <w:rsid w:val="00CC6577"/>
    <w:rsid w:val="00CC657E"/>
    <w:rsid w:val="00CC6A8A"/>
    <w:rsid w:val="00CC6B23"/>
    <w:rsid w:val="00CC6D1F"/>
    <w:rsid w:val="00CC6D7B"/>
    <w:rsid w:val="00CC6DA2"/>
    <w:rsid w:val="00CC6F69"/>
    <w:rsid w:val="00CC6F92"/>
    <w:rsid w:val="00CC710B"/>
    <w:rsid w:val="00CC71C6"/>
    <w:rsid w:val="00CC7352"/>
    <w:rsid w:val="00CC736E"/>
    <w:rsid w:val="00CC74ED"/>
    <w:rsid w:val="00CC7675"/>
    <w:rsid w:val="00CC771D"/>
    <w:rsid w:val="00CC7ABB"/>
    <w:rsid w:val="00CC7AE0"/>
    <w:rsid w:val="00CC7B08"/>
    <w:rsid w:val="00CC7D5A"/>
    <w:rsid w:val="00CC7E26"/>
    <w:rsid w:val="00CC7EB0"/>
    <w:rsid w:val="00CD0143"/>
    <w:rsid w:val="00CD03D0"/>
    <w:rsid w:val="00CD04FC"/>
    <w:rsid w:val="00CD0637"/>
    <w:rsid w:val="00CD092B"/>
    <w:rsid w:val="00CD09DE"/>
    <w:rsid w:val="00CD0A51"/>
    <w:rsid w:val="00CD0A5C"/>
    <w:rsid w:val="00CD0A9A"/>
    <w:rsid w:val="00CD1241"/>
    <w:rsid w:val="00CD1731"/>
    <w:rsid w:val="00CD1AA9"/>
    <w:rsid w:val="00CD1B4A"/>
    <w:rsid w:val="00CD1D4C"/>
    <w:rsid w:val="00CD1EE2"/>
    <w:rsid w:val="00CD2013"/>
    <w:rsid w:val="00CD219E"/>
    <w:rsid w:val="00CD22BA"/>
    <w:rsid w:val="00CD22F0"/>
    <w:rsid w:val="00CD256B"/>
    <w:rsid w:val="00CD2588"/>
    <w:rsid w:val="00CD25C1"/>
    <w:rsid w:val="00CD25FD"/>
    <w:rsid w:val="00CD2871"/>
    <w:rsid w:val="00CD2880"/>
    <w:rsid w:val="00CD2CC5"/>
    <w:rsid w:val="00CD2E39"/>
    <w:rsid w:val="00CD2ED7"/>
    <w:rsid w:val="00CD3035"/>
    <w:rsid w:val="00CD308A"/>
    <w:rsid w:val="00CD3514"/>
    <w:rsid w:val="00CD3719"/>
    <w:rsid w:val="00CD3BE9"/>
    <w:rsid w:val="00CD3FA0"/>
    <w:rsid w:val="00CD40C1"/>
    <w:rsid w:val="00CD412A"/>
    <w:rsid w:val="00CD48C2"/>
    <w:rsid w:val="00CD4AEF"/>
    <w:rsid w:val="00CD4BBA"/>
    <w:rsid w:val="00CD4CE0"/>
    <w:rsid w:val="00CD4EFE"/>
    <w:rsid w:val="00CD5052"/>
    <w:rsid w:val="00CD5123"/>
    <w:rsid w:val="00CD528E"/>
    <w:rsid w:val="00CD53BC"/>
    <w:rsid w:val="00CD550B"/>
    <w:rsid w:val="00CD556A"/>
    <w:rsid w:val="00CD56C3"/>
    <w:rsid w:val="00CD5CD1"/>
    <w:rsid w:val="00CD5DE8"/>
    <w:rsid w:val="00CD5FD7"/>
    <w:rsid w:val="00CD60CB"/>
    <w:rsid w:val="00CD62E4"/>
    <w:rsid w:val="00CD63AB"/>
    <w:rsid w:val="00CD69FD"/>
    <w:rsid w:val="00CD6A42"/>
    <w:rsid w:val="00CD6E82"/>
    <w:rsid w:val="00CD744B"/>
    <w:rsid w:val="00CD78A6"/>
    <w:rsid w:val="00CD791B"/>
    <w:rsid w:val="00CD7E1D"/>
    <w:rsid w:val="00CD7F15"/>
    <w:rsid w:val="00CE025A"/>
    <w:rsid w:val="00CE02BF"/>
    <w:rsid w:val="00CE066D"/>
    <w:rsid w:val="00CE0893"/>
    <w:rsid w:val="00CE0986"/>
    <w:rsid w:val="00CE0B6F"/>
    <w:rsid w:val="00CE0F45"/>
    <w:rsid w:val="00CE12E2"/>
    <w:rsid w:val="00CE1300"/>
    <w:rsid w:val="00CE153E"/>
    <w:rsid w:val="00CE157B"/>
    <w:rsid w:val="00CE197B"/>
    <w:rsid w:val="00CE19AA"/>
    <w:rsid w:val="00CE1B39"/>
    <w:rsid w:val="00CE1B52"/>
    <w:rsid w:val="00CE1BC4"/>
    <w:rsid w:val="00CE1BD7"/>
    <w:rsid w:val="00CE2139"/>
    <w:rsid w:val="00CE21DA"/>
    <w:rsid w:val="00CE23A0"/>
    <w:rsid w:val="00CE2A8A"/>
    <w:rsid w:val="00CE2CB2"/>
    <w:rsid w:val="00CE2F25"/>
    <w:rsid w:val="00CE3019"/>
    <w:rsid w:val="00CE3060"/>
    <w:rsid w:val="00CE3270"/>
    <w:rsid w:val="00CE329C"/>
    <w:rsid w:val="00CE3394"/>
    <w:rsid w:val="00CE33A5"/>
    <w:rsid w:val="00CE348F"/>
    <w:rsid w:val="00CE34B1"/>
    <w:rsid w:val="00CE3AE0"/>
    <w:rsid w:val="00CE3BC7"/>
    <w:rsid w:val="00CE3FBA"/>
    <w:rsid w:val="00CE3FD0"/>
    <w:rsid w:val="00CE403E"/>
    <w:rsid w:val="00CE4075"/>
    <w:rsid w:val="00CE4139"/>
    <w:rsid w:val="00CE4190"/>
    <w:rsid w:val="00CE4306"/>
    <w:rsid w:val="00CE4344"/>
    <w:rsid w:val="00CE442D"/>
    <w:rsid w:val="00CE4598"/>
    <w:rsid w:val="00CE483D"/>
    <w:rsid w:val="00CE494F"/>
    <w:rsid w:val="00CE4AD6"/>
    <w:rsid w:val="00CE4E3A"/>
    <w:rsid w:val="00CE4E87"/>
    <w:rsid w:val="00CE4F65"/>
    <w:rsid w:val="00CE522A"/>
    <w:rsid w:val="00CE5449"/>
    <w:rsid w:val="00CE5700"/>
    <w:rsid w:val="00CE586C"/>
    <w:rsid w:val="00CE5908"/>
    <w:rsid w:val="00CE5C07"/>
    <w:rsid w:val="00CE5DD2"/>
    <w:rsid w:val="00CE6036"/>
    <w:rsid w:val="00CE6378"/>
    <w:rsid w:val="00CE64AA"/>
    <w:rsid w:val="00CE6B64"/>
    <w:rsid w:val="00CE6BE7"/>
    <w:rsid w:val="00CE6D26"/>
    <w:rsid w:val="00CE715E"/>
    <w:rsid w:val="00CE7357"/>
    <w:rsid w:val="00CE7927"/>
    <w:rsid w:val="00CE7967"/>
    <w:rsid w:val="00CE7B21"/>
    <w:rsid w:val="00CE7BC4"/>
    <w:rsid w:val="00CE7C7C"/>
    <w:rsid w:val="00CE7D0D"/>
    <w:rsid w:val="00CE7DD4"/>
    <w:rsid w:val="00CF0023"/>
    <w:rsid w:val="00CF0409"/>
    <w:rsid w:val="00CF06AF"/>
    <w:rsid w:val="00CF06D8"/>
    <w:rsid w:val="00CF06F3"/>
    <w:rsid w:val="00CF0990"/>
    <w:rsid w:val="00CF0A8D"/>
    <w:rsid w:val="00CF0B78"/>
    <w:rsid w:val="00CF12DF"/>
    <w:rsid w:val="00CF13E4"/>
    <w:rsid w:val="00CF15CD"/>
    <w:rsid w:val="00CF176E"/>
    <w:rsid w:val="00CF17CE"/>
    <w:rsid w:val="00CF19C0"/>
    <w:rsid w:val="00CF1B62"/>
    <w:rsid w:val="00CF1BF9"/>
    <w:rsid w:val="00CF1C2F"/>
    <w:rsid w:val="00CF1D87"/>
    <w:rsid w:val="00CF1E37"/>
    <w:rsid w:val="00CF2012"/>
    <w:rsid w:val="00CF2176"/>
    <w:rsid w:val="00CF22D9"/>
    <w:rsid w:val="00CF2694"/>
    <w:rsid w:val="00CF2785"/>
    <w:rsid w:val="00CF2B3E"/>
    <w:rsid w:val="00CF2BAA"/>
    <w:rsid w:val="00CF2C6C"/>
    <w:rsid w:val="00CF301A"/>
    <w:rsid w:val="00CF3047"/>
    <w:rsid w:val="00CF3356"/>
    <w:rsid w:val="00CF33E0"/>
    <w:rsid w:val="00CF375A"/>
    <w:rsid w:val="00CF388C"/>
    <w:rsid w:val="00CF38A7"/>
    <w:rsid w:val="00CF3BB6"/>
    <w:rsid w:val="00CF3EE4"/>
    <w:rsid w:val="00CF3FB1"/>
    <w:rsid w:val="00CF4000"/>
    <w:rsid w:val="00CF4083"/>
    <w:rsid w:val="00CF41B2"/>
    <w:rsid w:val="00CF41D6"/>
    <w:rsid w:val="00CF4450"/>
    <w:rsid w:val="00CF445E"/>
    <w:rsid w:val="00CF48CF"/>
    <w:rsid w:val="00CF4CC3"/>
    <w:rsid w:val="00CF4D23"/>
    <w:rsid w:val="00CF4D69"/>
    <w:rsid w:val="00CF5334"/>
    <w:rsid w:val="00CF5439"/>
    <w:rsid w:val="00CF555C"/>
    <w:rsid w:val="00CF55FA"/>
    <w:rsid w:val="00CF577A"/>
    <w:rsid w:val="00CF5786"/>
    <w:rsid w:val="00CF5C0D"/>
    <w:rsid w:val="00CF5F16"/>
    <w:rsid w:val="00CF647F"/>
    <w:rsid w:val="00CF6634"/>
    <w:rsid w:val="00CF6950"/>
    <w:rsid w:val="00CF6AD1"/>
    <w:rsid w:val="00CF6B48"/>
    <w:rsid w:val="00CF6BB5"/>
    <w:rsid w:val="00CF6ED5"/>
    <w:rsid w:val="00CF6F49"/>
    <w:rsid w:val="00CF6FA4"/>
    <w:rsid w:val="00CF7048"/>
    <w:rsid w:val="00CF72AE"/>
    <w:rsid w:val="00CF72C4"/>
    <w:rsid w:val="00CF766A"/>
    <w:rsid w:val="00CF7710"/>
    <w:rsid w:val="00CF7833"/>
    <w:rsid w:val="00CF79F7"/>
    <w:rsid w:val="00CF7B6F"/>
    <w:rsid w:val="00CF7BD5"/>
    <w:rsid w:val="00CF7E6D"/>
    <w:rsid w:val="00CF7EDA"/>
    <w:rsid w:val="00CF7F1C"/>
    <w:rsid w:val="00D00010"/>
    <w:rsid w:val="00D0020F"/>
    <w:rsid w:val="00D002A5"/>
    <w:rsid w:val="00D00407"/>
    <w:rsid w:val="00D00485"/>
    <w:rsid w:val="00D004A9"/>
    <w:rsid w:val="00D00547"/>
    <w:rsid w:val="00D0084C"/>
    <w:rsid w:val="00D00A9C"/>
    <w:rsid w:val="00D00CCF"/>
    <w:rsid w:val="00D014CA"/>
    <w:rsid w:val="00D01861"/>
    <w:rsid w:val="00D019EB"/>
    <w:rsid w:val="00D02015"/>
    <w:rsid w:val="00D0216A"/>
    <w:rsid w:val="00D02174"/>
    <w:rsid w:val="00D02424"/>
    <w:rsid w:val="00D026C1"/>
    <w:rsid w:val="00D0281A"/>
    <w:rsid w:val="00D02962"/>
    <w:rsid w:val="00D02E55"/>
    <w:rsid w:val="00D030C9"/>
    <w:rsid w:val="00D0345C"/>
    <w:rsid w:val="00D034FE"/>
    <w:rsid w:val="00D03842"/>
    <w:rsid w:val="00D03EED"/>
    <w:rsid w:val="00D040EA"/>
    <w:rsid w:val="00D04343"/>
    <w:rsid w:val="00D04371"/>
    <w:rsid w:val="00D044D4"/>
    <w:rsid w:val="00D04508"/>
    <w:rsid w:val="00D04555"/>
    <w:rsid w:val="00D0455F"/>
    <w:rsid w:val="00D04757"/>
    <w:rsid w:val="00D048E4"/>
    <w:rsid w:val="00D04EF2"/>
    <w:rsid w:val="00D053AB"/>
    <w:rsid w:val="00D05675"/>
    <w:rsid w:val="00D05B49"/>
    <w:rsid w:val="00D05BBA"/>
    <w:rsid w:val="00D05C3D"/>
    <w:rsid w:val="00D05C54"/>
    <w:rsid w:val="00D05D27"/>
    <w:rsid w:val="00D0617B"/>
    <w:rsid w:val="00D06339"/>
    <w:rsid w:val="00D064F2"/>
    <w:rsid w:val="00D064FA"/>
    <w:rsid w:val="00D06648"/>
    <w:rsid w:val="00D0668C"/>
    <w:rsid w:val="00D06736"/>
    <w:rsid w:val="00D068CD"/>
    <w:rsid w:val="00D068D7"/>
    <w:rsid w:val="00D06A5F"/>
    <w:rsid w:val="00D06B0C"/>
    <w:rsid w:val="00D06B77"/>
    <w:rsid w:val="00D06BD1"/>
    <w:rsid w:val="00D06C6D"/>
    <w:rsid w:val="00D06C99"/>
    <w:rsid w:val="00D07018"/>
    <w:rsid w:val="00D070C0"/>
    <w:rsid w:val="00D071E8"/>
    <w:rsid w:val="00D07222"/>
    <w:rsid w:val="00D07305"/>
    <w:rsid w:val="00D078E6"/>
    <w:rsid w:val="00D0791E"/>
    <w:rsid w:val="00D07B68"/>
    <w:rsid w:val="00D07D39"/>
    <w:rsid w:val="00D07E94"/>
    <w:rsid w:val="00D10410"/>
    <w:rsid w:val="00D105F9"/>
    <w:rsid w:val="00D1062A"/>
    <w:rsid w:val="00D10A02"/>
    <w:rsid w:val="00D10AE9"/>
    <w:rsid w:val="00D10E7E"/>
    <w:rsid w:val="00D10FF3"/>
    <w:rsid w:val="00D11121"/>
    <w:rsid w:val="00D111C9"/>
    <w:rsid w:val="00D11337"/>
    <w:rsid w:val="00D11515"/>
    <w:rsid w:val="00D119AF"/>
    <w:rsid w:val="00D11ADF"/>
    <w:rsid w:val="00D11C4B"/>
    <w:rsid w:val="00D11D28"/>
    <w:rsid w:val="00D11F37"/>
    <w:rsid w:val="00D120D3"/>
    <w:rsid w:val="00D121E5"/>
    <w:rsid w:val="00D122DD"/>
    <w:rsid w:val="00D123C4"/>
    <w:rsid w:val="00D124DB"/>
    <w:rsid w:val="00D12562"/>
    <w:rsid w:val="00D126C8"/>
    <w:rsid w:val="00D12820"/>
    <w:rsid w:val="00D1283F"/>
    <w:rsid w:val="00D1298B"/>
    <w:rsid w:val="00D12A1C"/>
    <w:rsid w:val="00D12D43"/>
    <w:rsid w:val="00D13282"/>
    <w:rsid w:val="00D13445"/>
    <w:rsid w:val="00D1348D"/>
    <w:rsid w:val="00D13699"/>
    <w:rsid w:val="00D1369D"/>
    <w:rsid w:val="00D13849"/>
    <w:rsid w:val="00D138F6"/>
    <w:rsid w:val="00D13F23"/>
    <w:rsid w:val="00D14358"/>
    <w:rsid w:val="00D14449"/>
    <w:rsid w:val="00D14692"/>
    <w:rsid w:val="00D148C5"/>
    <w:rsid w:val="00D14937"/>
    <w:rsid w:val="00D1495E"/>
    <w:rsid w:val="00D14A40"/>
    <w:rsid w:val="00D1513C"/>
    <w:rsid w:val="00D1531E"/>
    <w:rsid w:val="00D15532"/>
    <w:rsid w:val="00D15852"/>
    <w:rsid w:val="00D158D9"/>
    <w:rsid w:val="00D15EC2"/>
    <w:rsid w:val="00D15FB2"/>
    <w:rsid w:val="00D16015"/>
    <w:rsid w:val="00D16148"/>
    <w:rsid w:val="00D16155"/>
    <w:rsid w:val="00D1631A"/>
    <w:rsid w:val="00D16333"/>
    <w:rsid w:val="00D164D2"/>
    <w:rsid w:val="00D16883"/>
    <w:rsid w:val="00D168E6"/>
    <w:rsid w:val="00D16DCD"/>
    <w:rsid w:val="00D16E03"/>
    <w:rsid w:val="00D16F7D"/>
    <w:rsid w:val="00D1768D"/>
    <w:rsid w:val="00D177E0"/>
    <w:rsid w:val="00D17891"/>
    <w:rsid w:val="00D17A8A"/>
    <w:rsid w:val="00D17B71"/>
    <w:rsid w:val="00D17F05"/>
    <w:rsid w:val="00D17F54"/>
    <w:rsid w:val="00D2012D"/>
    <w:rsid w:val="00D20178"/>
    <w:rsid w:val="00D202F7"/>
    <w:rsid w:val="00D206B8"/>
    <w:rsid w:val="00D20CD0"/>
    <w:rsid w:val="00D20D31"/>
    <w:rsid w:val="00D20EE9"/>
    <w:rsid w:val="00D20F1E"/>
    <w:rsid w:val="00D210EB"/>
    <w:rsid w:val="00D21443"/>
    <w:rsid w:val="00D2156F"/>
    <w:rsid w:val="00D21696"/>
    <w:rsid w:val="00D2174E"/>
    <w:rsid w:val="00D21A36"/>
    <w:rsid w:val="00D21D63"/>
    <w:rsid w:val="00D21DF6"/>
    <w:rsid w:val="00D21FEA"/>
    <w:rsid w:val="00D22327"/>
    <w:rsid w:val="00D22629"/>
    <w:rsid w:val="00D22700"/>
    <w:rsid w:val="00D227B5"/>
    <w:rsid w:val="00D22A64"/>
    <w:rsid w:val="00D22A9A"/>
    <w:rsid w:val="00D22B08"/>
    <w:rsid w:val="00D22B2B"/>
    <w:rsid w:val="00D22C30"/>
    <w:rsid w:val="00D22C56"/>
    <w:rsid w:val="00D22E63"/>
    <w:rsid w:val="00D23382"/>
    <w:rsid w:val="00D23A80"/>
    <w:rsid w:val="00D23AA9"/>
    <w:rsid w:val="00D23ADA"/>
    <w:rsid w:val="00D23F8D"/>
    <w:rsid w:val="00D242E8"/>
    <w:rsid w:val="00D24358"/>
    <w:rsid w:val="00D24B13"/>
    <w:rsid w:val="00D24E5F"/>
    <w:rsid w:val="00D24FCE"/>
    <w:rsid w:val="00D251C7"/>
    <w:rsid w:val="00D25434"/>
    <w:rsid w:val="00D25625"/>
    <w:rsid w:val="00D25670"/>
    <w:rsid w:val="00D25793"/>
    <w:rsid w:val="00D25C44"/>
    <w:rsid w:val="00D25DC4"/>
    <w:rsid w:val="00D26117"/>
    <w:rsid w:val="00D263B5"/>
    <w:rsid w:val="00D26745"/>
    <w:rsid w:val="00D26BF7"/>
    <w:rsid w:val="00D27229"/>
    <w:rsid w:val="00D27497"/>
    <w:rsid w:val="00D27733"/>
    <w:rsid w:val="00D27888"/>
    <w:rsid w:val="00D27A9B"/>
    <w:rsid w:val="00D27D29"/>
    <w:rsid w:val="00D27D65"/>
    <w:rsid w:val="00D27D88"/>
    <w:rsid w:val="00D27FC4"/>
    <w:rsid w:val="00D27FE4"/>
    <w:rsid w:val="00D30158"/>
    <w:rsid w:val="00D30337"/>
    <w:rsid w:val="00D3034D"/>
    <w:rsid w:val="00D3061C"/>
    <w:rsid w:val="00D30628"/>
    <w:rsid w:val="00D306A9"/>
    <w:rsid w:val="00D30753"/>
    <w:rsid w:val="00D308DF"/>
    <w:rsid w:val="00D30B70"/>
    <w:rsid w:val="00D30E66"/>
    <w:rsid w:val="00D31086"/>
    <w:rsid w:val="00D3108C"/>
    <w:rsid w:val="00D3154C"/>
    <w:rsid w:val="00D31926"/>
    <w:rsid w:val="00D31D20"/>
    <w:rsid w:val="00D32988"/>
    <w:rsid w:val="00D32AB5"/>
    <w:rsid w:val="00D32B0E"/>
    <w:rsid w:val="00D32BA9"/>
    <w:rsid w:val="00D32E73"/>
    <w:rsid w:val="00D32FA8"/>
    <w:rsid w:val="00D33231"/>
    <w:rsid w:val="00D3333B"/>
    <w:rsid w:val="00D334EC"/>
    <w:rsid w:val="00D33554"/>
    <w:rsid w:val="00D33985"/>
    <w:rsid w:val="00D33A31"/>
    <w:rsid w:val="00D33B5B"/>
    <w:rsid w:val="00D33CC2"/>
    <w:rsid w:val="00D33CE5"/>
    <w:rsid w:val="00D33E8E"/>
    <w:rsid w:val="00D34137"/>
    <w:rsid w:val="00D343A9"/>
    <w:rsid w:val="00D3448D"/>
    <w:rsid w:val="00D344BD"/>
    <w:rsid w:val="00D34725"/>
    <w:rsid w:val="00D3478E"/>
    <w:rsid w:val="00D349CC"/>
    <w:rsid w:val="00D34A6E"/>
    <w:rsid w:val="00D34AD5"/>
    <w:rsid w:val="00D34C56"/>
    <w:rsid w:val="00D34CFD"/>
    <w:rsid w:val="00D34D18"/>
    <w:rsid w:val="00D34DBF"/>
    <w:rsid w:val="00D350E3"/>
    <w:rsid w:val="00D350E9"/>
    <w:rsid w:val="00D35477"/>
    <w:rsid w:val="00D355EB"/>
    <w:rsid w:val="00D357FC"/>
    <w:rsid w:val="00D35B42"/>
    <w:rsid w:val="00D35C85"/>
    <w:rsid w:val="00D35D0B"/>
    <w:rsid w:val="00D35E14"/>
    <w:rsid w:val="00D36030"/>
    <w:rsid w:val="00D361F3"/>
    <w:rsid w:val="00D3648F"/>
    <w:rsid w:val="00D3657D"/>
    <w:rsid w:val="00D365F1"/>
    <w:rsid w:val="00D3673E"/>
    <w:rsid w:val="00D3679D"/>
    <w:rsid w:val="00D368F6"/>
    <w:rsid w:val="00D36CAE"/>
    <w:rsid w:val="00D36F59"/>
    <w:rsid w:val="00D37339"/>
    <w:rsid w:val="00D3738E"/>
    <w:rsid w:val="00D37634"/>
    <w:rsid w:val="00D376F7"/>
    <w:rsid w:val="00D37797"/>
    <w:rsid w:val="00D37968"/>
    <w:rsid w:val="00D401AB"/>
    <w:rsid w:val="00D40719"/>
    <w:rsid w:val="00D40A15"/>
    <w:rsid w:val="00D40B34"/>
    <w:rsid w:val="00D40B77"/>
    <w:rsid w:val="00D40C1D"/>
    <w:rsid w:val="00D40D2B"/>
    <w:rsid w:val="00D41089"/>
    <w:rsid w:val="00D4132D"/>
    <w:rsid w:val="00D41389"/>
    <w:rsid w:val="00D415B4"/>
    <w:rsid w:val="00D41898"/>
    <w:rsid w:val="00D41921"/>
    <w:rsid w:val="00D4199F"/>
    <w:rsid w:val="00D419DE"/>
    <w:rsid w:val="00D41BD0"/>
    <w:rsid w:val="00D41D1C"/>
    <w:rsid w:val="00D41FCD"/>
    <w:rsid w:val="00D42002"/>
    <w:rsid w:val="00D4204E"/>
    <w:rsid w:val="00D421A8"/>
    <w:rsid w:val="00D421DB"/>
    <w:rsid w:val="00D42203"/>
    <w:rsid w:val="00D423E2"/>
    <w:rsid w:val="00D424D2"/>
    <w:rsid w:val="00D428A1"/>
    <w:rsid w:val="00D429F9"/>
    <w:rsid w:val="00D42D56"/>
    <w:rsid w:val="00D42E94"/>
    <w:rsid w:val="00D42F06"/>
    <w:rsid w:val="00D4313D"/>
    <w:rsid w:val="00D431FB"/>
    <w:rsid w:val="00D43328"/>
    <w:rsid w:val="00D433F9"/>
    <w:rsid w:val="00D43492"/>
    <w:rsid w:val="00D438B1"/>
    <w:rsid w:val="00D438FC"/>
    <w:rsid w:val="00D43A07"/>
    <w:rsid w:val="00D43BA7"/>
    <w:rsid w:val="00D43C0A"/>
    <w:rsid w:val="00D442A4"/>
    <w:rsid w:val="00D443C3"/>
    <w:rsid w:val="00D445B3"/>
    <w:rsid w:val="00D445BE"/>
    <w:rsid w:val="00D44933"/>
    <w:rsid w:val="00D4497C"/>
    <w:rsid w:val="00D44C7C"/>
    <w:rsid w:val="00D44F01"/>
    <w:rsid w:val="00D44F89"/>
    <w:rsid w:val="00D4504F"/>
    <w:rsid w:val="00D45725"/>
    <w:rsid w:val="00D457E2"/>
    <w:rsid w:val="00D45954"/>
    <w:rsid w:val="00D45C59"/>
    <w:rsid w:val="00D45D2F"/>
    <w:rsid w:val="00D46095"/>
    <w:rsid w:val="00D464F8"/>
    <w:rsid w:val="00D466B5"/>
    <w:rsid w:val="00D466E7"/>
    <w:rsid w:val="00D467CB"/>
    <w:rsid w:val="00D46A4F"/>
    <w:rsid w:val="00D46BCC"/>
    <w:rsid w:val="00D46C5E"/>
    <w:rsid w:val="00D46F76"/>
    <w:rsid w:val="00D47120"/>
    <w:rsid w:val="00D47323"/>
    <w:rsid w:val="00D4762E"/>
    <w:rsid w:val="00D4770B"/>
    <w:rsid w:val="00D47837"/>
    <w:rsid w:val="00D47856"/>
    <w:rsid w:val="00D47C61"/>
    <w:rsid w:val="00D47C6D"/>
    <w:rsid w:val="00D47D3B"/>
    <w:rsid w:val="00D47DF2"/>
    <w:rsid w:val="00D4F86C"/>
    <w:rsid w:val="00D50138"/>
    <w:rsid w:val="00D501E4"/>
    <w:rsid w:val="00D504AD"/>
    <w:rsid w:val="00D504C9"/>
    <w:rsid w:val="00D506BE"/>
    <w:rsid w:val="00D5094B"/>
    <w:rsid w:val="00D50F7F"/>
    <w:rsid w:val="00D50F92"/>
    <w:rsid w:val="00D51015"/>
    <w:rsid w:val="00D51362"/>
    <w:rsid w:val="00D513B9"/>
    <w:rsid w:val="00D515B8"/>
    <w:rsid w:val="00D51D2F"/>
    <w:rsid w:val="00D51D4A"/>
    <w:rsid w:val="00D51D7A"/>
    <w:rsid w:val="00D51D9A"/>
    <w:rsid w:val="00D51E0A"/>
    <w:rsid w:val="00D51FA7"/>
    <w:rsid w:val="00D51FC9"/>
    <w:rsid w:val="00D5209E"/>
    <w:rsid w:val="00D5216C"/>
    <w:rsid w:val="00D522CD"/>
    <w:rsid w:val="00D52329"/>
    <w:rsid w:val="00D529B8"/>
    <w:rsid w:val="00D52A04"/>
    <w:rsid w:val="00D53066"/>
    <w:rsid w:val="00D534F8"/>
    <w:rsid w:val="00D53841"/>
    <w:rsid w:val="00D53842"/>
    <w:rsid w:val="00D538CA"/>
    <w:rsid w:val="00D53A2B"/>
    <w:rsid w:val="00D53C49"/>
    <w:rsid w:val="00D53EFC"/>
    <w:rsid w:val="00D54326"/>
    <w:rsid w:val="00D543A9"/>
    <w:rsid w:val="00D54607"/>
    <w:rsid w:val="00D5489E"/>
    <w:rsid w:val="00D54B37"/>
    <w:rsid w:val="00D54BD5"/>
    <w:rsid w:val="00D54DBF"/>
    <w:rsid w:val="00D54E18"/>
    <w:rsid w:val="00D55401"/>
    <w:rsid w:val="00D5559E"/>
    <w:rsid w:val="00D55664"/>
    <w:rsid w:val="00D55690"/>
    <w:rsid w:val="00D55730"/>
    <w:rsid w:val="00D55A25"/>
    <w:rsid w:val="00D55C66"/>
    <w:rsid w:val="00D55CC7"/>
    <w:rsid w:val="00D560D4"/>
    <w:rsid w:val="00D56423"/>
    <w:rsid w:val="00D56704"/>
    <w:rsid w:val="00D56716"/>
    <w:rsid w:val="00D56B2C"/>
    <w:rsid w:val="00D56D3B"/>
    <w:rsid w:val="00D56D8E"/>
    <w:rsid w:val="00D56DF1"/>
    <w:rsid w:val="00D56E8D"/>
    <w:rsid w:val="00D56F90"/>
    <w:rsid w:val="00D570ED"/>
    <w:rsid w:val="00D57957"/>
    <w:rsid w:val="00D57A06"/>
    <w:rsid w:val="00D57B66"/>
    <w:rsid w:val="00D57CA2"/>
    <w:rsid w:val="00D57F49"/>
    <w:rsid w:val="00D57FB0"/>
    <w:rsid w:val="00D601C4"/>
    <w:rsid w:val="00D6021F"/>
    <w:rsid w:val="00D60727"/>
    <w:rsid w:val="00D60757"/>
    <w:rsid w:val="00D60938"/>
    <w:rsid w:val="00D609FF"/>
    <w:rsid w:val="00D60A37"/>
    <w:rsid w:val="00D60BEA"/>
    <w:rsid w:val="00D60D92"/>
    <w:rsid w:val="00D61124"/>
    <w:rsid w:val="00D6119F"/>
    <w:rsid w:val="00D61595"/>
    <w:rsid w:val="00D615FC"/>
    <w:rsid w:val="00D61751"/>
    <w:rsid w:val="00D61879"/>
    <w:rsid w:val="00D619F9"/>
    <w:rsid w:val="00D61DC0"/>
    <w:rsid w:val="00D62077"/>
    <w:rsid w:val="00D62237"/>
    <w:rsid w:val="00D622EB"/>
    <w:rsid w:val="00D62379"/>
    <w:rsid w:val="00D62393"/>
    <w:rsid w:val="00D628BC"/>
    <w:rsid w:val="00D62DFE"/>
    <w:rsid w:val="00D63259"/>
    <w:rsid w:val="00D633D0"/>
    <w:rsid w:val="00D6346A"/>
    <w:rsid w:val="00D635BB"/>
    <w:rsid w:val="00D637B5"/>
    <w:rsid w:val="00D63D46"/>
    <w:rsid w:val="00D63EB8"/>
    <w:rsid w:val="00D63EBC"/>
    <w:rsid w:val="00D6401D"/>
    <w:rsid w:val="00D64074"/>
    <w:rsid w:val="00D6410B"/>
    <w:rsid w:val="00D6422D"/>
    <w:rsid w:val="00D6438E"/>
    <w:rsid w:val="00D645AD"/>
    <w:rsid w:val="00D645F4"/>
    <w:rsid w:val="00D64AC7"/>
    <w:rsid w:val="00D64C38"/>
    <w:rsid w:val="00D6536A"/>
    <w:rsid w:val="00D65A67"/>
    <w:rsid w:val="00D65C38"/>
    <w:rsid w:val="00D65C86"/>
    <w:rsid w:val="00D65C88"/>
    <w:rsid w:val="00D65D48"/>
    <w:rsid w:val="00D65DE2"/>
    <w:rsid w:val="00D65FFA"/>
    <w:rsid w:val="00D6604C"/>
    <w:rsid w:val="00D66276"/>
    <w:rsid w:val="00D66419"/>
    <w:rsid w:val="00D6685C"/>
    <w:rsid w:val="00D668A2"/>
    <w:rsid w:val="00D66C13"/>
    <w:rsid w:val="00D673C1"/>
    <w:rsid w:val="00D675CF"/>
    <w:rsid w:val="00D678D1"/>
    <w:rsid w:val="00D67900"/>
    <w:rsid w:val="00D679B2"/>
    <w:rsid w:val="00D679DE"/>
    <w:rsid w:val="00D67CBE"/>
    <w:rsid w:val="00D7005A"/>
    <w:rsid w:val="00D70130"/>
    <w:rsid w:val="00D701ED"/>
    <w:rsid w:val="00D705CE"/>
    <w:rsid w:val="00D70681"/>
    <w:rsid w:val="00D707D3"/>
    <w:rsid w:val="00D70A2F"/>
    <w:rsid w:val="00D70CD6"/>
    <w:rsid w:val="00D7103D"/>
    <w:rsid w:val="00D7105C"/>
    <w:rsid w:val="00D711B4"/>
    <w:rsid w:val="00D714BD"/>
    <w:rsid w:val="00D71509"/>
    <w:rsid w:val="00D7155A"/>
    <w:rsid w:val="00D71673"/>
    <w:rsid w:val="00D7184E"/>
    <w:rsid w:val="00D71864"/>
    <w:rsid w:val="00D718B7"/>
    <w:rsid w:val="00D71A09"/>
    <w:rsid w:val="00D71D16"/>
    <w:rsid w:val="00D71E24"/>
    <w:rsid w:val="00D71E82"/>
    <w:rsid w:val="00D71F91"/>
    <w:rsid w:val="00D71FC3"/>
    <w:rsid w:val="00D721E6"/>
    <w:rsid w:val="00D722A3"/>
    <w:rsid w:val="00D72371"/>
    <w:rsid w:val="00D72402"/>
    <w:rsid w:val="00D72632"/>
    <w:rsid w:val="00D726EC"/>
    <w:rsid w:val="00D727C8"/>
    <w:rsid w:val="00D728AD"/>
    <w:rsid w:val="00D728DE"/>
    <w:rsid w:val="00D72BF5"/>
    <w:rsid w:val="00D72F98"/>
    <w:rsid w:val="00D72FCF"/>
    <w:rsid w:val="00D732BB"/>
    <w:rsid w:val="00D73639"/>
    <w:rsid w:val="00D738F4"/>
    <w:rsid w:val="00D73C5E"/>
    <w:rsid w:val="00D73F8F"/>
    <w:rsid w:val="00D74343"/>
    <w:rsid w:val="00D7440A"/>
    <w:rsid w:val="00D745D0"/>
    <w:rsid w:val="00D74882"/>
    <w:rsid w:val="00D74A3F"/>
    <w:rsid w:val="00D74AA8"/>
    <w:rsid w:val="00D74C15"/>
    <w:rsid w:val="00D75284"/>
    <w:rsid w:val="00D752DC"/>
    <w:rsid w:val="00D75349"/>
    <w:rsid w:val="00D7566B"/>
    <w:rsid w:val="00D75698"/>
    <w:rsid w:val="00D759B5"/>
    <w:rsid w:val="00D759C2"/>
    <w:rsid w:val="00D759CA"/>
    <w:rsid w:val="00D75C9D"/>
    <w:rsid w:val="00D76226"/>
    <w:rsid w:val="00D7631B"/>
    <w:rsid w:val="00D7673A"/>
    <w:rsid w:val="00D769F4"/>
    <w:rsid w:val="00D76BB5"/>
    <w:rsid w:val="00D76D93"/>
    <w:rsid w:val="00D7727B"/>
    <w:rsid w:val="00D77280"/>
    <w:rsid w:val="00D7731F"/>
    <w:rsid w:val="00D778B8"/>
    <w:rsid w:val="00D778E5"/>
    <w:rsid w:val="00D77D75"/>
    <w:rsid w:val="00D77F49"/>
    <w:rsid w:val="00D77F4E"/>
    <w:rsid w:val="00D8001A"/>
    <w:rsid w:val="00D80059"/>
    <w:rsid w:val="00D803C8"/>
    <w:rsid w:val="00D8088B"/>
    <w:rsid w:val="00D808CE"/>
    <w:rsid w:val="00D80C51"/>
    <w:rsid w:val="00D80F58"/>
    <w:rsid w:val="00D8107C"/>
    <w:rsid w:val="00D810C7"/>
    <w:rsid w:val="00D811D5"/>
    <w:rsid w:val="00D8155F"/>
    <w:rsid w:val="00D816F6"/>
    <w:rsid w:val="00D8171B"/>
    <w:rsid w:val="00D817DD"/>
    <w:rsid w:val="00D81BA8"/>
    <w:rsid w:val="00D81E76"/>
    <w:rsid w:val="00D8202D"/>
    <w:rsid w:val="00D821FD"/>
    <w:rsid w:val="00D829E1"/>
    <w:rsid w:val="00D82C10"/>
    <w:rsid w:val="00D82C66"/>
    <w:rsid w:val="00D82E88"/>
    <w:rsid w:val="00D83481"/>
    <w:rsid w:val="00D83505"/>
    <w:rsid w:val="00D83523"/>
    <w:rsid w:val="00D83609"/>
    <w:rsid w:val="00D83734"/>
    <w:rsid w:val="00D8379F"/>
    <w:rsid w:val="00D8383D"/>
    <w:rsid w:val="00D83A94"/>
    <w:rsid w:val="00D83C58"/>
    <w:rsid w:val="00D83E32"/>
    <w:rsid w:val="00D83E95"/>
    <w:rsid w:val="00D83EFA"/>
    <w:rsid w:val="00D842ED"/>
    <w:rsid w:val="00D84337"/>
    <w:rsid w:val="00D84560"/>
    <w:rsid w:val="00D8457A"/>
    <w:rsid w:val="00D84D1B"/>
    <w:rsid w:val="00D84D26"/>
    <w:rsid w:val="00D84E8E"/>
    <w:rsid w:val="00D84F4D"/>
    <w:rsid w:val="00D85084"/>
    <w:rsid w:val="00D85212"/>
    <w:rsid w:val="00D85355"/>
    <w:rsid w:val="00D854FA"/>
    <w:rsid w:val="00D856C2"/>
    <w:rsid w:val="00D85DB2"/>
    <w:rsid w:val="00D86009"/>
    <w:rsid w:val="00D8611D"/>
    <w:rsid w:val="00D86126"/>
    <w:rsid w:val="00D862BB"/>
    <w:rsid w:val="00D86352"/>
    <w:rsid w:val="00D86404"/>
    <w:rsid w:val="00D865C8"/>
    <w:rsid w:val="00D867B0"/>
    <w:rsid w:val="00D8687C"/>
    <w:rsid w:val="00D86997"/>
    <w:rsid w:val="00D869A0"/>
    <w:rsid w:val="00D86BBA"/>
    <w:rsid w:val="00D86DF8"/>
    <w:rsid w:val="00D86EF2"/>
    <w:rsid w:val="00D8722A"/>
    <w:rsid w:val="00D8723E"/>
    <w:rsid w:val="00D87245"/>
    <w:rsid w:val="00D87832"/>
    <w:rsid w:val="00D879DF"/>
    <w:rsid w:val="00D87B8F"/>
    <w:rsid w:val="00D87C20"/>
    <w:rsid w:val="00D87D54"/>
    <w:rsid w:val="00D87F1A"/>
    <w:rsid w:val="00D87FE5"/>
    <w:rsid w:val="00D90042"/>
    <w:rsid w:val="00D90048"/>
    <w:rsid w:val="00D90477"/>
    <w:rsid w:val="00D90542"/>
    <w:rsid w:val="00D908D9"/>
    <w:rsid w:val="00D90D90"/>
    <w:rsid w:val="00D911CF"/>
    <w:rsid w:val="00D914CC"/>
    <w:rsid w:val="00D919B7"/>
    <w:rsid w:val="00D91A53"/>
    <w:rsid w:val="00D91B0A"/>
    <w:rsid w:val="00D91B40"/>
    <w:rsid w:val="00D91C02"/>
    <w:rsid w:val="00D91D3B"/>
    <w:rsid w:val="00D91DD0"/>
    <w:rsid w:val="00D91EF8"/>
    <w:rsid w:val="00D91FE2"/>
    <w:rsid w:val="00D9214A"/>
    <w:rsid w:val="00D92486"/>
    <w:rsid w:val="00D92548"/>
    <w:rsid w:val="00D92A37"/>
    <w:rsid w:val="00D92C25"/>
    <w:rsid w:val="00D92CF2"/>
    <w:rsid w:val="00D92DB8"/>
    <w:rsid w:val="00D92DCC"/>
    <w:rsid w:val="00D92ECF"/>
    <w:rsid w:val="00D92F70"/>
    <w:rsid w:val="00D933C0"/>
    <w:rsid w:val="00D9347C"/>
    <w:rsid w:val="00D935ED"/>
    <w:rsid w:val="00D93648"/>
    <w:rsid w:val="00D93B5A"/>
    <w:rsid w:val="00D93BE6"/>
    <w:rsid w:val="00D93BF9"/>
    <w:rsid w:val="00D94018"/>
    <w:rsid w:val="00D94508"/>
    <w:rsid w:val="00D945D8"/>
    <w:rsid w:val="00D946AB"/>
    <w:rsid w:val="00D94706"/>
    <w:rsid w:val="00D9493E"/>
    <w:rsid w:val="00D94985"/>
    <w:rsid w:val="00D94B73"/>
    <w:rsid w:val="00D94EC4"/>
    <w:rsid w:val="00D94FAE"/>
    <w:rsid w:val="00D95188"/>
    <w:rsid w:val="00D9543F"/>
    <w:rsid w:val="00D959D4"/>
    <w:rsid w:val="00D95AE6"/>
    <w:rsid w:val="00D965B8"/>
    <w:rsid w:val="00D96683"/>
    <w:rsid w:val="00D966FB"/>
    <w:rsid w:val="00D967E1"/>
    <w:rsid w:val="00D96947"/>
    <w:rsid w:val="00D96A50"/>
    <w:rsid w:val="00D96AB6"/>
    <w:rsid w:val="00D96BFD"/>
    <w:rsid w:val="00D96D07"/>
    <w:rsid w:val="00D96D29"/>
    <w:rsid w:val="00D96DAC"/>
    <w:rsid w:val="00D9704D"/>
    <w:rsid w:val="00D97124"/>
    <w:rsid w:val="00D97155"/>
    <w:rsid w:val="00D97167"/>
    <w:rsid w:val="00D97452"/>
    <w:rsid w:val="00D976E2"/>
    <w:rsid w:val="00D97782"/>
    <w:rsid w:val="00D97789"/>
    <w:rsid w:val="00D97B32"/>
    <w:rsid w:val="00D97E60"/>
    <w:rsid w:val="00D97EE5"/>
    <w:rsid w:val="00DA038C"/>
    <w:rsid w:val="00DA0400"/>
    <w:rsid w:val="00DA04F2"/>
    <w:rsid w:val="00DA0898"/>
    <w:rsid w:val="00DA09B4"/>
    <w:rsid w:val="00DA0A36"/>
    <w:rsid w:val="00DA0A37"/>
    <w:rsid w:val="00DA0B59"/>
    <w:rsid w:val="00DA0B79"/>
    <w:rsid w:val="00DA0CC7"/>
    <w:rsid w:val="00DA0D61"/>
    <w:rsid w:val="00DA1035"/>
    <w:rsid w:val="00DA1127"/>
    <w:rsid w:val="00DA134C"/>
    <w:rsid w:val="00DA135E"/>
    <w:rsid w:val="00DA160F"/>
    <w:rsid w:val="00DA1788"/>
    <w:rsid w:val="00DA1840"/>
    <w:rsid w:val="00DA1D14"/>
    <w:rsid w:val="00DA1E5B"/>
    <w:rsid w:val="00DA2048"/>
    <w:rsid w:val="00DA219D"/>
    <w:rsid w:val="00DA25FD"/>
    <w:rsid w:val="00DA260E"/>
    <w:rsid w:val="00DA26C5"/>
    <w:rsid w:val="00DA2715"/>
    <w:rsid w:val="00DA27CF"/>
    <w:rsid w:val="00DA2805"/>
    <w:rsid w:val="00DA2AB3"/>
    <w:rsid w:val="00DA2EF2"/>
    <w:rsid w:val="00DA3067"/>
    <w:rsid w:val="00DA316C"/>
    <w:rsid w:val="00DA32AB"/>
    <w:rsid w:val="00DA3549"/>
    <w:rsid w:val="00DA3672"/>
    <w:rsid w:val="00DA3719"/>
    <w:rsid w:val="00DA37D9"/>
    <w:rsid w:val="00DA3A95"/>
    <w:rsid w:val="00DA3C70"/>
    <w:rsid w:val="00DA3CA8"/>
    <w:rsid w:val="00DA3CC8"/>
    <w:rsid w:val="00DA3FED"/>
    <w:rsid w:val="00DA431F"/>
    <w:rsid w:val="00DA4508"/>
    <w:rsid w:val="00DA4753"/>
    <w:rsid w:val="00DA481F"/>
    <w:rsid w:val="00DA48AD"/>
    <w:rsid w:val="00DA48AE"/>
    <w:rsid w:val="00DA48E2"/>
    <w:rsid w:val="00DA4E29"/>
    <w:rsid w:val="00DA4E2A"/>
    <w:rsid w:val="00DA4EB7"/>
    <w:rsid w:val="00DA520C"/>
    <w:rsid w:val="00DA5550"/>
    <w:rsid w:val="00DA56EB"/>
    <w:rsid w:val="00DA58CD"/>
    <w:rsid w:val="00DA5A89"/>
    <w:rsid w:val="00DA5C22"/>
    <w:rsid w:val="00DA60FA"/>
    <w:rsid w:val="00DA624C"/>
    <w:rsid w:val="00DA6894"/>
    <w:rsid w:val="00DA68F3"/>
    <w:rsid w:val="00DA69B4"/>
    <w:rsid w:val="00DA6A00"/>
    <w:rsid w:val="00DA6A32"/>
    <w:rsid w:val="00DA6A78"/>
    <w:rsid w:val="00DA6E1F"/>
    <w:rsid w:val="00DA77C7"/>
    <w:rsid w:val="00DA7E41"/>
    <w:rsid w:val="00DA7EFF"/>
    <w:rsid w:val="00DB02A8"/>
    <w:rsid w:val="00DB03F0"/>
    <w:rsid w:val="00DB0437"/>
    <w:rsid w:val="00DB0495"/>
    <w:rsid w:val="00DB0529"/>
    <w:rsid w:val="00DB05FC"/>
    <w:rsid w:val="00DB085F"/>
    <w:rsid w:val="00DB08DF"/>
    <w:rsid w:val="00DB0983"/>
    <w:rsid w:val="00DB0C79"/>
    <w:rsid w:val="00DB1504"/>
    <w:rsid w:val="00DB16E0"/>
    <w:rsid w:val="00DB183D"/>
    <w:rsid w:val="00DB1B24"/>
    <w:rsid w:val="00DB1BBA"/>
    <w:rsid w:val="00DB21FA"/>
    <w:rsid w:val="00DB232A"/>
    <w:rsid w:val="00DB2718"/>
    <w:rsid w:val="00DB27CF"/>
    <w:rsid w:val="00DB2A7A"/>
    <w:rsid w:val="00DB2AC0"/>
    <w:rsid w:val="00DB2AEB"/>
    <w:rsid w:val="00DB2C97"/>
    <w:rsid w:val="00DB2DE6"/>
    <w:rsid w:val="00DB300B"/>
    <w:rsid w:val="00DB3045"/>
    <w:rsid w:val="00DB31C9"/>
    <w:rsid w:val="00DB3290"/>
    <w:rsid w:val="00DB32DD"/>
    <w:rsid w:val="00DB34FC"/>
    <w:rsid w:val="00DB3595"/>
    <w:rsid w:val="00DB3807"/>
    <w:rsid w:val="00DB3810"/>
    <w:rsid w:val="00DB38B1"/>
    <w:rsid w:val="00DB3B7F"/>
    <w:rsid w:val="00DB3CA2"/>
    <w:rsid w:val="00DB3CA5"/>
    <w:rsid w:val="00DB3E44"/>
    <w:rsid w:val="00DB3F89"/>
    <w:rsid w:val="00DB3FA8"/>
    <w:rsid w:val="00DB403D"/>
    <w:rsid w:val="00DB43F1"/>
    <w:rsid w:val="00DB4567"/>
    <w:rsid w:val="00DB4571"/>
    <w:rsid w:val="00DB4600"/>
    <w:rsid w:val="00DB46D0"/>
    <w:rsid w:val="00DB47A0"/>
    <w:rsid w:val="00DB4A90"/>
    <w:rsid w:val="00DB4C98"/>
    <w:rsid w:val="00DB548A"/>
    <w:rsid w:val="00DB54E9"/>
    <w:rsid w:val="00DB58E3"/>
    <w:rsid w:val="00DB59AF"/>
    <w:rsid w:val="00DB5BE3"/>
    <w:rsid w:val="00DB5E39"/>
    <w:rsid w:val="00DB5F2F"/>
    <w:rsid w:val="00DB65AF"/>
    <w:rsid w:val="00DB6BE3"/>
    <w:rsid w:val="00DB6DA3"/>
    <w:rsid w:val="00DB6E64"/>
    <w:rsid w:val="00DB6EE7"/>
    <w:rsid w:val="00DB6F7D"/>
    <w:rsid w:val="00DB71FB"/>
    <w:rsid w:val="00DB7283"/>
    <w:rsid w:val="00DB7476"/>
    <w:rsid w:val="00DB74D2"/>
    <w:rsid w:val="00DB750D"/>
    <w:rsid w:val="00DB780C"/>
    <w:rsid w:val="00DB7B18"/>
    <w:rsid w:val="00DB7BB2"/>
    <w:rsid w:val="00DC0248"/>
    <w:rsid w:val="00DC085C"/>
    <w:rsid w:val="00DC0943"/>
    <w:rsid w:val="00DC0B6F"/>
    <w:rsid w:val="00DC0BEB"/>
    <w:rsid w:val="00DC0D7D"/>
    <w:rsid w:val="00DC0DA3"/>
    <w:rsid w:val="00DC0DC5"/>
    <w:rsid w:val="00DC0DDB"/>
    <w:rsid w:val="00DC114E"/>
    <w:rsid w:val="00DC168D"/>
    <w:rsid w:val="00DC17BA"/>
    <w:rsid w:val="00DC1CF5"/>
    <w:rsid w:val="00DC1D89"/>
    <w:rsid w:val="00DC1E54"/>
    <w:rsid w:val="00DC1EB0"/>
    <w:rsid w:val="00DC24B4"/>
    <w:rsid w:val="00DC2534"/>
    <w:rsid w:val="00DC2639"/>
    <w:rsid w:val="00DC2810"/>
    <w:rsid w:val="00DC2B47"/>
    <w:rsid w:val="00DC2FD9"/>
    <w:rsid w:val="00DC3137"/>
    <w:rsid w:val="00DC313A"/>
    <w:rsid w:val="00DC3143"/>
    <w:rsid w:val="00DC3224"/>
    <w:rsid w:val="00DC32EF"/>
    <w:rsid w:val="00DC356C"/>
    <w:rsid w:val="00DC35C4"/>
    <w:rsid w:val="00DC3606"/>
    <w:rsid w:val="00DC36E8"/>
    <w:rsid w:val="00DC3754"/>
    <w:rsid w:val="00DC3844"/>
    <w:rsid w:val="00DC3902"/>
    <w:rsid w:val="00DC394D"/>
    <w:rsid w:val="00DC39C1"/>
    <w:rsid w:val="00DC39E5"/>
    <w:rsid w:val="00DC3A87"/>
    <w:rsid w:val="00DC3B08"/>
    <w:rsid w:val="00DC3B6B"/>
    <w:rsid w:val="00DC3D99"/>
    <w:rsid w:val="00DC40F8"/>
    <w:rsid w:val="00DC42F7"/>
    <w:rsid w:val="00DC45CC"/>
    <w:rsid w:val="00DC4637"/>
    <w:rsid w:val="00DC4654"/>
    <w:rsid w:val="00DC4667"/>
    <w:rsid w:val="00DC466C"/>
    <w:rsid w:val="00DC46BD"/>
    <w:rsid w:val="00DC4BF0"/>
    <w:rsid w:val="00DC4C1E"/>
    <w:rsid w:val="00DC4EA4"/>
    <w:rsid w:val="00DC4ECD"/>
    <w:rsid w:val="00DC53E1"/>
    <w:rsid w:val="00DC5A18"/>
    <w:rsid w:val="00DC5A1A"/>
    <w:rsid w:val="00DC5AD3"/>
    <w:rsid w:val="00DC5D71"/>
    <w:rsid w:val="00DC5EA4"/>
    <w:rsid w:val="00DC6059"/>
    <w:rsid w:val="00DC6119"/>
    <w:rsid w:val="00DC62CA"/>
    <w:rsid w:val="00DC6579"/>
    <w:rsid w:val="00DC6660"/>
    <w:rsid w:val="00DC66D3"/>
    <w:rsid w:val="00DC6A9F"/>
    <w:rsid w:val="00DC6B6C"/>
    <w:rsid w:val="00DC6E8C"/>
    <w:rsid w:val="00DC6FD1"/>
    <w:rsid w:val="00DC7109"/>
    <w:rsid w:val="00DC73F7"/>
    <w:rsid w:val="00DC7439"/>
    <w:rsid w:val="00DC766D"/>
    <w:rsid w:val="00DC77A3"/>
    <w:rsid w:val="00DC7A52"/>
    <w:rsid w:val="00DC7A60"/>
    <w:rsid w:val="00DC7A6C"/>
    <w:rsid w:val="00DC7BF3"/>
    <w:rsid w:val="00DC7C5E"/>
    <w:rsid w:val="00DC7DC8"/>
    <w:rsid w:val="00DC7FBD"/>
    <w:rsid w:val="00DD0087"/>
    <w:rsid w:val="00DD00BC"/>
    <w:rsid w:val="00DD01D6"/>
    <w:rsid w:val="00DD06E4"/>
    <w:rsid w:val="00DD09F9"/>
    <w:rsid w:val="00DD0A04"/>
    <w:rsid w:val="00DD0B00"/>
    <w:rsid w:val="00DD0BF0"/>
    <w:rsid w:val="00DD0E2D"/>
    <w:rsid w:val="00DD0EA4"/>
    <w:rsid w:val="00DD13C2"/>
    <w:rsid w:val="00DD1475"/>
    <w:rsid w:val="00DD14D9"/>
    <w:rsid w:val="00DD1823"/>
    <w:rsid w:val="00DD18C3"/>
    <w:rsid w:val="00DD18D8"/>
    <w:rsid w:val="00DD1993"/>
    <w:rsid w:val="00DD1BB4"/>
    <w:rsid w:val="00DD1D3E"/>
    <w:rsid w:val="00DD2215"/>
    <w:rsid w:val="00DD221A"/>
    <w:rsid w:val="00DD2990"/>
    <w:rsid w:val="00DD2B22"/>
    <w:rsid w:val="00DD2D7C"/>
    <w:rsid w:val="00DD340D"/>
    <w:rsid w:val="00DD3916"/>
    <w:rsid w:val="00DD3C07"/>
    <w:rsid w:val="00DD3CDE"/>
    <w:rsid w:val="00DD3F23"/>
    <w:rsid w:val="00DD40F6"/>
    <w:rsid w:val="00DD4236"/>
    <w:rsid w:val="00DD45DB"/>
    <w:rsid w:val="00DD47A9"/>
    <w:rsid w:val="00DD4947"/>
    <w:rsid w:val="00DD4AD3"/>
    <w:rsid w:val="00DD4AD8"/>
    <w:rsid w:val="00DD4AEF"/>
    <w:rsid w:val="00DD508D"/>
    <w:rsid w:val="00DD52E9"/>
    <w:rsid w:val="00DD5498"/>
    <w:rsid w:val="00DD5509"/>
    <w:rsid w:val="00DD5749"/>
    <w:rsid w:val="00DD5825"/>
    <w:rsid w:val="00DD5AF8"/>
    <w:rsid w:val="00DD5C5F"/>
    <w:rsid w:val="00DD5DBB"/>
    <w:rsid w:val="00DD5E62"/>
    <w:rsid w:val="00DD5FBA"/>
    <w:rsid w:val="00DD5FE0"/>
    <w:rsid w:val="00DD66FE"/>
    <w:rsid w:val="00DD68D0"/>
    <w:rsid w:val="00DD6AB1"/>
    <w:rsid w:val="00DD6E53"/>
    <w:rsid w:val="00DD6FD0"/>
    <w:rsid w:val="00DD70A2"/>
    <w:rsid w:val="00DD70EA"/>
    <w:rsid w:val="00DD72FA"/>
    <w:rsid w:val="00DD734D"/>
    <w:rsid w:val="00DD750C"/>
    <w:rsid w:val="00DD7552"/>
    <w:rsid w:val="00DD77B9"/>
    <w:rsid w:val="00DD7834"/>
    <w:rsid w:val="00DD7957"/>
    <w:rsid w:val="00DD79AE"/>
    <w:rsid w:val="00DD7B16"/>
    <w:rsid w:val="00DD7BE0"/>
    <w:rsid w:val="00DD7C40"/>
    <w:rsid w:val="00DD7EDA"/>
    <w:rsid w:val="00DE0427"/>
    <w:rsid w:val="00DE04E9"/>
    <w:rsid w:val="00DE057F"/>
    <w:rsid w:val="00DE09A3"/>
    <w:rsid w:val="00DE0BA1"/>
    <w:rsid w:val="00DE0BB6"/>
    <w:rsid w:val="00DE0D62"/>
    <w:rsid w:val="00DE0E03"/>
    <w:rsid w:val="00DE0E1E"/>
    <w:rsid w:val="00DE0F76"/>
    <w:rsid w:val="00DE1502"/>
    <w:rsid w:val="00DE1663"/>
    <w:rsid w:val="00DE1C19"/>
    <w:rsid w:val="00DE2059"/>
    <w:rsid w:val="00DE208E"/>
    <w:rsid w:val="00DE20B2"/>
    <w:rsid w:val="00DE233C"/>
    <w:rsid w:val="00DE2520"/>
    <w:rsid w:val="00DE28CB"/>
    <w:rsid w:val="00DE2AF6"/>
    <w:rsid w:val="00DE2C4A"/>
    <w:rsid w:val="00DE2E95"/>
    <w:rsid w:val="00DE2F94"/>
    <w:rsid w:val="00DE302F"/>
    <w:rsid w:val="00DE328C"/>
    <w:rsid w:val="00DE3652"/>
    <w:rsid w:val="00DE3760"/>
    <w:rsid w:val="00DE38F3"/>
    <w:rsid w:val="00DE3A05"/>
    <w:rsid w:val="00DE3ABA"/>
    <w:rsid w:val="00DE3C1C"/>
    <w:rsid w:val="00DE3E24"/>
    <w:rsid w:val="00DE3F3A"/>
    <w:rsid w:val="00DE41B8"/>
    <w:rsid w:val="00DE44AB"/>
    <w:rsid w:val="00DE47C8"/>
    <w:rsid w:val="00DE4AF0"/>
    <w:rsid w:val="00DE4C92"/>
    <w:rsid w:val="00DE4D8D"/>
    <w:rsid w:val="00DE51F2"/>
    <w:rsid w:val="00DE5323"/>
    <w:rsid w:val="00DE53D3"/>
    <w:rsid w:val="00DE545F"/>
    <w:rsid w:val="00DE5BE1"/>
    <w:rsid w:val="00DE60CD"/>
    <w:rsid w:val="00DE614C"/>
    <w:rsid w:val="00DE620C"/>
    <w:rsid w:val="00DE6406"/>
    <w:rsid w:val="00DE6552"/>
    <w:rsid w:val="00DE6636"/>
    <w:rsid w:val="00DE6748"/>
    <w:rsid w:val="00DE6853"/>
    <w:rsid w:val="00DE6C53"/>
    <w:rsid w:val="00DE6D0C"/>
    <w:rsid w:val="00DE6FC9"/>
    <w:rsid w:val="00DE7024"/>
    <w:rsid w:val="00DE714D"/>
    <w:rsid w:val="00DE7212"/>
    <w:rsid w:val="00DE7279"/>
    <w:rsid w:val="00DE733F"/>
    <w:rsid w:val="00DE73F6"/>
    <w:rsid w:val="00DE75DE"/>
    <w:rsid w:val="00DE7978"/>
    <w:rsid w:val="00DE7E99"/>
    <w:rsid w:val="00DE7EA7"/>
    <w:rsid w:val="00DE7F09"/>
    <w:rsid w:val="00DF02EB"/>
    <w:rsid w:val="00DF0887"/>
    <w:rsid w:val="00DF08DD"/>
    <w:rsid w:val="00DF0B6D"/>
    <w:rsid w:val="00DF0D7E"/>
    <w:rsid w:val="00DF118D"/>
    <w:rsid w:val="00DF1282"/>
    <w:rsid w:val="00DF1318"/>
    <w:rsid w:val="00DF132A"/>
    <w:rsid w:val="00DF1371"/>
    <w:rsid w:val="00DF17A1"/>
    <w:rsid w:val="00DF1A42"/>
    <w:rsid w:val="00DF1CEB"/>
    <w:rsid w:val="00DF1EB3"/>
    <w:rsid w:val="00DF20B5"/>
    <w:rsid w:val="00DF2228"/>
    <w:rsid w:val="00DF25C9"/>
    <w:rsid w:val="00DF282D"/>
    <w:rsid w:val="00DF28E4"/>
    <w:rsid w:val="00DF2EA0"/>
    <w:rsid w:val="00DF30E1"/>
    <w:rsid w:val="00DF311B"/>
    <w:rsid w:val="00DF31E2"/>
    <w:rsid w:val="00DF34A1"/>
    <w:rsid w:val="00DF3917"/>
    <w:rsid w:val="00DF3A66"/>
    <w:rsid w:val="00DF3A69"/>
    <w:rsid w:val="00DF3E89"/>
    <w:rsid w:val="00DF41A3"/>
    <w:rsid w:val="00DF41D4"/>
    <w:rsid w:val="00DF4302"/>
    <w:rsid w:val="00DF4504"/>
    <w:rsid w:val="00DF45E9"/>
    <w:rsid w:val="00DF4658"/>
    <w:rsid w:val="00DF477A"/>
    <w:rsid w:val="00DF499E"/>
    <w:rsid w:val="00DF4AA3"/>
    <w:rsid w:val="00DF4BFB"/>
    <w:rsid w:val="00DF4ED8"/>
    <w:rsid w:val="00DF5382"/>
    <w:rsid w:val="00DF54B2"/>
    <w:rsid w:val="00DF588F"/>
    <w:rsid w:val="00DF58C8"/>
    <w:rsid w:val="00DF5CAA"/>
    <w:rsid w:val="00DF60C0"/>
    <w:rsid w:val="00DF6147"/>
    <w:rsid w:val="00DF66D2"/>
    <w:rsid w:val="00DF677B"/>
    <w:rsid w:val="00DF67BE"/>
    <w:rsid w:val="00DF6819"/>
    <w:rsid w:val="00DF6885"/>
    <w:rsid w:val="00DF6AA4"/>
    <w:rsid w:val="00DF6B1F"/>
    <w:rsid w:val="00DF6D51"/>
    <w:rsid w:val="00DF6E5E"/>
    <w:rsid w:val="00DF72BD"/>
    <w:rsid w:val="00DF7327"/>
    <w:rsid w:val="00DF7533"/>
    <w:rsid w:val="00DF75A7"/>
    <w:rsid w:val="00DF7984"/>
    <w:rsid w:val="00DF7996"/>
    <w:rsid w:val="00DF7B04"/>
    <w:rsid w:val="00DF7B5F"/>
    <w:rsid w:val="00E00084"/>
    <w:rsid w:val="00E000C5"/>
    <w:rsid w:val="00E002B7"/>
    <w:rsid w:val="00E0036F"/>
    <w:rsid w:val="00E00396"/>
    <w:rsid w:val="00E00522"/>
    <w:rsid w:val="00E0098B"/>
    <w:rsid w:val="00E00A60"/>
    <w:rsid w:val="00E00A6E"/>
    <w:rsid w:val="00E00BA7"/>
    <w:rsid w:val="00E00BAB"/>
    <w:rsid w:val="00E00C25"/>
    <w:rsid w:val="00E00CC3"/>
    <w:rsid w:val="00E00F0B"/>
    <w:rsid w:val="00E00F57"/>
    <w:rsid w:val="00E01024"/>
    <w:rsid w:val="00E010B5"/>
    <w:rsid w:val="00E012CC"/>
    <w:rsid w:val="00E012D4"/>
    <w:rsid w:val="00E01403"/>
    <w:rsid w:val="00E01487"/>
    <w:rsid w:val="00E016D2"/>
    <w:rsid w:val="00E01731"/>
    <w:rsid w:val="00E01ACA"/>
    <w:rsid w:val="00E01CDE"/>
    <w:rsid w:val="00E01D32"/>
    <w:rsid w:val="00E02095"/>
    <w:rsid w:val="00E0209B"/>
    <w:rsid w:val="00E02266"/>
    <w:rsid w:val="00E022A5"/>
    <w:rsid w:val="00E028C0"/>
    <w:rsid w:val="00E029DB"/>
    <w:rsid w:val="00E02A36"/>
    <w:rsid w:val="00E02CBC"/>
    <w:rsid w:val="00E02D06"/>
    <w:rsid w:val="00E02EE7"/>
    <w:rsid w:val="00E02F7C"/>
    <w:rsid w:val="00E031E4"/>
    <w:rsid w:val="00E03737"/>
    <w:rsid w:val="00E03AC2"/>
    <w:rsid w:val="00E03DCA"/>
    <w:rsid w:val="00E0426B"/>
    <w:rsid w:val="00E04863"/>
    <w:rsid w:val="00E048AB"/>
    <w:rsid w:val="00E049CB"/>
    <w:rsid w:val="00E05077"/>
    <w:rsid w:val="00E05107"/>
    <w:rsid w:val="00E0518F"/>
    <w:rsid w:val="00E05338"/>
    <w:rsid w:val="00E05597"/>
    <w:rsid w:val="00E0571C"/>
    <w:rsid w:val="00E058D6"/>
    <w:rsid w:val="00E05C17"/>
    <w:rsid w:val="00E05CC3"/>
    <w:rsid w:val="00E06242"/>
    <w:rsid w:val="00E062EB"/>
    <w:rsid w:val="00E06309"/>
    <w:rsid w:val="00E063AE"/>
    <w:rsid w:val="00E06674"/>
    <w:rsid w:val="00E066AE"/>
    <w:rsid w:val="00E06868"/>
    <w:rsid w:val="00E069D7"/>
    <w:rsid w:val="00E06C31"/>
    <w:rsid w:val="00E06CC9"/>
    <w:rsid w:val="00E06CCF"/>
    <w:rsid w:val="00E06E27"/>
    <w:rsid w:val="00E07305"/>
    <w:rsid w:val="00E07388"/>
    <w:rsid w:val="00E075CF"/>
    <w:rsid w:val="00E07866"/>
    <w:rsid w:val="00E07D6F"/>
    <w:rsid w:val="00E07E2E"/>
    <w:rsid w:val="00E1007F"/>
    <w:rsid w:val="00E1024B"/>
    <w:rsid w:val="00E1030F"/>
    <w:rsid w:val="00E109AC"/>
    <w:rsid w:val="00E10C52"/>
    <w:rsid w:val="00E10CA3"/>
    <w:rsid w:val="00E10D5C"/>
    <w:rsid w:val="00E10DE5"/>
    <w:rsid w:val="00E10F3D"/>
    <w:rsid w:val="00E1123A"/>
    <w:rsid w:val="00E117FC"/>
    <w:rsid w:val="00E11909"/>
    <w:rsid w:val="00E11A82"/>
    <w:rsid w:val="00E11ACE"/>
    <w:rsid w:val="00E11B0C"/>
    <w:rsid w:val="00E11B19"/>
    <w:rsid w:val="00E11C27"/>
    <w:rsid w:val="00E11CC6"/>
    <w:rsid w:val="00E11F38"/>
    <w:rsid w:val="00E121E1"/>
    <w:rsid w:val="00E1223C"/>
    <w:rsid w:val="00E1234B"/>
    <w:rsid w:val="00E124D1"/>
    <w:rsid w:val="00E12505"/>
    <w:rsid w:val="00E125D1"/>
    <w:rsid w:val="00E125F8"/>
    <w:rsid w:val="00E12616"/>
    <w:rsid w:val="00E12A0B"/>
    <w:rsid w:val="00E12E7E"/>
    <w:rsid w:val="00E130AD"/>
    <w:rsid w:val="00E131E7"/>
    <w:rsid w:val="00E13353"/>
    <w:rsid w:val="00E1361D"/>
    <w:rsid w:val="00E13A5D"/>
    <w:rsid w:val="00E13ADB"/>
    <w:rsid w:val="00E13E69"/>
    <w:rsid w:val="00E140C3"/>
    <w:rsid w:val="00E141CA"/>
    <w:rsid w:val="00E1438C"/>
    <w:rsid w:val="00E14774"/>
    <w:rsid w:val="00E147BF"/>
    <w:rsid w:val="00E148B3"/>
    <w:rsid w:val="00E148D4"/>
    <w:rsid w:val="00E14B45"/>
    <w:rsid w:val="00E14FEF"/>
    <w:rsid w:val="00E1512D"/>
    <w:rsid w:val="00E156BF"/>
    <w:rsid w:val="00E15734"/>
    <w:rsid w:val="00E157C1"/>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FBD"/>
    <w:rsid w:val="00E1703E"/>
    <w:rsid w:val="00E173C5"/>
    <w:rsid w:val="00E174A4"/>
    <w:rsid w:val="00E177A6"/>
    <w:rsid w:val="00E178BA"/>
    <w:rsid w:val="00E17A4C"/>
    <w:rsid w:val="00E17A8D"/>
    <w:rsid w:val="00E17B74"/>
    <w:rsid w:val="00E17D04"/>
    <w:rsid w:val="00E200CB"/>
    <w:rsid w:val="00E2038B"/>
    <w:rsid w:val="00E20456"/>
    <w:rsid w:val="00E20712"/>
    <w:rsid w:val="00E20A64"/>
    <w:rsid w:val="00E20AE4"/>
    <w:rsid w:val="00E20BA9"/>
    <w:rsid w:val="00E20E16"/>
    <w:rsid w:val="00E20E4D"/>
    <w:rsid w:val="00E20ECC"/>
    <w:rsid w:val="00E21048"/>
    <w:rsid w:val="00E212FE"/>
    <w:rsid w:val="00E2186A"/>
    <w:rsid w:val="00E21897"/>
    <w:rsid w:val="00E21B28"/>
    <w:rsid w:val="00E21CCB"/>
    <w:rsid w:val="00E21D6C"/>
    <w:rsid w:val="00E22006"/>
    <w:rsid w:val="00E2212F"/>
    <w:rsid w:val="00E221D5"/>
    <w:rsid w:val="00E222CA"/>
    <w:rsid w:val="00E223B0"/>
    <w:rsid w:val="00E22405"/>
    <w:rsid w:val="00E232DF"/>
    <w:rsid w:val="00E23347"/>
    <w:rsid w:val="00E2383A"/>
    <w:rsid w:val="00E238EF"/>
    <w:rsid w:val="00E23C1E"/>
    <w:rsid w:val="00E23CF4"/>
    <w:rsid w:val="00E23D46"/>
    <w:rsid w:val="00E23E85"/>
    <w:rsid w:val="00E23F66"/>
    <w:rsid w:val="00E23F7B"/>
    <w:rsid w:val="00E24402"/>
    <w:rsid w:val="00E244CA"/>
    <w:rsid w:val="00E245A5"/>
    <w:rsid w:val="00E2463C"/>
    <w:rsid w:val="00E249A8"/>
    <w:rsid w:val="00E24BD0"/>
    <w:rsid w:val="00E24DA8"/>
    <w:rsid w:val="00E24DC0"/>
    <w:rsid w:val="00E24E5D"/>
    <w:rsid w:val="00E2520B"/>
    <w:rsid w:val="00E2549F"/>
    <w:rsid w:val="00E2560F"/>
    <w:rsid w:val="00E2573A"/>
    <w:rsid w:val="00E25810"/>
    <w:rsid w:val="00E25C62"/>
    <w:rsid w:val="00E25C77"/>
    <w:rsid w:val="00E25F05"/>
    <w:rsid w:val="00E25FEA"/>
    <w:rsid w:val="00E2645E"/>
    <w:rsid w:val="00E26508"/>
    <w:rsid w:val="00E26606"/>
    <w:rsid w:val="00E266DB"/>
    <w:rsid w:val="00E26788"/>
    <w:rsid w:val="00E2678A"/>
    <w:rsid w:val="00E26867"/>
    <w:rsid w:val="00E268D1"/>
    <w:rsid w:val="00E26984"/>
    <w:rsid w:val="00E26ED2"/>
    <w:rsid w:val="00E26FB7"/>
    <w:rsid w:val="00E27133"/>
    <w:rsid w:val="00E272BC"/>
    <w:rsid w:val="00E27448"/>
    <w:rsid w:val="00E2786F"/>
    <w:rsid w:val="00E278AA"/>
    <w:rsid w:val="00E279FD"/>
    <w:rsid w:val="00E27A1A"/>
    <w:rsid w:val="00E27A4D"/>
    <w:rsid w:val="00E27A81"/>
    <w:rsid w:val="00E3006B"/>
    <w:rsid w:val="00E30163"/>
    <w:rsid w:val="00E303E7"/>
    <w:rsid w:val="00E303EF"/>
    <w:rsid w:val="00E30500"/>
    <w:rsid w:val="00E30593"/>
    <w:rsid w:val="00E305A2"/>
    <w:rsid w:val="00E308A3"/>
    <w:rsid w:val="00E309A6"/>
    <w:rsid w:val="00E30F7B"/>
    <w:rsid w:val="00E31096"/>
    <w:rsid w:val="00E31109"/>
    <w:rsid w:val="00E31139"/>
    <w:rsid w:val="00E311F8"/>
    <w:rsid w:val="00E3123E"/>
    <w:rsid w:val="00E3127B"/>
    <w:rsid w:val="00E3162B"/>
    <w:rsid w:val="00E31693"/>
    <w:rsid w:val="00E3176B"/>
    <w:rsid w:val="00E31860"/>
    <w:rsid w:val="00E31A52"/>
    <w:rsid w:val="00E31AA3"/>
    <w:rsid w:val="00E31B95"/>
    <w:rsid w:val="00E31C82"/>
    <w:rsid w:val="00E31CE1"/>
    <w:rsid w:val="00E31F33"/>
    <w:rsid w:val="00E3208C"/>
    <w:rsid w:val="00E3223D"/>
    <w:rsid w:val="00E322E3"/>
    <w:rsid w:val="00E32327"/>
    <w:rsid w:val="00E323B9"/>
    <w:rsid w:val="00E3243F"/>
    <w:rsid w:val="00E32465"/>
    <w:rsid w:val="00E32697"/>
    <w:rsid w:val="00E32769"/>
    <w:rsid w:val="00E32A69"/>
    <w:rsid w:val="00E32B88"/>
    <w:rsid w:val="00E32D52"/>
    <w:rsid w:val="00E32E06"/>
    <w:rsid w:val="00E32EEB"/>
    <w:rsid w:val="00E330C5"/>
    <w:rsid w:val="00E33181"/>
    <w:rsid w:val="00E332B1"/>
    <w:rsid w:val="00E3331D"/>
    <w:rsid w:val="00E333BB"/>
    <w:rsid w:val="00E335EC"/>
    <w:rsid w:val="00E33682"/>
    <w:rsid w:val="00E33A98"/>
    <w:rsid w:val="00E33C01"/>
    <w:rsid w:val="00E33FCC"/>
    <w:rsid w:val="00E3406A"/>
    <w:rsid w:val="00E3438A"/>
    <w:rsid w:val="00E3449E"/>
    <w:rsid w:val="00E345AD"/>
    <w:rsid w:val="00E34689"/>
    <w:rsid w:val="00E346CB"/>
    <w:rsid w:val="00E348E5"/>
    <w:rsid w:val="00E3499D"/>
    <w:rsid w:val="00E34ADE"/>
    <w:rsid w:val="00E34BD1"/>
    <w:rsid w:val="00E34BE8"/>
    <w:rsid w:val="00E34C42"/>
    <w:rsid w:val="00E352DD"/>
    <w:rsid w:val="00E35500"/>
    <w:rsid w:val="00E35674"/>
    <w:rsid w:val="00E35701"/>
    <w:rsid w:val="00E35A02"/>
    <w:rsid w:val="00E35BD2"/>
    <w:rsid w:val="00E35C2F"/>
    <w:rsid w:val="00E35D9E"/>
    <w:rsid w:val="00E36103"/>
    <w:rsid w:val="00E36275"/>
    <w:rsid w:val="00E36336"/>
    <w:rsid w:val="00E36433"/>
    <w:rsid w:val="00E364A2"/>
    <w:rsid w:val="00E364D4"/>
    <w:rsid w:val="00E364E2"/>
    <w:rsid w:val="00E36518"/>
    <w:rsid w:val="00E36555"/>
    <w:rsid w:val="00E369FB"/>
    <w:rsid w:val="00E36B3C"/>
    <w:rsid w:val="00E36ED8"/>
    <w:rsid w:val="00E37244"/>
    <w:rsid w:val="00E37342"/>
    <w:rsid w:val="00E3739E"/>
    <w:rsid w:val="00E373F0"/>
    <w:rsid w:val="00E37846"/>
    <w:rsid w:val="00E37A59"/>
    <w:rsid w:val="00E37C2D"/>
    <w:rsid w:val="00E37DC8"/>
    <w:rsid w:val="00E37E26"/>
    <w:rsid w:val="00E37FC7"/>
    <w:rsid w:val="00E40249"/>
    <w:rsid w:val="00E404EB"/>
    <w:rsid w:val="00E4072C"/>
    <w:rsid w:val="00E40955"/>
    <w:rsid w:val="00E40966"/>
    <w:rsid w:val="00E40B79"/>
    <w:rsid w:val="00E40C41"/>
    <w:rsid w:val="00E40C51"/>
    <w:rsid w:val="00E40DEA"/>
    <w:rsid w:val="00E411B4"/>
    <w:rsid w:val="00E41246"/>
    <w:rsid w:val="00E4126E"/>
    <w:rsid w:val="00E41599"/>
    <w:rsid w:val="00E4161D"/>
    <w:rsid w:val="00E41987"/>
    <w:rsid w:val="00E41E86"/>
    <w:rsid w:val="00E41EFC"/>
    <w:rsid w:val="00E41F31"/>
    <w:rsid w:val="00E42068"/>
    <w:rsid w:val="00E420EA"/>
    <w:rsid w:val="00E42184"/>
    <w:rsid w:val="00E422F0"/>
    <w:rsid w:val="00E42357"/>
    <w:rsid w:val="00E4268C"/>
    <w:rsid w:val="00E42825"/>
    <w:rsid w:val="00E4291E"/>
    <w:rsid w:val="00E42A98"/>
    <w:rsid w:val="00E42C40"/>
    <w:rsid w:val="00E43355"/>
    <w:rsid w:val="00E434E8"/>
    <w:rsid w:val="00E436F7"/>
    <w:rsid w:val="00E43703"/>
    <w:rsid w:val="00E437D9"/>
    <w:rsid w:val="00E43886"/>
    <w:rsid w:val="00E43E6E"/>
    <w:rsid w:val="00E442CE"/>
    <w:rsid w:val="00E4434E"/>
    <w:rsid w:val="00E44606"/>
    <w:rsid w:val="00E44753"/>
    <w:rsid w:val="00E448A8"/>
    <w:rsid w:val="00E449E8"/>
    <w:rsid w:val="00E44DC7"/>
    <w:rsid w:val="00E45280"/>
    <w:rsid w:val="00E45296"/>
    <w:rsid w:val="00E454FB"/>
    <w:rsid w:val="00E456E5"/>
    <w:rsid w:val="00E45889"/>
    <w:rsid w:val="00E459DB"/>
    <w:rsid w:val="00E45B46"/>
    <w:rsid w:val="00E45C23"/>
    <w:rsid w:val="00E45CAD"/>
    <w:rsid w:val="00E45DB6"/>
    <w:rsid w:val="00E46005"/>
    <w:rsid w:val="00E462E6"/>
    <w:rsid w:val="00E46437"/>
    <w:rsid w:val="00E46814"/>
    <w:rsid w:val="00E46AB2"/>
    <w:rsid w:val="00E46AB5"/>
    <w:rsid w:val="00E46B8C"/>
    <w:rsid w:val="00E46F6B"/>
    <w:rsid w:val="00E4728C"/>
    <w:rsid w:val="00E47467"/>
    <w:rsid w:val="00E474E7"/>
    <w:rsid w:val="00E475D0"/>
    <w:rsid w:val="00E4762B"/>
    <w:rsid w:val="00E47A1F"/>
    <w:rsid w:val="00E47AAE"/>
    <w:rsid w:val="00E47C85"/>
    <w:rsid w:val="00E50045"/>
    <w:rsid w:val="00E501AB"/>
    <w:rsid w:val="00E5027F"/>
    <w:rsid w:val="00E50344"/>
    <w:rsid w:val="00E504C2"/>
    <w:rsid w:val="00E506D1"/>
    <w:rsid w:val="00E50CB4"/>
    <w:rsid w:val="00E50E8C"/>
    <w:rsid w:val="00E511B3"/>
    <w:rsid w:val="00E51375"/>
    <w:rsid w:val="00E51426"/>
    <w:rsid w:val="00E5150E"/>
    <w:rsid w:val="00E51546"/>
    <w:rsid w:val="00E51847"/>
    <w:rsid w:val="00E51AEE"/>
    <w:rsid w:val="00E51CDC"/>
    <w:rsid w:val="00E51F3E"/>
    <w:rsid w:val="00E51F9D"/>
    <w:rsid w:val="00E521D8"/>
    <w:rsid w:val="00E52541"/>
    <w:rsid w:val="00E5257B"/>
    <w:rsid w:val="00E5262C"/>
    <w:rsid w:val="00E5265C"/>
    <w:rsid w:val="00E52B92"/>
    <w:rsid w:val="00E52E92"/>
    <w:rsid w:val="00E52F18"/>
    <w:rsid w:val="00E52F53"/>
    <w:rsid w:val="00E533B2"/>
    <w:rsid w:val="00E53800"/>
    <w:rsid w:val="00E53897"/>
    <w:rsid w:val="00E53990"/>
    <w:rsid w:val="00E53CA2"/>
    <w:rsid w:val="00E53E06"/>
    <w:rsid w:val="00E53E9F"/>
    <w:rsid w:val="00E54001"/>
    <w:rsid w:val="00E547AF"/>
    <w:rsid w:val="00E54995"/>
    <w:rsid w:val="00E54A3D"/>
    <w:rsid w:val="00E54AB8"/>
    <w:rsid w:val="00E54C36"/>
    <w:rsid w:val="00E55323"/>
    <w:rsid w:val="00E559A9"/>
    <w:rsid w:val="00E55CFA"/>
    <w:rsid w:val="00E55D7E"/>
    <w:rsid w:val="00E55E2C"/>
    <w:rsid w:val="00E55FA2"/>
    <w:rsid w:val="00E5607E"/>
    <w:rsid w:val="00E56257"/>
    <w:rsid w:val="00E56357"/>
    <w:rsid w:val="00E564C9"/>
    <w:rsid w:val="00E56560"/>
    <w:rsid w:val="00E5656A"/>
    <w:rsid w:val="00E56663"/>
    <w:rsid w:val="00E56D25"/>
    <w:rsid w:val="00E571C6"/>
    <w:rsid w:val="00E57264"/>
    <w:rsid w:val="00E572B3"/>
    <w:rsid w:val="00E57403"/>
    <w:rsid w:val="00E57439"/>
    <w:rsid w:val="00E57494"/>
    <w:rsid w:val="00E575E5"/>
    <w:rsid w:val="00E57740"/>
    <w:rsid w:val="00E57B22"/>
    <w:rsid w:val="00E60114"/>
    <w:rsid w:val="00E6011A"/>
    <w:rsid w:val="00E6017A"/>
    <w:rsid w:val="00E6033F"/>
    <w:rsid w:val="00E6055D"/>
    <w:rsid w:val="00E6062B"/>
    <w:rsid w:val="00E60A0D"/>
    <w:rsid w:val="00E60D02"/>
    <w:rsid w:val="00E60DD2"/>
    <w:rsid w:val="00E60EF2"/>
    <w:rsid w:val="00E60F25"/>
    <w:rsid w:val="00E60FEF"/>
    <w:rsid w:val="00E6107A"/>
    <w:rsid w:val="00E611F8"/>
    <w:rsid w:val="00E61425"/>
    <w:rsid w:val="00E61480"/>
    <w:rsid w:val="00E614A7"/>
    <w:rsid w:val="00E614C9"/>
    <w:rsid w:val="00E615ED"/>
    <w:rsid w:val="00E616E3"/>
    <w:rsid w:val="00E616FC"/>
    <w:rsid w:val="00E61733"/>
    <w:rsid w:val="00E61BB4"/>
    <w:rsid w:val="00E61C1B"/>
    <w:rsid w:val="00E61CB8"/>
    <w:rsid w:val="00E61EAA"/>
    <w:rsid w:val="00E61FAA"/>
    <w:rsid w:val="00E6212F"/>
    <w:rsid w:val="00E62170"/>
    <w:rsid w:val="00E62785"/>
    <w:rsid w:val="00E627DA"/>
    <w:rsid w:val="00E628CE"/>
    <w:rsid w:val="00E62AEC"/>
    <w:rsid w:val="00E62BCE"/>
    <w:rsid w:val="00E62BDA"/>
    <w:rsid w:val="00E62CC9"/>
    <w:rsid w:val="00E630F6"/>
    <w:rsid w:val="00E630FA"/>
    <w:rsid w:val="00E63359"/>
    <w:rsid w:val="00E634FC"/>
    <w:rsid w:val="00E63578"/>
    <w:rsid w:val="00E6389C"/>
    <w:rsid w:val="00E6399E"/>
    <w:rsid w:val="00E63A55"/>
    <w:rsid w:val="00E63D34"/>
    <w:rsid w:val="00E63F30"/>
    <w:rsid w:val="00E64486"/>
    <w:rsid w:val="00E645D7"/>
    <w:rsid w:val="00E64621"/>
    <w:rsid w:val="00E649DF"/>
    <w:rsid w:val="00E649E3"/>
    <w:rsid w:val="00E64E0B"/>
    <w:rsid w:val="00E64F61"/>
    <w:rsid w:val="00E650CF"/>
    <w:rsid w:val="00E65330"/>
    <w:rsid w:val="00E65600"/>
    <w:rsid w:val="00E65612"/>
    <w:rsid w:val="00E6585E"/>
    <w:rsid w:val="00E659C7"/>
    <w:rsid w:val="00E65AFE"/>
    <w:rsid w:val="00E65C1F"/>
    <w:rsid w:val="00E65C37"/>
    <w:rsid w:val="00E65E0E"/>
    <w:rsid w:val="00E65E20"/>
    <w:rsid w:val="00E66358"/>
    <w:rsid w:val="00E66360"/>
    <w:rsid w:val="00E66446"/>
    <w:rsid w:val="00E664C5"/>
    <w:rsid w:val="00E66A55"/>
    <w:rsid w:val="00E66B69"/>
    <w:rsid w:val="00E66C6C"/>
    <w:rsid w:val="00E66CF6"/>
    <w:rsid w:val="00E66DA7"/>
    <w:rsid w:val="00E66F41"/>
    <w:rsid w:val="00E67046"/>
    <w:rsid w:val="00E6729D"/>
    <w:rsid w:val="00E673B1"/>
    <w:rsid w:val="00E6743B"/>
    <w:rsid w:val="00E67459"/>
    <w:rsid w:val="00E67528"/>
    <w:rsid w:val="00E67649"/>
    <w:rsid w:val="00E67A26"/>
    <w:rsid w:val="00E67C17"/>
    <w:rsid w:val="00E67D51"/>
    <w:rsid w:val="00E67D5B"/>
    <w:rsid w:val="00E67DED"/>
    <w:rsid w:val="00E67E76"/>
    <w:rsid w:val="00E70193"/>
    <w:rsid w:val="00E70431"/>
    <w:rsid w:val="00E70C15"/>
    <w:rsid w:val="00E70E76"/>
    <w:rsid w:val="00E714A0"/>
    <w:rsid w:val="00E716CB"/>
    <w:rsid w:val="00E71877"/>
    <w:rsid w:val="00E71B01"/>
    <w:rsid w:val="00E71D86"/>
    <w:rsid w:val="00E71DE8"/>
    <w:rsid w:val="00E71F9B"/>
    <w:rsid w:val="00E72124"/>
    <w:rsid w:val="00E722F3"/>
    <w:rsid w:val="00E722FC"/>
    <w:rsid w:val="00E723EE"/>
    <w:rsid w:val="00E72501"/>
    <w:rsid w:val="00E7269E"/>
    <w:rsid w:val="00E726A4"/>
    <w:rsid w:val="00E72759"/>
    <w:rsid w:val="00E72878"/>
    <w:rsid w:val="00E728EC"/>
    <w:rsid w:val="00E7295A"/>
    <w:rsid w:val="00E72D02"/>
    <w:rsid w:val="00E72F03"/>
    <w:rsid w:val="00E7302B"/>
    <w:rsid w:val="00E7314C"/>
    <w:rsid w:val="00E7387A"/>
    <w:rsid w:val="00E738D0"/>
    <w:rsid w:val="00E739D4"/>
    <w:rsid w:val="00E73AE8"/>
    <w:rsid w:val="00E73AF8"/>
    <w:rsid w:val="00E74066"/>
    <w:rsid w:val="00E74159"/>
    <w:rsid w:val="00E74356"/>
    <w:rsid w:val="00E7440E"/>
    <w:rsid w:val="00E7469B"/>
    <w:rsid w:val="00E74E61"/>
    <w:rsid w:val="00E7505C"/>
    <w:rsid w:val="00E7515A"/>
    <w:rsid w:val="00E7522E"/>
    <w:rsid w:val="00E75375"/>
    <w:rsid w:val="00E753F7"/>
    <w:rsid w:val="00E754D4"/>
    <w:rsid w:val="00E755C1"/>
    <w:rsid w:val="00E755FA"/>
    <w:rsid w:val="00E756BD"/>
    <w:rsid w:val="00E75702"/>
    <w:rsid w:val="00E7570E"/>
    <w:rsid w:val="00E75AA5"/>
    <w:rsid w:val="00E75D6F"/>
    <w:rsid w:val="00E75F8B"/>
    <w:rsid w:val="00E76291"/>
    <w:rsid w:val="00E768FB"/>
    <w:rsid w:val="00E769BB"/>
    <w:rsid w:val="00E769FB"/>
    <w:rsid w:val="00E76C81"/>
    <w:rsid w:val="00E76CB0"/>
    <w:rsid w:val="00E77563"/>
    <w:rsid w:val="00E7760C"/>
    <w:rsid w:val="00E77621"/>
    <w:rsid w:val="00E77776"/>
    <w:rsid w:val="00E778F9"/>
    <w:rsid w:val="00E77AD3"/>
    <w:rsid w:val="00E77B3D"/>
    <w:rsid w:val="00E77B97"/>
    <w:rsid w:val="00E77EFA"/>
    <w:rsid w:val="00E807A4"/>
    <w:rsid w:val="00E80A5E"/>
    <w:rsid w:val="00E80A77"/>
    <w:rsid w:val="00E81057"/>
    <w:rsid w:val="00E810ED"/>
    <w:rsid w:val="00E812A3"/>
    <w:rsid w:val="00E8137D"/>
    <w:rsid w:val="00E8154D"/>
    <w:rsid w:val="00E81800"/>
    <w:rsid w:val="00E818B0"/>
    <w:rsid w:val="00E819EC"/>
    <w:rsid w:val="00E81D32"/>
    <w:rsid w:val="00E821C2"/>
    <w:rsid w:val="00E82402"/>
    <w:rsid w:val="00E82994"/>
    <w:rsid w:val="00E82C23"/>
    <w:rsid w:val="00E8304B"/>
    <w:rsid w:val="00E8317F"/>
    <w:rsid w:val="00E83211"/>
    <w:rsid w:val="00E8333B"/>
    <w:rsid w:val="00E834F8"/>
    <w:rsid w:val="00E836D9"/>
    <w:rsid w:val="00E83809"/>
    <w:rsid w:val="00E83AA6"/>
    <w:rsid w:val="00E83E95"/>
    <w:rsid w:val="00E8409E"/>
    <w:rsid w:val="00E84195"/>
    <w:rsid w:val="00E847F8"/>
    <w:rsid w:val="00E849A2"/>
    <w:rsid w:val="00E84A54"/>
    <w:rsid w:val="00E84ADA"/>
    <w:rsid w:val="00E84C2B"/>
    <w:rsid w:val="00E851AC"/>
    <w:rsid w:val="00E851FA"/>
    <w:rsid w:val="00E852E3"/>
    <w:rsid w:val="00E85658"/>
    <w:rsid w:val="00E8572E"/>
    <w:rsid w:val="00E85899"/>
    <w:rsid w:val="00E85902"/>
    <w:rsid w:val="00E85920"/>
    <w:rsid w:val="00E85921"/>
    <w:rsid w:val="00E85CA2"/>
    <w:rsid w:val="00E85F46"/>
    <w:rsid w:val="00E86400"/>
    <w:rsid w:val="00E868FA"/>
    <w:rsid w:val="00E86A4E"/>
    <w:rsid w:val="00E86A6F"/>
    <w:rsid w:val="00E86A8E"/>
    <w:rsid w:val="00E86F9B"/>
    <w:rsid w:val="00E87032"/>
    <w:rsid w:val="00E871EA"/>
    <w:rsid w:val="00E8722B"/>
    <w:rsid w:val="00E87242"/>
    <w:rsid w:val="00E87328"/>
    <w:rsid w:val="00E87789"/>
    <w:rsid w:val="00E87968"/>
    <w:rsid w:val="00E8942E"/>
    <w:rsid w:val="00E9007C"/>
    <w:rsid w:val="00E90144"/>
    <w:rsid w:val="00E902D0"/>
    <w:rsid w:val="00E90671"/>
    <w:rsid w:val="00E90882"/>
    <w:rsid w:val="00E909E6"/>
    <w:rsid w:val="00E90FF8"/>
    <w:rsid w:val="00E9125C"/>
    <w:rsid w:val="00E91369"/>
    <w:rsid w:val="00E91520"/>
    <w:rsid w:val="00E916AF"/>
    <w:rsid w:val="00E918B2"/>
    <w:rsid w:val="00E918DA"/>
    <w:rsid w:val="00E91922"/>
    <w:rsid w:val="00E91DD6"/>
    <w:rsid w:val="00E91F8E"/>
    <w:rsid w:val="00E92145"/>
    <w:rsid w:val="00E92299"/>
    <w:rsid w:val="00E9231C"/>
    <w:rsid w:val="00E9249B"/>
    <w:rsid w:val="00E9259A"/>
    <w:rsid w:val="00E92AE3"/>
    <w:rsid w:val="00E92EC0"/>
    <w:rsid w:val="00E934CE"/>
    <w:rsid w:val="00E93598"/>
    <w:rsid w:val="00E937A6"/>
    <w:rsid w:val="00E93A10"/>
    <w:rsid w:val="00E93A36"/>
    <w:rsid w:val="00E93B91"/>
    <w:rsid w:val="00E93FA2"/>
    <w:rsid w:val="00E942DB"/>
    <w:rsid w:val="00E94400"/>
    <w:rsid w:val="00E94647"/>
    <w:rsid w:val="00E948DB"/>
    <w:rsid w:val="00E94C56"/>
    <w:rsid w:val="00E94CEC"/>
    <w:rsid w:val="00E94D38"/>
    <w:rsid w:val="00E94D95"/>
    <w:rsid w:val="00E94DF5"/>
    <w:rsid w:val="00E951E2"/>
    <w:rsid w:val="00E95241"/>
    <w:rsid w:val="00E9534D"/>
    <w:rsid w:val="00E9538B"/>
    <w:rsid w:val="00E954C5"/>
    <w:rsid w:val="00E95648"/>
    <w:rsid w:val="00E9570D"/>
    <w:rsid w:val="00E95745"/>
    <w:rsid w:val="00E95A1B"/>
    <w:rsid w:val="00E95A4D"/>
    <w:rsid w:val="00E95A78"/>
    <w:rsid w:val="00E95B75"/>
    <w:rsid w:val="00E95C84"/>
    <w:rsid w:val="00E95D6F"/>
    <w:rsid w:val="00E95E49"/>
    <w:rsid w:val="00E95FB1"/>
    <w:rsid w:val="00E96832"/>
    <w:rsid w:val="00E968E8"/>
    <w:rsid w:val="00E9692D"/>
    <w:rsid w:val="00E96ABA"/>
    <w:rsid w:val="00E96BDF"/>
    <w:rsid w:val="00E96CB4"/>
    <w:rsid w:val="00E96E03"/>
    <w:rsid w:val="00E96E46"/>
    <w:rsid w:val="00E96E96"/>
    <w:rsid w:val="00E973B9"/>
    <w:rsid w:val="00E9769B"/>
    <w:rsid w:val="00E978F4"/>
    <w:rsid w:val="00E97E2A"/>
    <w:rsid w:val="00E97FD3"/>
    <w:rsid w:val="00EA012A"/>
    <w:rsid w:val="00EA0199"/>
    <w:rsid w:val="00EA066B"/>
    <w:rsid w:val="00EA0CF8"/>
    <w:rsid w:val="00EA0E02"/>
    <w:rsid w:val="00EA0EA0"/>
    <w:rsid w:val="00EA1004"/>
    <w:rsid w:val="00EA1109"/>
    <w:rsid w:val="00EA122C"/>
    <w:rsid w:val="00EA1349"/>
    <w:rsid w:val="00EA1B2B"/>
    <w:rsid w:val="00EA1BB8"/>
    <w:rsid w:val="00EA1D78"/>
    <w:rsid w:val="00EA1F3E"/>
    <w:rsid w:val="00EA1FF2"/>
    <w:rsid w:val="00EA2260"/>
    <w:rsid w:val="00EA24CE"/>
    <w:rsid w:val="00EA25A4"/>
    <w:rsid w:val="00EA29C8"/>
    <w:rsid w:val="00EA2DC1"/>
    <w:rsid w:val="00EA2DC9"/>
    <w:rsid w:val="00EA31D4"/>
    <w:rsid w:val="00EA35D6"/>
    <w:rsid w:val="00EA3C99"/>
    <w:rsid w:val="00EA4091"/>
    <w:rsid w:val="00EA40B6"/>
    <w:rsid w:val="00EA413B"/>
    <w:rsid w:val="00EA4591"/>
    <w:rsid w:val="00EA4855"/>
    <w:rsid w:val="00EA4978"/>
    <w:rsid w:val="00EA497A"/>
    <w:rsid w:val="00EA4D3C"/>
    <w:rsid w:val="00EA4E10"/>
    <w:rsid w:val="00EA4F0F"/>
    <w:rsid w:val="00EA4F6E"/>
    <w:rsid w:val="00EA501B"/>
    <w:rsid w:val="00EA5068"/>
    <w:rsid w:val="00EA513F"/>
    <w:rsid w:val="00EA5469"/>
    <w:rsid w:val="00EA54CE"/>
    <w:rsid w:val="00EA5692"/>
    <w:rsid w:val="00EA56D4"/>
    <w:rsid w:val="00EA5A87"/>
    <w:rsid w:val="00EA5C1D"/>
    <w:rsid w:val="00EA5F95"/>
    <w:rsid w:val="00EA605E"/>
    <w:rsid w:val="00EA616B"/>
    <w:rsid w:val="00EA6391"/>
    <w:rsid w:val="00EA653B"/>
    <w:rsid w:val="00EA672B"/>
    <w:rsid w:val="00EA6A5D"/>
    <w:rsid w:val="00EA6C3D"/>
    <w:rsid w:val="00EA6D9B"/>
    <w:rsid w:val="00EA6E89"/>
    <w:rsid w:val="00EA7191"/>
    <w:rsid w:val="00EA745E"/>
    <w:rsid w:val="00EA75CA"/>
    <w:rsid w:val="00EA762B"/>
    <w:rsid w:val="00EA765D"/>
    <w:rsid w:val="00EA772C"/>
    <w:rsid w:val="00EA7BC9"/>
    <w:rsid w:val="00EA7D2F"/>
    <w:rsid w:val="00EA7F94"/>
    <w:rsid w:val="00EB0049"/>
    <w:rsid w:val="00EB0464"/>
    <w:rsid w:val="00EB06B1"/>
    <w:rsid w:val="00EB074B"/>
    <w:rsid w:val="00EB097E"/>
    <w:rsid w:val="00EB0A0C"/>
    <w:rsid w:val="00EB0FCA"/>
    <w:rsid w:val="00EB105C"/>
    <w:rsid w:val="00EB11F1"/>
    <w:rsid w:val="00EB139B"/>
    <w:rsid w:val="00EB13B3"/>
    <w:rsid w:val="00EB145F"/>
    <w:rsid w:val="00EB1498"/>
    <w:rsid w:val="00EB1721"/>
    <w:rsid w:val="00EB1787"/>
    <w:rsid w:val="00EB17BF"/>
    <w:rsid w:val="00EB1960"/>
    <w:rsid w:val="00EB1BB9"/>
    <w:rsid w:val="00EB1D30"/>
    <w:rsid w:val="00EB1DD3"/>
    <w:rsid w:val="00EB1E51"/>
    <w:rsid w:val="00EB1E62"/>
    <w:rsid w:val="00EB1F9A"/>
    <w:rsid w:val="00EB2044"/>
    <w:rsid w:val="00EB2225"/>
    <w:rsid w:val="00EB260C"/>
    <w:rsid w:val="00EB2BE3"/>
    <w:rsid w:val="00EB2D1D"/>
    <w:rsid w:val="00EB2F64"/>
    <w:rsid w:val="00EB310C"/>
    <w:rsid w:val="00EB3111"/>
    <w:rsid w:val="00EB3445"/>
    <w:rsid w:val="00EB348B"/>
    <w:rsid w:val="00EB35E0"/>
    <w:rsid w:val="00EB365E"/>
    <w:rsid w:val="00EB3764"/>
    <w:rsid w:val="00EB390E"/>
    <w:rsid w:val="00EB3BFB"/>
    <w:rsid w:val="00EB3C8C"/>
    <w:rsid w:val="00EB3CAC"/>
    <w:rsid w:val="00EB41BB"/>
    <w:rsid w:val="00EB4246"/>
    <w:rsid w:val="00EB4300"/>
    <w:rsid w:val="00EB43FF"/>
    <w:rsid w:val="00EB4407"/>
    <w:rsid w:val="00EB452E"/>
    <w:rsid w:val="00EB454A"/>
    <w:rsid w:val="00EB46BC"/>
    <w:rsid w:val="00EB486E"/>
    <w:rsid w:val="00EB49E8"/>
    <w:rsid w:val="00EB4B4F"/>
    <w:rsid w:val="00EB4E99"/>
    <w:rsid w:val="00EB51C5"/>
    <w:rsid w:val="00EB51D8"/>
    <w:rsid w:val="00EB51FB"/>
    <w:rsid w:val="00EB5600"/>
    <w:rsid w:val="00EB56D7"/>
    <w:rsid w:val="00EB576B"/>
    <w:rsid w:val="00EB58D6"/>
    <w:rsid w:val="00EB5AE4"/>
    <w:rsid w:val="00EB5AF8"/>
    <w:rsid w:val="00EB5C8A"/>
    <w:rsid w:val="00EB5E1A"/>
    <w:rsid w:val="00EB5E72"/>
    <w:rsid w:val="00EB5E89"/>
    <w:rsid w:val="00EB5F4D"/>
    <w:rsid w:val="00EB5F7E"/>
    <w:rsid w:val="00EB62CA"/>
    <w:rsid w:val="00EB6ACB"/>
    <w:rsid w:val="00EB6C7E"/>
    <w:rsid w:val="00EB6CEB"/>
    <w:rsid w:val="00EB6EFA"/>
    <w:rsid w:val="00EB71AC"/>
    <w:rsid w:val="00EB7494"/>
    <w:rsid w:val="00EB74E0"/>
    <w:rsid w:val="00EB7547"/>
    <w:rsid w:val="00EB784F"/>
    <w:rsid w:val="00EB7AD3"/>
    <w:rsid w:val="00EB7B63"/>
    <w:rsid w:val="00EB7C74"/>
    <w:rsid w:val="00EB7E06"/>
    <w:rsid w:val="00EB7E9B"/>
    <w:rsid w:val="00EB7FEB"/>
    <w:rsid w:val="00EC040C"/>
    <w:rsid w:val="00EC0487"/>
    <w:rsid w:val="00EC065B"/>
    <w:rsid w:val="00EC0697"/>
    <w:rsid w:val="00EC07FC"/>
    <w:rsid w:val="00EC0A7E"/>
    <w:rsid w:val="00EC0B5F"/>
    <w:rsid w:val="00EC0C39"/>
    <w:rsid w:val="00EC0EDD"/>
    <w:rsid w:val="00EC0F0E"/>
    <w:rsid w:val="00EC13B3"/>
    <w:rsid w:val="00EC164F"/>
    <w:rsid w:val="00EC166D"/>
    <w:rsid w:val="00EC17D7"/>
    <w:rsid w:val="00EC1A0C"/>
    <w:rsid w:val="00EC1A71"/>
    <w:rsid w:val="00EC1BC7"/>
    <w:rsid w:val="00EC1BE5"/>
    <w:rsid w:val="00EC2000"/>
    <w:rsid w:val="00EC204F"/>
    <w:rsid w:val="00EC230C"/>
    <w:rsid w:val="00EC2577"/>
    <w:rsid w:val="00EC25D4"/>
    <w:rsid w:val="00EC2778"/>
    <w:rsid w:val="00EC29B9"/>
    <w:rsid w:val="00EC2A8F"/>
    <w:rsid w:val="00EC2DF9"/>
    <w:rsid w:val="00EC2F6E"/>
    <w:rsid w:val="00EC30B9"/>
    <w:rsid w:val="00EC32CF"/>
    <w:rsid w:val="00EC3385"/>
    <w:rsid w:val="00EC33B6"/>
    <w:rsid w:val="00EC34FA"/>
    <w:rsid w:val="00EC3520"/>
    <w:rsid w:val="00EC3B5E"/>
    <w:rsid w:val="00EC3B95"/>
    <w:rsid w:val="00EC3B9C"/>
    <w:rsid w:val="00EC3D0E"/>
    <w:rsid w:val="00EC40CD"/>
    <w:rsid w:val="00EC4234"/>
    <w:rsid w:val="00EC42B5"/>
    <w:rsid w:val="00EC47DC"/>
    <w:rsid w:val="00EC4844"/>
    <w:rsid w:val="00EC497B"/>
    <w:rsid w:val="00EC4DD7"/>
    <w:rsid w:val="00EC4E5A"/>
    <w:rsid w:val="00EC4FA4"/>
    <w:rsid w:val="00EC5097"/>
    <w:rsid w:val="00EC51CB"/>
    <w:rsid w:val="00EC5295"/>
    <w:rsid w:val="00EC537C"/>
    <w:rsid w:val="00EC5483"/>
    <w:rsid w:val="00EC58FD"/>
    <w:rsid w:val="00EC594E"/>
    <w:rsid w:val="00EC59FE"/>
    <w:rsid w:val="00EC5C2D"/>
    <w:rsid w:val="00EC5D1F"/>
    <w:rsid w:val="00EC5D97"/>
    <w:rsid w:val="00EC646F"/>
    <w:rsid w:val="00EC66E6"/>
    <w:rsid w:val="00EC6BF5"/>
    <w:rsid w:val="00EC6C04"/>
    <w:rsid w:val="00EC6CCA"/>
    <w:rsid w:val="00EC6DDB"/>
    <w:rsid w:val="00EC6EFF"/>
    <w:rsid w:val="00EC6FE7"/>
    <w:rsid w:val="00EC72E0"/>
    <w:rsid w:val="00EC795C"/>
    <w:rsid w:val="00EC7993"/>
    <w:rsid w:val="00EC7A15"/>
    <w:rsid w:val="00EC7A50"/>
    <w:rsid w:val="00EC7B00"/>
    <w:rsid w:val="00EC7BCC"/>
    <w:rsid w:val="00EC7D24"/>
    <w:rsid w:val="00EC7DA7"/>
    <w:rsid w:val="00EC7DF3"/>
    <w:rsid w:val="00EC7E95"/>
    <w:rsid w:val="00EC7F9D"/>
    <w:rsid w:val="00ED008E"/>
    <w:rsid w:val="00ED0212"/>
    <w:rsid w:val="00ED037E"/>
    <w:rsid w:val="00ED03C3"/>
    <w:rsid w:val="00ED0492"/>
    <w:rsid w:val="00ED087E"/>
    <w:rsid w:val="00ED0E14"/>
    <w:rsid w:val="00ED0E16"/>
    <w:rsid w:val="00ED103C"/>
    <w:rsid w:val="00ED1054"/>
    <w:rsid w:val="00ED1433"/>
    <w:rsid w:val="00ED1444"/>
    <w:rsid w:val="00ED16D0"/>
    <w:rsid w:val="00ED19A3"/>
    <w:rsid w:val="00ED1B61"/>
    <w:rsid w:val="00ED1C64"/>
    <w:rsid w:val="00ED1DB7"/>
    <w:rsid w:val="00ED1E09"/>
    <w:rsid w:val="00ED1E3B"/>
    <w:rsid w:val="00ED20A6"/>
    <w:rsid w:val="00ED2116"/>
    <w:rsid w:val="00ED2893"/>
    <w:rsid w:val="00ED289E"/>
    <w:rsid w:val="00ED2963"/>
    <w:rsid w:val="00ED2DAE"/>
    <w:rsid w:val="00ED2ECD"/>
    <w:rsid w:val="00ED2F68"/>
    <w:rsid w:val="00ED3054"/>
    <w:rsid w:val="00ED30B1"/>
    <w:rsid w:val="00ED334F"/>
    <w:rsid w:val="00ED34C1"/>
    <w:rsid w:val="00ED35F1"/>
    <w:rsid w:val="00ED3693"/>
    <w:rsid w:val="00ED37C0"/>
    <w:rsid w:val="00ED3A5C"/>
    <w:rsid w:val="00ED3A61"/>
    <w:rsid w:val="00ED3FEF"/>
    <w:rsid w:val="00ED41C1"/>
    <w:rsid w:val="00ED4577"/>
    <w:rsid w:val="00ED4695"/>
    <w:rsid w:val="00ED47E5"/>
    <w:rsid w:val="00ED493C"/>
    <w:rsid w:val="00ED4B19"/>
    <w:rsid w:val="00ED4C2C"/>
    <w:rsid w:val="00ED525E"/>
    <w:rsid w:val="00ED5462"/>
    <w:rsid w:val="00ED56A1"/>
    <w:rsid w:val="00ED56FB"/>
    <w:rsid w:val="00ED5859"/>
    <w:rsid w:val="00ED5EAF"/>
    <w:rsid w:val="00ED5FBF"/>
    <w:rsid w:val="00ED602B"/>
    <w:rsid w:val="00ED6538"/>
    <w:rsid w:val="00ED6733"/>
    <w:rsid w:val="00ED6951"/>
    <w:rsid w:val="00ED6B4F"/>
    <w:rsid w:val="00ED6FE9"/>
    <w:rsid w:val="00ED7056"/>
    <w:rsid w:val="00ED70AC"/>
    <w:rsid w:val="00ED7513"/>
    <w:rsid w:val="00ED779C"/>
    <w:rsid w:val="00ED7805"/>
    <w:rsid w:val="00ED785A"/>
    <w:rsid w:val="00ED7AE5"/>
    <w:rsid w:val="00ED7DDD"/>
    <w:rsid w:val="00ED7FF8"/>
    <w:rsid w:val="00EE02BA"/>
    <w:rsid w:val="00EE06F2"/>
    <w:rsid w:val="00EE0AE8"/>
    <w:rsid w:val="00EE1205"/>
    <w:rsid w:val="00EE152C"/>
    <w:rsid w:val="00EE1551"/>
    <w:rsid w:val="00EE180D"/>
    <w:rsid w:val="00EE1834"/>
    <w:rsid w:val="00EE1967"/>
    <w:rsid w:val="00EE1DD8"/>
    <w:rsid w:val="00EE1FA5"/>
    <w:rsid w:val="00EE22DE"/>
    <w:rsid w:val="00EE2478"/>
    <w:rsid w:val="00EE2537"/>
    <w:rsid w:val="00EE25CE"/>
    <w:rsid w:val="00EE2889"/>
    <w:rsid w:val="00EE2A6B"/>
    <w:rsid w:val="00EE2BEE"/>
    <w:rsid w:val="00EE2DD1"/>
    <w:rsid w:val="00EE30B1"/>
    <w:rsid w:val="00EE30CC"/>
    <w:rsid w:val="00EE32D9"/>
    <w:rsid w:val="00EE34FD"/>
    <w:rsid w:val="00EE354C"/>
    <w:rsid w:val="00EE3571"/>
    <w:rsid w:val="00EE381E"/>
    <w:rsid w:val="00EE3884"/>
    <w:rsid w:val="00EE397A"/>
    <w:rsid w:val="00EE3984"/>
    <w:rsid w:val="00EE39A9"/>
    <w:rsid w:val="00EE3A6E"/>
    <w:rsid w:val="00EE3C03"/>
    <w:rsid w:val="00EE3D40"/>
    <w:rsid w:val="00EE3E94"/>
    <w:rsid w:val="00EE3F28"/>
    <w:rsid w:val="00EE4031"/>
    <w:rsid w:val="00EE42ED"/>
    <w:rsid w:val="00EE44BF"/>
    <w:rsid w:val="00EE46B5"/>
    <w:rsid w:val="00EE4A20"/>
    <w:rsid w:val="00EE4BF3"/>
    <w:rsid w:val="00EE4C56"/>
    <w:rsid w:val="00EE4F3D"/>
    <w:rsid w:val="00EE4F61"/>
    <w:rsid w:val="00EE502A"/>
    <w:rsid w:val="00EE51CD"/>
    <w:rsid w:val="00EE5212"/>
    <w:rsid w:val="00EE551B"/>
    <w:rsid w:val="00EE56F7"/>
    <w:rsid w:val="00EE5C28"/>
    <w:rsid w:val="00EE5F1D"/>
    <w:rsid w:val="00EE5FEE"/>
    <w:rsid w:val="00EE6139"/>
    <w:rsid w:val="00EE631A"/>
    <w:rsid w:val="00EE6667"/>
    <w:rsid w:val="00EE671B"/>
    <w:rsid w:val="00EE675B"/>
    <w:rsid w:val="00EE6761"/>
    <w:rsid w:val="00EE676F"/>
    <w:rsid w:val="00EE6966"/>
    <w:rsid w:val="00EE6ADD"/>
    <w:rsid w:val="00EE6BB5"/>
    <w:rsid w:val="00EE6C78"/>
    <w:rsid w:val="00EE7266"/>
    <w:rsid w:val="00EE7356"/>
    <w:rsid w:val="00EE7375"/>
    <w:rsid w:val="00EE7650"/>
    <w:rsid w:val="00EE780A"/>
    <w:rsid w:val="00EE793B"/>
    <w:rsid w:val="00EE79B5"/>
    <w:rsid w:val="00EE79B8"/>
    <w:rsid w:val="00EE7A05"/>
    <w:rsid w:val="00EE7C69"/>
    <w:rsid w:val="00EE7C7F"/>
    <w:rsid w:val="00EE7D43"/>
    <w:rsid w:val="00EE7E25"/>
    <w:rsid w:val="00EE7E79"/>
    <w:rsid w:val="00EE7ED4"/>
    <w:rsid w:val="00EF0155"/>
    <w:rsid w:val="00EF01DF"/>
    <w:rsid w:val="00EF03AA"/>
    <w:rsid w:val="00EF05DB"/>
    <w:rsid w:val="00EF0AEF"/>
    <w:rsid w:val="00EF108D"/>
    <w:rsid w:val="00EF11C3"/>
    <w:rsid w:val="00EF14C0"/>
    <w:rsid w:val="00EF1579"/>
    <w:rsid w:val="00EF1675"/>
    <w:rsid w:val="00EF1E37"/>
    <w:rsid w:val="00EF1EFA"/>
    <w:rsid w:val="00EF2067"/>
    <w:rsid w:val="00EF211D"/>
    <w:rsid w:val="00EF2383"/>
    <w:rsid w:val="00EF2444"/>
    <w:rsid w:val="00EF2751"/>
    <w:rsid w:val="00EF28DA"/>
    <w:rsid w:val="00EF2A2E"/>
    <w:rsid w:val="00EF2CB8"/>
    <w:rsid w:val="00EF2DA5"/>
    <w:rsid w:val="00EF2DA9"/>
    <w:rsid w:val="00EF2E61"/>
    <w:rsid w:val="00EF337C"/>
    <w:rsid w:val="00EF33F4"/>
    <w:rsid w:val="00EF39FC"/>
    <w:rsid w:val="00EF3AE7"/>
    <w:rsid w:val="00EF3FF0"/>
    <w:rsid w:val="00EF403F"/>
    <w:rsid w:val="00EF4180"/>
    <w:rsid w:val="00EF44B7"/>
    <w:rsid w:val="00EF4701"/>
    <w:rsid w:val="00EF4711"/>
    <w:rsid w:val="00EF4736"/>
    <w:rsid w:val="00EF474C"/>
    <w:rsid w:val="00EF4756"/>
    <w:rsid w:val="00EF49CB"/>
    <w:rsid w:val="00EF4A70"/>
    <w:rsid w:val="00EF4BD9"/>
    <w:rsid w:val="00EF4C1D"/>
    <w:rsid w:val="00EF50FE"/>
    <w:rsid w:val="00EF510D"/>
    <w:rsid w:val="00EF51D1"/>
    <w:rsid w:val="00EF53BE"/>
    <w:rsid w:val="00EF54C0"/>
    <w:rsid w:val="00EF5515"/>
    <w:rsid w:val="00EF6135"/>
    <w:rsid w:val="00EF614A"/>
    <w:rsid w:val="00EF61AE"/>
    <w:rsid w:val="00EF6291"/>
    <w:rsid w:val="00EF636A"/>
    <w:rsid w:val="00EF66B3"/>
    <w:rsid w:val="00EF6FDB"/>
    <w:rsid w:val="00EF6FE6"/>
    <w:rsid w:val="00EF70BB"/>
    <w:rsid w:val="00EF722C"/>
    <w:rsid w:val="00EF7623"/>
    <w:rsid w:val="00EF769B"/>
    <w:rsid w:val="00EF76E2"/>
    <w:rsid w:val="00EF77D9"/>
    <w:rsid w:val="00EF7A02"/>
    <w:rsid w:val="00EF7CAA"/>
    <w:rsid w:val="00EF7F5F"/>
    <w:rsid w:val="00F002E0"/>
    <w:rsid w:val="00F004A7"/>
    <w:rsid w:val="00F00548"/>
    <w:rsid w:val="00F00691"/>
    <w:rsid w:val="00F00720"/>
    <w:rsid w:val="00F00739"/>
    <w:rsid w:val="00F00750"/>
    <w:rsid w:val="00F00D05"/>
    <w:rsid w:val="00F010CC"/>
    <w:rsid w:val="00F011DC"/>
    <w:rsid w:val="00F0151D"/>
    <w:rsid w:val="00F01595"/>
    <w:rsid w:val="00F017DA"/>
    <w:rsid w:val="00F018E6"/>
    <w:rsid w:val="00F018F6"/>
    <w:rsid w:val="00F01C26"/>
    <w:rsid w:val="00F01DB7"/>
    <w:rsid w:val="00F01E9D"/>
    <w:rsid w:val="00F01EF5"/>
    <w:rsid w:val="00F020D5"/>
    <w:rsid w:val="00F02101"/>
    <w:rsid w:val="00F02130"/>
    <w:rsid w:val="00F02249"/>
    <w:rsid w:val="00F02402"/>
    <w:rsid w:val="00F0257B"/>
    <w:rsid w:val="00F025F1"/>
    <w:rsid w:val="00F0272D"/>
    <w:rsid w:val="00F028B9"/>
    <w:rsid w:val="00F02CE7"/>
    <w:rsid w:val="00F02E06"/>
    <w:rsid w:val="00F02E55"/>
    <w:rsid w:val="00F02F60"/>
    <w:rsid w:val="00F03453"/>
    <w:rsid w:val="00F037A4"/>
    <w:rsid w:val="00F039D0"/>
    <w:rsid w:val="00F03A19"/>
    <w:rsid w:val="00F03C22"/>
    <w:rsid w:val="00F03DAE"/>
    <w:rsid w:val="00F03F13"/>
    <w:rsid w:val="00F03F47"/>
    <w:rsid w:val="00F0416E"/>
    <w:rsid w:val="00F0455B"/>
    <w:rsid w:val="00F04679"/>
    <w:rsid w:val="00F046DB"/>
    <w:rsid w:val="00F047E9"/>
    <w:rsid w:val="00F047F2"/>
    <w:rsid w:val="00F04AAA"/>
    <w:rsid w:val="00F04C05"/>
    <w:rsid w:val="00F04FD5"/>
    <w:rsid w:val="00F0511E"/>
    <w:rsid w:val="00F051D0"/>
    <w:rsid w:val="00F056ED"/>
    <w:rsid w:val="00F0583D"/>
    <w:rsid w:val="00F05914"/>
    <w:rsid w:val="00F05AFA"/>
    <w:rsid w:val="00F05BC4"/>
    <w:rsid w:val="00F05E41"/>
    <w:rsid w:val="00F05FA3"/>
    <w:rsid w:val="00F06218"/>
    <w:rsid w:val="00F06336"/>
    <w:rsid w:val="00F0637C"/>
    <w:rsid w:val="00F06801"/>
    <w:rsid w:val="00F06B0F"/>
    <w:rsid w:val="00F06C2D"/>
    <w:rsid w:val="00F06C35"/>
    <w:rsid w:val="00F06C46"/>
    <w:rsid w:val="00F06CE8"/>
    <w:rsid w:val="00F06E64"/>
    <w:rsid w:val="00F06EB9"/>
    <w:rsid w:val="00F06EF2"/>
    <w:rsid w:val="00F07050"/>
    <w:rsid w:val="00F07088"/>
    <w:rsid w:val="00F074DE"/>
    <w:rsid w:val="00F076FC"/>
    <w:rsid w:val="00F07AB8"/>
    <w:rsid w:val="00F07B0E"/>
    <w:rsid w:val="00F07B16"/>
    <w:rsid w:val="00F07E1F"/>
    <w:rsid w:val="00F07FB9"/>
    <w:rsid w:val="00F10335"/>
    <w:rsid w:val="00F10528"/>
    <w:rsid w:val="00F106DE"/>
    <w:rsid w:val="00F1072A"/>
    <w:rsid w:val="00F1092B"/>
    <w:rsid w:val="00F109C6"/>
    <w:rsid w:val="00F10C01"/>
    <w:rsid w:val="00F10D41"/>
    <w:rsid w:val="00F10EAB"/>
    <w:rsid w:val="00F11118"/>
    <w:rsid w:val="00F1114D"/>
    <w:rsid w:val="00F11167"/>
    <w:rsid w:val="00F114E3"/>
    <w:rsid w:val="00F11536"/>
    <w:rsid w:val="00F116A0"/>
    <w:rsid w:val="00F116B4"/>
    <w:rsid w:val="00F11B9D"/>
    <w:rsid w:val="00F11C16"/>
    <w:rsid w:val="00F11E3F"/>
    <w:rsid w:val="00F11E4B"/>
    <w:rsid w:val="00F11EB3"/>
    <w:rsid w:val="00F12253"/>
    <w:rsid w:val="00F123D4"/>
    <w:rsid w:val="00F12764"/>
    <w:rsid w:val="00F12A5A"/>
    <w:rsid w:val="00F13074"/>
    <w:rsid w:val="00F13309"/>
    <w:rsid w:val="00F13405"/>
    <w:rsid w:val="00F13619"/>
    <w:rsid w:val="00F13652"/>
    <w:rsid w:val="00F1397F"/>
    <w:rsid w:val="00F13BCA"/>
    <w:rsid w:val="00F13C32"/>
    <w:rsid w:val="00F13D86"/>
    <w:rsid w:val="00F13D8F"/>
    <w:rsid w:val="00F13F0D"/>
    <w:rsid w:val="00F14241"/>
    <w:rsid w:val="00F1469F"/>
    <w:rsid w:val="00F146A9"/>
    <w:rsid w:val="00F14815"/>
    <w:rsid w:val="00F14C31"/>
    <w:rsid w:val="00F1506F"/>
    <w:rsid w:val="00F151E5"/>
    <w:rsid w:val="00F1525D"/>
    <w:rsid w:val="00F15308"/>
    <w:rsid w:val="00F15963"/>
    <w:rsid w:val="00F15A34"/>
    <w:rsid w:val="00F15DB6"/>
    <w:rsid w:val="00F160BF"/>
    <w:rsid w:val="00F1632F"/>
    <w:rsid w:val="00F1682E"/>
    <w:rsid w:val="00F16C0A"/>
    <w:rsid w:val="00F16E95"/>
    <w:rsid w:val="00F170E5"/>
    <w:rsid w:val="00F17613"/>
    <w:rsid w:val="00F176D1"/>
    <w:rsid w:val="00F17863"/>
    <w:rsid w:val="00F17A41"/>
    <w:rsid w:val="00F17AF8"/>
    <w:rsid w:val="00F17E7E"/>
    <w:rsid w:val="00F17EB9"/>
    <w:rsid w:val="00F200EB"/>
    <w:rsid w:val="00F2037C"/>
    <w:rsid w:val="00F2046A"/>
    <w:rsid w:val="00F2059B"/>
    <w:rsid w:val="00F20815"/>
    <w:rsid w:val="00F20865"/>
    <w:rsid w:val="00F20C2C"/>
    <w:rsid w:val="00F20CA5"/>
    <w:rsid w:val="00F20D11"/>
    <w:rsid w:val="00F21214"/>
    <w:rsid w:val="00F21385"/>
    <w:rsid w:val="00F214E5"/>
    <w:rsid w:val="00F21619"/>
    <w:rsid w:val="00F21757"/>
    <w:rsid w:val="00F217D1"/>
    <w:rsid w:val="00F21BA0"/>
    <w:rsid w:val="00F21D00"/>
    <w:rsid w:val="00F21D42"/>
    <w:rsid w:val="00F22045"/>
    <w:rsid w:val="00F2207F"/>
    <w:rsid w:val="00F221A1"/>
    <w:rsid w:val="00F22268"/>
    <w:rsid w:val="00F223C9"/>
    <w:rsid w:val="00F22839"/>
    <w:rsid w:val="00F2292F"/>
    <w:rsid w:val="00F22C31"/>
    <w:rsid w:val="00F22CDC"/>
    <w:rsid w:val="00F22D63"/>
    <w:rsid w:val="00F22DDC"/>
    <w:rsid w:val="00F22FB9"/>
    <w:rsid w:val="00F231B5"/>
    <w:rsid w:val="00F233CA"/>
    <w:rsid w:val="00F23609"/>
    <w:rsid w:val="00F23623"/>
    <w:rsid w:val="00F23751"/>
    <w:rsid w:val="00F237F9"/>
    <w:rsid w:val="00F23833"/>
    <w:rsid w:val="00F23953"/>
    <w:rsid w:val="00F23D1D"/>
    <w:rsid w:val="00F23E90"/>
    <w:rsid w:val="00F23EAE"/>
    <w:rsid w:val="00F23EF4"/>
    <w:rsid w:val="00F23F58"/>
    <w:rsid w:val="00F24053"/>
    <w:rsid w:val="00F24257"/>
    <w:rsid w:val="00F2442D"/>
    <w:rsid w:val="00F244A4"/>
    <w:rsid w:val="00F2451A"/>
    <w:rsid w:val="00F24654"/>
    <w:rsid w:val="00F248AD"/>
    <w:rsid w:val="00F24CA6"/>
    <w:rsid w:val="00F24D89"/>
    <w:rsid w:val="00F2515E"/>
    <w:rsid w:val="00F25456"/>
    <w:rsid w:val="00F2546F"/>
    <w:rsid w:val="00F25505"/>
    <w:rsid w:val="00F2553C"/>
    <w:rsid w:val="00F2569B"/>
    <w:rsid w:val="00F25864"/>
    <w:rsid w:val="00F25A14"/>
    <w:rsid w:val="00F25B20"/>
    <w:rsid w:val="00F25BAB"/>
    <w:rsid w:val="00F25C4C"/>
    <w:rsid w:val="00F25EB9"/>
    <w:rsid w:val="00F25EC2"/>
    <w:rsid w:val="00F25EC3"/>
    <w:rsid w:val="00F25FEC"/>
    <w:rsid w:val="00F2628F"/>
    <w:rsid w:val="00F2669F"/>
    <w:rsid w:val="00F26705"/>
    <w:rsid w:val="00F268A9"/>
    <w:rsid w:val="00F2691D"/>
    <w:rsid w:val="00F26947"/>
    <w:rsid w:val="00F2696E"/>
    <w:rsid w:val="00F26AC5"/>
    <w:rsid w:val="00F26DA9"/>
    <w:rsid w:val="00F26FC4"/>
    <w:rsid w:val="00F26FF2"/>
    <w:rsid w:val="00F27422"/>
    <w:rsid w:val="00F274E3"/>
    <w:rsid w:val="00F274E9"/>
    <w:rsid w:val="00F27533"/>
    <w:rsid w:val="00F277EF"/>
    <w:rsid w:val="00F2786E"/>
    <w:rsid w:val="00F278A3"/>
    <w:rsid w:val="00F27A4D"/>
    <w:rsid w:val="00F27BB1"/>
    <w:rsid w:val="00F30215"/>
    <w:rsid w:val="00F3066A"/>
    <w:rsid w:val="00F3073D"/>
    <w:rsid w:val="00F309AE"/>
    <w:rsid w:val="00F30B52"/>
    <w:rsid w:val="00F31265"/>
    <w:rsid w:val="00F31497"/>
    <w:rsid w:val="00F31520"/>
    <w:rsid w:val="00F3155D"/>
    <w:rsid w:val="00F31696"/>
    <w:rsid w:val="00F31833"/>
    <w:rsid w:val="00F318C2"/>
    <w:rsid w:val="00F31D4C"/>
    <w:rsid w:val="00F32071"/>
    <w:rsid w:val="00F3215F"/>
    <w:rsid w:val="00F32364"/>
    <w:rsid w:val="00F325F2"/>
    <w:rsid w:val="00F327C6"/>
    <w:rsid w:val="00F32950"/>
    <w:rsid w:val="00F329DE"/>
    <w:rsid w:val="00F33098"/>
    <w:rsid w:val="00F330A0"/>
    <w:rsid w:val="00F33184"/>
    <w:rsid w:val="00F33324"/>
    <w:rsid w:val="00F335DD"/>
    <w:rsid w:val="00F33700"/>
    <w:rsid w:val="00F33A10"/>
    <w:rsid w:val="00F33E54"/>
    <w:rsid w:val="00F33FBA"/>
    <w:rsid w:val="00F33FBF"/>
    <w:rsid w:val="00F340AA"/>
    <w:rsid w:val="00F340B9"/>
    <w:rsid w:val="00F34269"/>
    <w:rsid w:val="00F3431A"/>
    <w:rsid w:val="00F343C4"/>
    <w:rsid w:val="00F343FF"/>
    <w:rsid w:val="00F3453C"/>
    <w:rsid w:val="00F346F3"/>
    <w:rsid w:val="00F3499B"/>
    <w:rsid w:val="00F349EA"/>
    <w:rsid w:val="00F34ED7"/>
    <w:rsid w:val="00F34FDD"/>
    <w:rsid w:val="00F3503D"/>
    <w:rsid w:val="00F350D2"/>
    <w:rsid w:val="00F351F0"/>
    <w:rsid w:val="00F353E2"/>
    <w:rsid w:val="00F3544A"/>
    <w:rsid w:val="00F3552A"/>
    <w:rsid w:val="00F35686"/>
    <w:rsid w:val="00F35921"/>
    <w:rsid w:val="00F35A2A"/>
    <w:rsid w:val="00F35B7D"/>
    <w:rsid w:val="00F35D4B"/>
    <w:rsid w:val="00F35D57"/>
    <w:rsid w:val="00F35EB3"/>
    <w:rsid w:val="00F36217"/>
    <w:rsid w:val="00F36761"/>
    <w:rsid w:val="00F36CB2"/>
    <w:rsid w:val="00F36F1E"/>
    <w:rsid w:val="00F371F9"/>
    <w:rsid w:val="00F37529"/>
    <w:rsid w:val="00F3768D"/>
    <w:rsid w:val="00F378BA"/>
    <w:rsid w:val="00F37967"/>
    <w:rsid w:val="00F37BCF"/>
    <w:rsid w:val="00F37DA0"/>
    <w:rsid w:val="00F37F1C"/>
    <w:rsid w:val="00F40212"/>
    <w:rsid w:val="00F402F8"/>
    <w:rsid w:val="00F4046F"/>
    <w:rsid w:val="00F40486"/>
    <w:rsid w:val="00F404E0"/>
    <w:rsid w:val="00F40511"/>
    <w:rsid w:val="00F40596"/>
    <w:rsid w:val="00F4064C"/>
    <w:rsid w:val="00F40698"/>
    <w:rsid w:val="00F40C85"/>
    <w:rsid w:val="00F40E42"/>
    <w:rsid w:val="00F40F3C"/>
    <w:rsid w:val="00F41066"/>
    <w:rsid w:val="00F41197"/>
    <w:rsid w:val="00F411C3"/>
    <w:rsid w:val="00F415F3"/>
    <w:rsid w:val="00F41969"/>
    <w:rsid w:val="00F41990"/>
    <w:rsid w:val="00F41C22"/>
    <w:rsid w:val="00F41C55"/>
    <w:rsid w:val="00F41EC3"/>
    <w:rsid w:val="00F420FE"/>
    <w:rsid w:val="00F4211D"/>
    <w:rsid w:val="00F422F2"/>
    <w:rsid w:val="00F425A9"/>
    <w:rsid w:val="00F42A15"/>
    <w:rsid w:val="00F42A7D"/>
    <w:rsid w:val="00F42A81"/>
    <w:rsid w:val="00F42D9C"/>
    <w:rsid w:val="00F4312F"/>
    <w:rsid w:val="00F43239"/>
    <w:rsid w:val="00F4332F"/>
    <w:rsid w:val="00F43350"/>
    <w:rsid w:val="00F4372B"/>
    <w:rsid w:val="00F437B7"/>
    <w:rsid w:val="00F43829"/>
    <w:rsid w:val="00F438AA"/>
    <w:rsid w:val="00F43AFE"/>
    <w:rsid w:val="00F43B70"/>
    <w:rsid w:val="00F43D9E"/>
    <w:rsid w:val="00F43DD6"/>
    <w:rsid w:val="00F442AC"/>
    <w:rsid w:val="00F442C9"/>
    <w:rsid w:val="00F44493"/>
    <w:rsid w:val="00F4463F"/>
    <w:rsid w:val="00F4468C"/>
    <w:rsid w:val="00F446D2"/>
    <w:rsid w:val="00F448EB"/>
    <w:rsid w:val="00F44A1B"/>
    <w:rsid w:val="00F44AC3"/>
    <w:rsid w:val="00F44C0A"/>
    <w:rsid w:val="00F44C2A"/>
    <w:rsid w:val="00F44C50"/>
    <w:rsid w:val="00F44C63"/>
    <w:rsid w:val="00F44E49"/>
    <w:rsid w:val="00F45005"/>
    <w:rsid w:val="00F45075"/>
    <w:rsid w:val="00F45118"/>
    <w:rsid w:val="00F45191"/>
    <w:rsid w:val="00F4536F"/>
    <w:rsid w:val="00F45370"/>
    <w:rsid w:val="00F453D2"/>
    <w:rsid w:val="00F45492"/>
    <w:rsid w:val="00F45532"/>
    <w:rsid w:val="00F45668"/>
    <w:rsid w:val="00F457C4"/>
    <w:rsid w:val="00F459A6"/>
    <w:rsid w:val="00F45A10"/>
    <w:rsid w:val="00F45D0F"/>
    <w:rsid w:val="00F46171"/>
    <w:rsid w:val="00F46249"/>
    <w:rsid w:val="00F462B0"/>
    <w:rsid w:val="00F46441"/>
    <w:rsid w:val="00F466E7"/>
    <w:rsid w:val="00F46922"/>
    <w:rsid w:val="00F469D5"/>
    <w:rsid w:val="00F46A9F"/>
    <w:rsid w:val="00F46AC2"/>
    <w:rsid w:val="00F47199"/>
    <w:rsid w:val="00F47386"/>
    <w:rsid w:val="00F4775B"/>
    <w:rsid w:val="00F47993"/>
    <w:rsid w:val="00F47AAE"/>
    <w:rsid w:val="00F47B4B"/>
    <w:rsid w:val="00F47B5A"/>
    <w:rsid w:val="00F47CE4"/>
    <w:rsid w:val="00F47EF6"/>
    <w:rsid w:val="00F4C2A9"/>
    <w:rsid w:val="00F50461"/>
    <w:rsid w:val="00F505E5"/>
    <w:rsid w:val="00F507FA"/>
    <w:rsid w:val="00F50E7A"/>
    <w:rsid w:val="00F50FAF"/>
    <w:rsid w:val="00F50FCB"/>
    <w:rsid w:val="00F510FC"/>
    <w:rsid w:val="00F512AE"/>
    <w:rsid w:val="00F517EF"/>
    <w:rsid w:val="00F51AC4"/>
    <w:rsid w:val="00F51CA9"/>
    <w:rsid w:val="00F520E2"/>
    <w:rsid w:val="00F52726"/>
    <w:rsid w:val="00F5277A"/>
    <w:rsid w:val="00F527F0"/>
    <w:rsid w:val="00F52AA6"/>
    <w:rsid w:val="00F52AD0"/>
    <w:rsid w:val="00F52AD6"/>
    <w:rsid w:val="00F52C60"/>
    <w:rsid w:val="00F52C9E"/>
    <w:rsid w:val="00F52D42"/>
    <w:rsid w:val="00F52DD7"/>
    <w:rsid w:val="00F5306E"/>
    <w:rsid w:val="00F5334F"/>
    <w:rsid w:val="00F5341E"/>
    <w:rsid w:val="00F53473"/>
    <w:rsid w:val="00F536F1"/>
    <w:rsid w:val="00F53945"/>
    <w:rsid w:val="00F54526"/>
    <w:rsid w:val="00F54552"/>
    <w:rsid w:val="00F546FD"/>
    <w:rsid w:val="00F54738"/>
    <w:rsid w:val="00F54D27"/>
    <w:rsid w:val="00F54EDE"/>
    <w:rsid w:val="00F5505D"/>
    <w:rsid w:val="00F551E1"/>
    <w:rsid w:val="00F55302"/>
    <w:rsid w:val="00F557C7"/>
    <w:rsid w:val="00F559F0"/>
    <w:rsid w:val="00F55AB1"/>
    <w:rsid w:val="00F55C87"/>
    <w:rsid w:val="00F55FF4"/>
    <w:rsid w:val="00F561C1"/>
    <w:rsid w:val="00F563EA"/>
    <w:rsid w:val="00F56597"/>
    <w:rsid w:val="00F56874"/>
    <w:rsid w:val="00F568E2"/>
    <w:rsid w:val="00F56A5A"/>
    <w:rsid w:val="00F56A87"/>
    <w:rsid w:val="00F56B5C"/>
    <w:rsid w:val="00F56D29"/>
    <w:rsid w:val="00F56D49"/>
    <w:rsid w:val="00F57026"/>
    <w:rsid w:val="00F57030"/>
    <w:rsid w:val="00F5711C"/>
    <w:rsid w:val="00F57143"/>
    <w:rsid w:val="00F57229"/>
    <w:rsid w:val="00F5749F"/>
    <w:rsid w:val="00F574FE"/>
    <w:rsid w:val="00F575CB"/>
    <w:rsid w:val="00F57B33"/>
    <w:rsid w:val="00F57B91"/>
    <w:rsid w:val="00F57CC3"/>
    <w:rsid w:val="00F57D09"/>
    <w:rsid w:val="00F57DCF"/>
    <w:rsid w:val="00F57E71"/>
    <w:rsid w:val="00F57FC9"/>
    <w:rsid w:val="00F5F8A6"/>
    <w:rsid w:val="00F6005C"/>
    <w:rsid w:val="00F6040A"/>
    <w:rsid w:val="00F60636"/>
    <w:rsid w:val="00F60688"/>
    <w:rsid w:val="00F606CD"/>
    <w:rsid w:val="00F607D7"/>
    <w:rsid w:val="00F6085C"/>
    <w:rsid w:val="00F6094E"/>
    <w:rsid w:val="00F609A1"/>
    <w:rsid w:val="00F60AFA"/>
    <w:rsid w:val="00F60B6F"/>
    <w:rsid w:val="00F60DD5"/>
    <w:rsid w:val="00F61463"/>
    <w:rsid w:val="00F614C9"/>
    <w:rsid w:val="00F61529"/>
    <w:rsid w:val="00F61607"/>
    <w:rsid w:val="00F61841"/>
    <w:rsid w:val="00F61AE1"/>
    <w:rsid w:val="00F61BDD"/>
    <w:rsid w:val="00F61DC7"/>
    <w:rsid w:val="00F62011"/>
    <w:rsid w:val="00F62068"/>
    <w:rsid w:val="00F620A3"/>
    <w:rsid w:val="00F6214F"/>
    <w:rsid w:val="00F621FE"/>
    <w:rsid w:val="00F62326"/>
    <w:rsid w:val="00F623D4"/>
    <w:rsid w:val="00F625A0"/>
    <w:rsid w:val="00F6262B"/>
    <w:rsid w:val="00F62875"/>
    <w:rsid w:val="00F62C1D"/>
    <w:rsid w:val="00F62DBF"/>
    <w:rsid w:val="00F63292"/>
    <w:rsid w:val="00F634E0"/>
    <w:rsid w:val="00F636FA"/>
    <w:rsid w:val="00F6391A"/>
    <w:rsid w:val="00F63A75"/>
    <w:rsid w:val="00F63B48"/>
    <w:rsid w:val="00F63BBB"/>
    <w:rsid w:val="00F63E2A"/>
    <w:rsid w:val="00F63EA6"/>
    <w:rsid w:val="00F64190"/>
    <w:rsid w:val="00F641D9"/>
    <w:rsid w:val="00F64583"/>
    <w:rsid w:val="00F64691"/>
    <w:rsid w:val="00F64841"/>
    <w:rsid w:val="00F6492E"/>
    <w:rsid w:val="00F64B13"/>
    <w:rsid w:val="00F64F0E"/>
    <w:rsid w:val="00F651B4"/>
    <w:rsid w:val="00F65322"/>
    <w:rsid w:val="00F653AE"/>
    <w:rsid w:val="00F653F4"/>
    <w:rsid w:val="00F65438"/>
    <w:rsid w:val="00F658AC"/>
    <w:rsid w:val="00F658F2"/>
    <w:rsid w:val="00F65C27"/>
    <w:rsid w:val="00F65E87"/>
    <w:rsid w:val="00F664DB"/>
    <w:rsid w:val="00F66699"/>
    <w:rsid w:val="00F66767"/>
    <w:rsid w:val="00F66A1E"/>
    <w:rsid w:val="00F66AAC"/>
    <w:rsid w:val="00F66AC3"/>
    <w:rsid w:val="00F66B39"/>
    <w:rsid w:val="00F67152"/>
    <w:rsid w:val="00F671EA"/>
    <w:rsid w:val="00F67211"/>
    <w:rsid w:val="00F67385"/>
    <w:rsid w:val="00F67433"/>
    <w:rsid w:val="00F67511"/>
    <w:rsid w:val="00F67516"/>
    <w:rsid w:val="00F67518"/>
    <w:rsid w:val="00F67ABB"/>
    <w:rsid w:val="00F67BF3"/>
    <w:rsid w:val="00F67CA0"/>
    <w:rsid w:val="00F67FB1"/>
    <w:rsid w:val="00F70044"/>
    <w:rsid w:val="00F70435"/>
    <w:rsid w:val="00F70C88"/>
    <w:rsid w:val="00F71480"/>
    <w:rsid w:val="00F7187D"/>
    <w:rsid w:val="00F71A3D"/>
    <w:rsid w:val="00F71F8F"/>
    <w:rsid w:val="00F722DE"/>
    <w:rsid w:val="00F726F5"/>
    <w:rsid w:val="00F72849"/>
    <w:rsid w:val="00F72B65"/>
    <w:rsid w:val="00F72BC7"/>
    <w:rsid w:val="00F72C42"/>
    <w:rsid w:val="00F72D62"/>
    <w:rsid w:val="00F72E72"/>
    <w:rsid w:val="00F72FEE"/>
    <w:rsid w:val="00F7300F"/>
    <w:rsid w:val="00F7309D"/>
    <w:rsid w:val="00F73229"/>
    <w:rsid w:val="00F732F4"/>
    <w:rsid w:val="00F735E4"/>
    <w:rsid w:val="00F737A2"/>
    <w:rsid w:val="00F738E1"/>
    <w:rsid w:val="00F73BCA"/>
    <w:rsid w:val="00F73BF4"/>
    <w:rsid w:val="00F73D1B"/>
    <w:rsid w:val="00F73D8E"/>
    <w:rsid w:val="00F73E11"/>
    <w:rsid w:val="00F74050"/>
    <w:rsid w:val="00F740BA"/>
    <w:rsid w:val="00F741F0"/>
    <w:rsid w:val="00F744AC"/>
    <w:rsid w:val="00F7453C"/>
    <w:rsid w:val="00F74599"/>
    <w:rsid w:val="00F7475A"/>
    <w:rsid w:val="00F7493F"/>
    <w:rsid w:val="00F74B24"/>
    <w:rsid w:val="00F74BC7"/>
    <w:rsid w:val="00F74BFE"/>
    <w:rsid w:val="00F74CA0"/>
    <w:rsid w:val="00F74EFE"/>
    <w:rsid w:val="00F754FC"/>
    <w:rsid w:val="00F7587E"/>
    <w:rsid w:val="00F75927"/>
    <w:rsid w:val="00F75AB1"/>
    <w:rsid w:val="00F75B88"/>
    <w:rsid w:val="00F75F6F"/>
    <w:rsid w:val="00F760FD"/>
    <w:rsid w:val="00F762CE"/>
    <w:rsid w:val="00F765E0"/>
    <w:rsid w:val="00F76A79"/>
    <w:rsid w:val="00F76B5C"/>
    <w:rsid w:val="00F76CA9"/>
    <w:rsid w:val="00F76E1B"/>
    <w:rsid w:val="00F770A8"/>
    <w:rsid w:val="00F771BB"/>
    <w:rsid w:val="00F771BC"/>
    <w:rsid w:val="00F772BD"/>
    <w:rsid w:val="00F773E6"/>
    <w:rsid w:val="00F77425"/>
    <w:rsid w:val="00F77AA4"/>
    <w:rsid w:val="00F77C95"/>
    <w:rsid w:val="00F77D6B"/>
    <w:rsid w:val="00F77FCC"/>
    <w:rsid w:val="00F800B6"/>
    <w:rsid w:val="00F8025C"/>
    <w:rsid w:val="00F8054A"/>
    <w:rsid w:val="00F807B4"/>
    <w:rsid w:val="00F809BA"/>
    <w:rsid w:val="00F80D71"/>
    <w:rsid w:val="00F80E08"/>
    <w:rsid w:val="00F8111D"/>
    <w:rsid w:val="00F81383"/>
    <w:rsid w:val="00F81577"/>
    <w:rsid w:val="00F815F5"/>
    <w:rsid w:val="00F817F5"/>
    <w:rsid w:val="00F81844"/>
    <w:rsid w:val="00F8188E"/>
    <w:rsid w:val="00F81C6C"/>
    <w:rsid w:val="00F81D83"/>
    <w:rsid w:val="00F81F13"/>
    <w:rsid w:val="00F81F4C"/>
    <w:rsid w:val="00F81F70"/>
    <w:rsid w:val="00F8205B"/>
    <w:rsid w:val="00F82333"/>
    <w:rsid w:val="00F826F2"/>
    <w:rsid w:val="00F827CB"/>
    <w:rsid w:val="00F82BAE"/>
    <w:rsid w:val="00F8337A"/>
    <w:rsid w:val="00F83ACF"/>
    <w:rsid w:val="00F83CC5"/>
    <w:rsid w:val="00F840D2"/>
    <w:rsid w:val="00F84112"/>
    <w:rsid w:val="00F8413F"/>
    <w:rsid w:val="00F8414E"/>
    <w:rsid w:val="00F841C5"/>
    <w:rsid w:val="00F8438E"/>
    <w:rsid w:val="00F844A7"/>
    <w:rsid w:val="00F844DD"/>
    <w:rsid w:val="00F84547"/>
    <w:rsid w:val="00F84952"/>
    <w:rsid w:val="00F84B36"/>
    <w:rsid w:val="00F84C8E"/>
    <w:rsid w:val="00F84CA9"/>
    <w:rsid w:val="00F84CD6"/>
    <w:rsid w:val="00F8515A"/>
    <w:rsid w:val="00F85399"/>
    <w:rsid w:val="00F85A30"/>
    <w:rsid w:val="00F85D2E"/>
    <w:rsid w:val="00F85D9B"/>
    <w:rsid w:val="00F85F58"/>
    <w:rsid w:val="00F860BB"/>
    <w:rsid w:val="00F86203"/>
    <w:rsid w:val="00F862D3"/>
    <w:rsid w:val="00F864F0"/>
    <w:rsid w:val="00F865F7"/>
    <w:rsid w:val="00F8696D"/>
    <w:rsid w:val="00F86B06"/>
    <w:rsid w:val="00F86C91"/>
    <w:rsid w:val="00F86CBF"/>
    <w:rsid w:val="00F86D57"/>
    <w:rsid w:val="00F8709F"/>
    <w:rsid w:val="00F8733F"/>
    <w:rsid w:val="00F875E2"/>
    <w:rsid w:val="00F87612"/>
    <w:rsid w:val="00F87943"/>
    <w:rsid w:val="00F87C72"/>
    <w:rsid w:val="00F87E0D"/>
    <w:rsid w:val="00F87EC4"/>
    <w:rsid w:val="00F9000B"/>
    <w:rsid w:val="00F903E4"/>
    <w:rsid w:val="00F90469"/>
    <w:rsid w:val="00F90516"/>
    <w:rsid w:val="00F905D0"/>
    <w:rsid w:val="00F90659"/>
    <w:rsid w:val="00F90852"/>
    <w:rsid w:val="00F90990"/>
    <w:rsid w:val="00F90ADB"/>
    <w:rsid w:val="00F90B48"/>
    <w:rsid w:val="00F90CED"/>
    <w:rsid w:val="00F91076"/>
    <w:rsid w:val="00F912FA"/>
    <w:rsid w:val="00F91347"/>
    <w:rsid w:val="00F913E7"/>
    <w:rsid w:val="00F9144D"/>
    <w:rsid w:val="00F9156A"/>
    <w:rsid w:val="00F916AB"/>
    <w:rsid w:val="00F91716"/>
    <w:rsid w:val="00F91734"/>
    <w:rsid w:val="00F9176C"/>
    <w:rsid w:val="00F91A49"/>
    <w:rsid w:val="00F91D7D"/>
    <w:rsid w:val="00F921DA"/>
    <w:rsid w:val="00F92250"/>
    <w:rsid w:val="00F926BB"/>
    <w:rsid w:val="00F9281D"/>
    <w:rsid w:val="00F92A51"/>
    <w:rsid w:val="00F92AE6"/>
    <w:rsid w:val="00F92BB1"/>
    <w:rsid w:val="00F92CC7"/>
    <w:rsid w:val="00F92EF0"/>
    <w:rsid w:val="00F933E7"/>
    <w:rsid w:val="00F9341A"/>
    <w:rsid w:val="00F934AF"/>
    <w:rsid w:val="00F93692"/>
    <w:rsid w:val="00F93AF1"/>
    <w:rsid w:val="00F93FE0"/>
    <w:rsid w:val="00F944BF"/>
    <w:rsid w:val="00F94881"/>
    <w:rsid w:val="00F94BE3"/>
    <w:rsid w:val="00F95185"/>
    <w:rsid w:val="00F9537A"/>
    <w:rsid w:val="00F954C0"/>
    <w:rsid w:val="00F954F3"/>
    <w:rsid w:val="00F956F7"/>
    <w:rsid w:val="00F958AA"/>
    <w:rsid w:val="00F95F4A"/>
    <w:rsid w:val="00F96094"/>
    <w:rsid w:val="00F960C1"/>
    <w:rsid w:val="00F967FF"/>
    <w:rsid w:val="00F96E8E"/>
    <w:rsid w:val="00F96EEC"/>
    <w:rsid w:val="00F97586"/>
    <w:rsid w:val="00F975C6"/>
    <w:rsid w:val="00F977B5"/>
    <w:rsid w:val="00F97A36"/>
    <w:rsid w:val="00F97BAD"/>
    <w:rsid w:val="00F97CFD"/>
    <w:rsid w:val="00F97D4A"/>
    <w:rsid w:val="00F97F81"/>
    <w:rsid w:val="00FA02B2"/>
    <w:rsid w:val="00FA07DD"/>
    <w:rsid w:val="00FA0917"/>
    <w:rsid w:val="00FA0BDC"/>
    <w:rsid w:val="00FA10D3"/>
    <w:rsid w:val="00FA1288"/>
    <w:rsid w:val="00FA12F4"/>
    <w:rsid w:val="00FA1457"/>
    <w:rsid w:val="00FA1608"/>
    <w:rsid w:val="00FA17A5"/>
    <w:rsid w:val="00FA1931"/>
    <w:rsid w:val="00FA1A6A"/>
    <w:rsid w:val="00FA1AEB"/>
    <w:rsid w:val="00FA1B43"/>
    <w:rsid w:val="00FA1BCD"/>
    <w:rsid w:val="00FA1BE8"/>
    <w:rsid w:val="00FA1DE9"/>
    <w:rsid w:val="00FA210C"/>
    <w:rsid w:val="00FA2245"/>
    <w:rsid w:val="00FA235D"/>
    <w:rsid w:val="00FA2538"/>
    <w:rsid w:val="00FA2BA5"/>
    <w:rsid w:val="00FA2C46"/>
    <w:rsid w:val="00FA2F81"/>
    <w:rsid w:val="00FA320E"/>
    <w:rsid w:val="00FA3509"/>
    <w:rsid w:val="00FA3563"/>
    <w:rsid w:val="00FA362F"/>
    <w:rsid w:val="00FA38C5"/>
    <w:rsid w:val="00FA38F3"/>
    <w:rsid w:val="00FA3AB9"/>
    <w:rsid w:val="00FA4284"/>
    <w:rsid w:val="00FA459A"/>
    <w:rsid w:val="00FA45E4"/>
    <w:rsid w:val="00FA475E"/>
    <w:rsid w:val="00FA4912"/>
    <w:rsid w:val="00FA4AE3"/>
    <w:rsid w:val="00FA4B64"/>
    <w:rsid w:val="00FA4BFD"/>
    <w:rsid w:val="00FA4C24"/>
    <w:rsid w:val="00FA4CA7"/>
    <w:rsid w:val="00FA4DC3"/>
    <w:rsid w:val="00FA5077"/>
    <w:rsid w:val="00FA5285"/>
    <w:rsid w:val="00FA5653"/>
    <w:rsid w:val="00FA56E0"/>
    <w:rsid w:val="00FA5A87"/>
    <w:rsid w:val="00FA5B21"/>
    <w:rsid w:val="00FA5DFA"/>
    <w:rsid w:val="00FA5E3D"/>
    <w:rsid w:val="00FA5F1B"/>
    <w:rsid w:val="00FA6915"/>
    <w:rsid w:val="00FA6A3E"/>
    <w:rsid w:val="00FA71BF"/>
    <w:rsid w:val="00FA7373"/>
    <w:rsid w:val="00FA73D4"/>
    <w:rsid w:val="00FA7642"/>
    <w:rsid w:val="00FA7900"/>
    <w:rsid w:val="00FA7AA5"/>
    <w:rsid w:val="00FA7AE7"/>
    <w:rsid w:val="00FA7D99"/>
    <w:rsid w:val="00FB0064"/>
    <w:rsid w:val="00FB007D"/>
    <w:rsid w:val="00FB0088"/>
    <w:rsid w:val="00FB01B3"/>
    <w:rsid w:val="00FB0482"/>
    <w:rsid w:val="00FB06D8"/>
    <w:rsid w:val="00FB07CA"/>
    <w:rsid w:val="00FB0ADE"/>
    <w:rsid w:val="00FB0D12"/>
    <w:rsid w:val="00FB0D1C"/>
    <w:rsid w:val="00FB0D81"/>
    <w:rsid w:val="00FB0FB8"/>
    <w:rsid w:val="00FB15A8"/>
    <w:rsid w:val="00FB172D"/>
    <w:rsid w:val="00FB194B"/>
    <w:rsid w:val="00FB19D5"/>
    <w:rsid w:val="00FB1A55"/>
    <w:rsid w:val="00FB1A5C"/>
    <w:rsid w:val="00FB1C70"/>
    <w:rsid w:val="00FB1C74"/>
    <w:rsid w:val="00FB1C79"/>
    <w:rsid w:val="00FB1C88"/>
    <w:rsid w:val="00FB1EC0"/>
    <w:rsid w:val="00FB22A3"/>
    <w:rsid w:val="00FB22AE"/>
    <w:rsid w:val="00FB27E0"/>
    <w:rsid w:val="00FB27FC"/>
    <w:rsid w:val="00FB2C83"/>
    <w:rsid w:val="00FB2F51"/>
    <w:rsid w:val="00FB31EA"/>
    <w:rsid w:val="00FB344F"/>
    <w:rsid w:val="00FB34DC"/>
    <w:rsid w:val="00FB37FA"/>
    <w:rsid w:val="00FB3A9E"/>
    <w:rsid w:val="00FB3BDB"/>
    <w:rsid w:val="00FB3BF4"/>
    <w:rsid w:val="00FB3C6A"/>
    <w:rsid w:val="00FB3C91"/>
    <w:rsid w:val="00FB427D"/>
    <w:rsid w:val="00FB48D9"/>
    <w:rsid w:val="00FB48DC"/>
    <w:rsid w:val="00FB48F5"/>
    <w:rsid w:val="00FB49A0"/>
    <w:rsid w:val="00FB4B2C"/>
    <w:rsid w:val="00FB4CB6"/>
    <w:rsid w:val="00FB4EC7"/>
    <w:rsid w:val="00FB5045"/>
    <w:rsid w:val="00FB51CB"/>
    <w:rsid w:val="00FB52D2"/>
    <w:rsid w:val="00FB5427"/>
    <w:rsid w:val="00FB5544"/>
    <w:rsid w:val="00FB5626"/>
    <w:rsid w:val="00FB5FD8"/>
    <w:rsid w:val="00FB607A"/>
    <w:rsid w:val="00FB6516"/>
    <w:rsid w:val="00FB6B7B"/>
    <w:rsid w:val="00FB6E77"/>
    <w:rsid w:val="00FB705F"/>
    <w:rsid w:val="00FB73D5"/>
    <w:rsid w:val="00FB74EB"/>
    <w:rsid w:val="00FB75A0"/>
    <w:rsid w:val="00FB75F6"/>
    <w:rsid w:val="00FB77C1"/>
    <w:rsid w:val="00FB77E4"/>
    <w:rsid w:val="00FB7878"/>
    <w:rsid w:val="00FB799D"/>
    <w:rsid w:val="00FB7A4C"/>
    <w:rsid w:val="00FB7B16"/>
    <w:rsid w:val="00FB7C6E"/>
    <w:rsid w:val="00FB7DDD"/>
    <w:rsid w:val="00FB7E11"/>
    <w:rsid w:val="00FB7E66"/>
    <w:rsid w:val="00FB7FEF"/>
    <w:rsid w:val="00FC01B8"/>
    <w:rsid w:val="00FC0340"/>
    <w:rsid w:val="00FC07DC"/>
    <w:rsid w:val="00FC0822"/>
    <w:rsid w:val="00FC087A"/>
    <w:rsid w:val="00FC0A78"/>
    <w:rsid w:val="00FC0CDF"/>
    <w:rsid w:val="00FC0E73"/>
    <w:rsid w:val="00FC0F84"/>
    <w:rsid w:val="00FC1078"/>
    <w:rsid w:val="00FC1421"/>
    <w:rsid w:val="00FC1434"/>
    <w:rsid w:val="00FC1B30"/>
    <w:rsid w:val="00FC200D"/>
    <w:rsid w:val="00FC22B4"/>
    <w:rsid w:val="00FC262C"/>
    <w:rsid w:val="00FC2793"/>
    <w:rsid w:val="00FC28DE"/>
    <w:rsid w:val="00FC2A7D"/>
    <w:rsid w:val="00FC2D61"/>
    <w:rsid w:val="00FC32F8"/>
    <w:rsid w:val="00FC37A3"/>
    <w:rsid w:val="00FC3952"/>
    <w:rsid w:val="00FC39ED"/>
    <w:rsid w:val="00FC3B8B"/>
    <w:rsid w:val="00FC3BCF"/>
    <w:rsid w:val="00FC3BE1"/>
    <w:rsid w:val="00FC3CA6"/>
    <w:rsid w:val="00FC4514"/>
    <w:rsid w:val="00FC4739"/>
    <w:rsid w:val="00FC4ABC"/>
    <w:rsid w:val="00FC4C71"/>
    <w:rsid w:val="00FC4ED7"/>
    <w:rsid w:val="00FC4FED"/>
    <w:rsid w:val="00FC50E3"/>
    <w:rsid w:val="00FC51F9"/>
    <w:rsid w:val="00FC5933"/>
    <w:rsid w:val="00FC5FA7"/>
    <w:rsid w:val="00FC61FA"/>
    <w:rsid w:val="00FC629D"/>
    <w:rsid w:val="00FC646E"/>
    <w:rsid w:val="00FC6595"/>
    <w:rsid w:val="00FC6A30"/>
    <w:rsid w:val="00FC6A66"/>
    <w:rsid w:val="00FC6E75"/>
    <w:rsid w:val="00FC6FB3"/>
    <w:rsid w:val="00FC6FD5"/>
    <w:rsid w:val="00FC70E9"/>
    <w:rsid w:val="00FC719E"/>
    <w:rsid w:val="00FC7489"/>
    <w:rsid w:val="00FC7498"/>
    <w:rsid w:val="00FC74CC"/>
    <w:rsid w:val="00FC7821"/>
    <w:rsid w:val="00FC7838"/>
    <w:rsid w:val="00FC79BE"/>
    <w:rsid w:val="00FC7AD3"/>
    <w:rsid w:val="00FC7CD0"/>
    <w:rsid w:val="00FD0609"/>
    <w:rsid w:val="00FD064D"/>
    <w:rsid w:val="00FD08AA"/>
    <w:rsid w:val="00FD0B07"/>
    <w:rsid w:val="00FD0BA1"/>
    <w:rsid w:val="00FD0CA8"/>
    <w:rsid w:val="00FD0D35"/>
    <w:rsid w:val="00FD0D91"/>
    <w:rsid w:val="00FD0EAC"/>
    <w:rsid w:val="00FD1172"/>
    <w:rsid w:val="00FD1283"/>
    <w:rsid w:val="00FD1592"/>
    <w:rsid w:val="00FD1DA4"/>
    <w:rsid w:val="00FD1DF5"/>
    <w:rsid w:val="00FD1E04"/>
    <w:rsid w:val="00FD1F57"/>
    <w:rsid w:val="00FD2180"/>
    <w:rsid w:val="00FD2281"/>
    <w:rsid w:val="00FD2470"/>
    <w:rsid w:val="00FD2A38"/>
    <w:rsid w:val="00FD2B6B"/>
    <w:rsid w:val="00FD2CCA"/>
    <w:rsid w:val="00FD2F38"/>
    <w:rsid w:val="00FD33CD"/>
    <w:rsid w:val="00FD3709"/>
    <w:rsid w:val="00FD3786"/>
    <w:rsid w:val="00FD3802"/>
    <w:rsid w:val="00FD3846"/>
    <w:rsid w:val="00FD3A47"/>
    <w:rsid w:val="00FD3A63"/>
    <w:rsid w:val="00FD3ABE"/>
    <w:rsid w:val="00FD3AEF"/>
    <w:rsid w:val="00FD3B43"/>
    <w:rsid w:val="00FD3BA7"/>
    <w:rsid w:val="00FD3CB4"/>
    <w:rsid w:val="00FD3D0F"/>
    <w:rsid w:val="00FD3E34"/>
    <w:rsid w:val="00FD3EC5"/>
    <w:rsid w:val="00FD3F19"/>
    <w:rsid w:val="00FD4113"/>
    <w:rsid w:val="00FD433E"/>
    <w:rsid w:val="00FD4454"/>
    <w:rsid w:val="00FD4717"/>
    <w:rsid w:val="00FD4C39"/>
    <w:rsid w:val="00FD4DA4"/>
    <w:rsid w:val="00FD4DBE"/>
    <w:rsid w:val="00FD5083"/>
    <w:rsid w:val="00FD5603"/>
    <w:rsid w:val="00FD5A1F"/>
    <w:rsid w:val="00FD5AE4"/>
    <w:rsid w:val="00FD61C3"/>
    <w:rsid w:val="00FD630B"/>
    <w:rsid w:val="00FD63FA"/>
    <w:rsid w:val="00FD6ABC"/>
    <w:rsid w:val="00FD6D7C"/>
    <w:rsid w:val="00FD6EA8"/>
    <w:rsid w:val="00FD710B"/>
    <w:rsid w:val="00FD7195"/>
    <w:rsid w:val="00FD71CF"/>
    <w:rsid w:val="00FD72C7"/>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3D2"/>
    <w:rsid w:val="00FE05C0"/>
    <w:rsid w:val="00FE087C"/>
    <w:rsid w:val="00FE0DA3"/>
    <w:rsid w:val="00FE0F48"/>
    <w:rsid w:val="00FE10C7"/>
    <w:rsid w:val="00FE11D6"/>
    <w:rsid w:val="00FE1613"/>
    <w:rsid w:val="00FE16CE"/>
    <w:rsid w:val="00FE178D"/>
    <w:rsid w:val="00FE194D"/>
    <w:rsid w:val="00FE1B05"/>
    <w:rsid w:val="00FE1BFB"/>
    <w:rsid w:val="00FE1CC1"/>
    <w:rsid w:val="00FE1D26"/>
    <w:rsid w:val="00FE1ED3"/>
    <w:rsid w:val="00FE23C8"/>
    <w:rsid w:val="00FE2731"/>
    <w:rsid w:val="00FE273C"/>
    <w:rsid w:val="00FE277F"/>
    <w:rsid w:val="00FE2965"/>
    <w:rsid w:val="00FE2BD9"/>
    <w:rsid w:val="00FE2C6D"/>
    <w:rsid w:val="00FE2E1C"/>
    <w:rsid w:val="00FE2ECE"/>
    <w:rsid w:val="00FE3056"/>
    <w:rsid w:val="00FE32C1"/>
    <w:rsid w:val="00FE35CB"/>
    <w:rsid w:val="00FE35DA"/>
    <w:rsid w:val="00FE44C9"/>
    <w:rsid w:val="00FE455E"/>
    <w:rsid w:val="00FE4801"/>
    <w:rsid w:val="00FE48F2"/>
    <w:rsid w:val="00FE49BE"/>
    <w:rsid w:val="00FE4D77"/>
    <w:rsid w:val="00FE4EBD"/>
    <w:rsid w:val="00FE4EF0"/>
    <w:rsid w:val="00FE5121"/>
    <w:rsid w:val="00FE5264"/>
    <w:rsid w:val="00FE5839"/>
    <w:rsid w:val="00FE5AB5"/>
    <w:rsid w:val="00FE5C1C"/>
    <w:rsid w:val="00FE5C55"/>
    <w:rsid w:val="00FE5D93"/>
    <w:rsid w:val="00FE6026"/>
    <w:rsid w:val="00FE6162"/>
    <w:rsid w:val="00FE6247"/>
    <w:rsid w:val="00FE62EA"/>
    <w:rsid w:val="00FE64FF"/>
    <w:rsid w:val="00FE65E4"/>
    <w:rsid w:val="00FE6633"/>
    <w:rsid w:val="00FE690F"/>
    <w:rsid w:val="00FE6928"/>
    <w:rsid w:val="00FE69E0"/>
    <w:rsid w:val="00FE6E2C"/>
    <w:rsid w:val="00FE7093"/>
    <w:rsid w:val="00FE7509"/>
    <w:rsid w:val="00FE7743"/>
    <w:rsid w:val="00FE7BEB"/>
    <w:rsid w:val="00FE7FF6"/>
    <w:rsid w:val="00FE7FFA"/>
    <w:rsid w:val="00FF0126"/>
    <w:rsid w:val="00FF0851"/>
    <w:rsid w:val="00FF08E4"/>
    <w:rsid w:val="00FF0919"/>
    <w:rsid w:val="00FF0BAD"/>
    <w:rsid w:val="00FF0E04"/>
    <w:rsid w:val="00FF16B0"/>
    <w:rsid w:val="00FF1A02"/>
    <w:rsid w:val="00FF1AC2"/>
    <w:rsid w:val="00FF1D51"/>
    <w:rsid w:val="00FF2468"/>
    <w:rsid w:val="00FF258F"/>
    <w:rsid w:val="00FF2754"/>
    <w:rsid w:val="00FF288F"/>
    <w:rsid w:val="00FF29FF"/>
    <w:rsid w:val="00FF2B9C"/>
    <w:rsid w:val="00FF2D98"/>
    <w:rsid w:val="00FF304B"/>
    <w:rsid w:val="00FF3072"/>
    <w:rsid w:val="00FF3158"/>
    <w:rsid w:val="00FF31B2"/>
    <w:rsid w:val="00FF3555"/>
    <w:rsid w:val="00FF359D"/>
    <w:rsid w:val="00FF35E5"/>
    <w:rsid w:val="00FF37DF"/>
    <w:rsid w:val="00FF381A"/>
    <w:rsid w:val="00FF384B"/>
    <w:rsid w:val="00FF38E9"/>
    <w:rsid w:val="00FF3AAF"/>
    <w:rsid w:val="00FF3BA8"/>
    <w:rsid w:val="00FF3C15"/>
    <w:rsid w:val="00FF3F45"/>
    <w:rsid w:val="00FF4018"/>
    <w:rsid w:val="00FF41AD"/>
    <w:rsid w:val="00FF43C2"/>
    <w:rsid w:val="00FF4488"/>
    <w:rsid w:val="00FF4531"/>
    <w:rsid w:val="00FF4C63"/>
    <w:rsid w:val="00FF4C8A"/>
    <w:rsid w:val="00FF506A"/>
    <w:rsid w:val="00FF51F7"/>
    <w:rsid w:val="00FF536A"/>
    <w:rsid w:val="00FF550A"/>
    <w:rsid w:val="00FF56D2"/>
    <w:rsid w:val="00FF5793"/>
    <w:rsid w:val="00FF589D"/>
    <w:rsid w:val="00FF58A1"/>
    <w:rsid w:val="00FF5D6D"/>
    <w:rsid w:val="00FF6104"/>
    <w:rsid w:val="00FF61AE"/>
    <w:rsid w:val="00FF63D6"/>
    <w:rsid w:val="00FF63FD"/>
    <w:rsid w:val="00FF6649"/>
    <w:rsid w:val="00FF6789"/>
    <w:rsid w:val="00FF67A9"/>
    <w:rsid w:val="00FF6B6B"/>
    <w:rsid w:val="00FF6E6A"/>
    <w:rsid w:val="00FF727C"/>
    <w:rsid w:val="00FF73B8"/>
    <w:rsid w:val="00FF7884"/>
    <w:rsid w:val="00FF7AF8"/>
    <w:rsid w:val="00FF7C47"/>
    <w:rsid w:val="00FF7FBE"/>
    <w:rsid w:val="0110EE2D"/>
    <w:rsid w:val="0140CEF1"/>
    <w:rsid w:val="01465E7F"/>
    <w:rsid w:val="016646D1"/>
    <w:rsid w:val="017044F4"/>
    <w:rsid w:val="0183AD84"/>
    <w:rsid w:val="018792D4"/>
    <w:rsid w:val="0187ABF8"/>
    <w:rsid w:val="0196ECFF"/>
    <w:rsid w:val="0198799A"/>
    <w:rsid w:val="019B4892"/>
    <w:rsid w:val="01D5D91B"/>
    <w:rsid w:val="01E2472D"/>
    <w:rsid w:val="01E7B948"/>
    <w:rsid w:val="023F1552"/>
    <w:rsid w:val="024AE890"/>
    <w:rsid w:val="024DB4C0"/>
    <w:rsid w:val="0266D4D8"/>
    <w:rsid w:val="026E1905"/>
    <w:rsid w:val="0277D22F"/>
    <w:rsid w:val="02893F8E"/>
    <w:rsid w:val="029E3996"/>
    <w:rsid w:val="02A162FD"/>
    <w:rsid w:val="02B218FE"/>
    <w:rsid w:val="02B2A119"/>
    <w:rsid w:val="02C5369F"/>
    <w:rsid w:val="02E5A06F"/>
    <w:rsid w:val="02EAE8EE"/>
    <w:rsid w:val="02F1862D"/>
    <w:rsid w:val="02F740E5"/>
    <w:rsid w:val="0300985F"/>
    <w:rsid w:val="03014694"/>
    <w:rsid w:val="0326FF1B"/>
    <w:rsid w:val="0343BD8E"/>
    <w:rsid w:val="036E524C"/>
    <w:rsid w:val="037FAAE9"/>
    <w:rsid w:val="038BD1BD"/>
    <w:rsid w:val="038DE773"/>
    <w:rsid w:val="038E1EEA"/>
    <w:rsid w:val="0396B142"/>
    <w:rsid w:val="0397869C"/>
    <w:rsid w:val="03A22C8C"/>
    <w:rsid w:val="03AED2CD"/>
    <w:rsid w:val="03B230B4"/>
    <w:rsid w:val="03C24B8B"/>
    <w:rsid w:val="03C44B78"/>
    <w:rsid w:val="03C4E954"/>
    <w:rsid w:val="03CC488B"/>
    <w:rsid w:val="03D9EC07"/>
    <w:rsid w:val="03E48762"/>
    <w:rsid w:val="03F57F07"/>
    <w:rsid w:val="03FCDA0E"/>
    <w:rsid w:val="04074CB6"/>
    <w:rsid w:val="040A2D43"/>
    <w:rsid w:val="040D80B7"/>
    <w:rsid w:val="0425B520"/>
    <w:rsid w:val="043C14A3"/>
    <w:rsid w:val="044093D4"/>
    <w:rsid w:val="044CCCEE"/>
    <w:rsid w:val="04504894"/>
    <w:rsid w:val="04687604"/>
    <w:rsid w:val="0472E7E7"/>
    <w:rsid w:val="0476CC90"/>
    <w:rsid w:val="047CD519"/>
    <w:rsid w:val="0492FE09"/>
    <w:rsid w:val="04930F16"/>
    <w:rsid w:val="04AE6AED"/>
    <w:rsid w:val="04B9B2CA"/>
    <w:rsid w:val="04BB7247"/>
    <w:rsid w:val="04E8F447"/>
    <w:rsid w:val="05053183"/>
    <w:rsid w:val="050D3A56"/>
    <w:rsid w:val="0510F7A9"/>
    <w:rsid w:val="0525DA03"/>
    <w:rsid w:val="052953DE"/>
    <w:rsid w:val="052FAFF8"/>
    <w:rsid w:val="05324B2E"/>
    <w:rsid w:val="05407706"/>
    <w:rsid w:val="0556F658"/>
    <w:rsid w:val="0560E856"/>
    <w:rsid w:val="0569F13B"/>
    <w:rsid w:val="05938D2B"/>
    <w:rsid w:val="05A41BFF"/>
    <w:rsid w:val="05F1C42F"/>
    <w:rsid w:val="05F836EF"/>
    <w:rsid w:val="061FB231"/>
    <w:rsid w:val="063C83E7"/>
    <w:rsid w:val="0643D1E1"/>
    <w:rsid w:val="0685C62A"/>
    <w:rsid w:val="069C62CB"/>
    <w:rsid w:val="069FCB04"/>
    <w:rsid w:val="06A2C2A6"/>
    <w:rsid w:val="06A6B44D"/>
    <w:rsid w:val="06AD997D"/>
    <w:rsid w:val="06B5735C"/>
    <w:rsid w:val="06B8C348"/>
    <w:rsid w:val="06C42256"/>
    <w:rsid w:val="06C52B8A"/>
    <w:rsid w:val="06E046F9"/>
    <w:rsid w:val="06EB818C"/>
    <w:rsid w:val="06F2F79A"/>
    <w:rsid w:val="06FC21AC"/>
    <w:rsid w:val="070E9D9C"/>
    <w:rsid w:val="0713E402"/>
    <w:rsid w:val="072F45BF"/>
    <w:rsid w:val="07317853"/>
    <w:rsid w:val="076C91A8"/>
    <w:rsid w:val="076D3A72"/>
    <w:rsid w:val="0770DFF7"/>
    <w:rsid w:val="077E53DC"/>
    <w:rsid w:val="078E0976"/>
    <w:rsid w:val="07989722"/>
    <w:rsid w:val="079A51DA"/>
    <w:rsid w:val="07A09C3E"/>
    <w:rsid w:val="07B95158"/>
    <w:rsid w:val="07DAC061"/>
    <w:rsid w:val="07FDB3F8"/>
    <w:rsid w:val="080A58EB"/>
    <w:rsid w:val="081A5EB0"/>
    <w:rsid w:val="0825F776"/>
    <w:rsid w:val="0837F606"/>
    <w:rsid w:val="084B4F48"/>
    <w:rsid w:val="084CBD04"/>
    <w:rsid w:val="084DAA69"/>
    <w:rsid w:val="08500459"/>
    <w:rsid w:val="085FF270"/>
    <w:rsid w:val="086ECA0B"/>
    <w:rsid w:val="086ED837"/>
    <w:rsid w:val="088E2BE4"/>
    <w:rsid w:val="0891FF28"/>
    <w:rsid w:val="08EAEABB"/>
    <w:rsid w:val="08F91185"/>
    <w:rsid w:val="09146AE5"/>
    <w:rsid w:val="092D1B34"/>
    <w:rsid w:val="0953181B"/>
    <w:rsid w:val="096513E8"/>
    <w:rsid w:val="09657F74"/>
    <w:rsid w:val="096FA4BB"/>
    <w:rsid w:val="0973844D"/>
    <w:rsid w:val="098F445D"/>
    <w:rsid w:val="099C6E63"/>
    <w:rsid w:val="09A5C2F4"/>
    <w:rsid w:val="09BD66EC"/>
    <w:rsid w:val="09C40036"/>
    <w:rsid w:val="09C54E44"/>
    <w:rsid w:val="09C55C22"/>
    <w:rsid w:val="09D5EF74"/>
    <w:rsid w:val="09D6A854"/>
    <w:rsid w:val="09FF4425"/>
    <w:rsid w:val="0A054CCD"/>
    <w:rsid w:val="0A097336"/>
    <w:rsid w:val="0A1A6618"/>
    <w:rsid w:val="0A2B1BBE"/>
    <w:rsid w:val="0A36920F"/>
    <w:rsid w:val="0A40CFBD"/>
    <w:rsid w:val="0A58FCF2"/>
    <w:rsid w:val="0A598FFC"/>
    <w:rsid w:val="0A673B96"/>
    <w:rsid w:val="0A691721"/>
    <w:rsid w:val="0A741CBA"/>
    <w:rsid w:val="0A7AE10C"/>
    <w:rsid w:val="0A85B558"/>
    <w:rsid w:val="0AB9639C"/>
    <w:rsid w:val="0AEF3EFF"/>
    <w:rsid w:val="0AFBC369"/>
    <w:rsid w:val="0B34F924"/>
    <w:rsid w:val="0B6F1812"/>
    <w:rsid w:val="0B75169E"/>
    <w:rsid w:val="0B94BDD0"/>
    <w:rsid w:val="0BB2C100"/>
    <w:rsid w:val="0BBA511C"/>
    <w:rsid w:val="0BC4B5C7"/>
    <w:rsid w:val="0BD82809"/>
    <w:rsid w:val="0BD926C9"/>
    <w:rsid w:val="0BD972CB"/>
    <w:rsid w:val="0BDA7AF8"/>
    <w:rsid w:val="0BDFFC52"/>
    <w:rsid w:val="0BE504CD"/>
    <w:rsid w:val="0BED4082"/>
    <w:rsid w:val="0BF13ED0"/>
    <w:rsid w:val="0BF1FB95"/>
    <w:rsid w:val="0BF5BAE0"/>
    <w:rsid w:val="0C24C50E"/>
    <w:rsid w:val="0C2AC3AA"/>
    <w:rsid w:val="0C2B8344"/>
    <w:rsid w:val="0C2F1A8D"/>
    <w:rsid w:val="0C558F5C"/>
    <w:rsid w:val="0C56982C"/>
    <w:rsid w:val="0C5F8364"/>
    <w:rsid w:val="0C63A9C2"/>
    <w:rsid w:val="0C6A1ECA"/>
    <w:rsid w:val="0C727EE2"/>
    <w:rsid w:val="0C7428C0"/>
    <w:rsid w:val="0C934719"/>
    <w:rsid w:val="0C976773"/>
    <w:rsid w:val="0CA16496"/>
    <w:rsid w:val="0CB08936"/>
    <w:rsid w:val="0CC3FC41"/>
    <w:rsid w:val="0CC77A81"/>
    <w:rsid w:val="0CCF37E4"/>
    <w:rsid w:val="0CD82E1E"/>
    <w:rsid w:val="0CFA7E42"/>
    <w:rsid w:val="0D2B3F39"/>
    <w:rsid w:val="0D2DE5D4"/>
    <w:rsid w:val="0D31E4AE"/>
    <w:rsid w:val="0D3233EE"/>
    <w:rsid w:val="0D3612FD"/>
    <w:rsid w:val="0D5F574C"/>
    <w:rsid w:val="0D76147E"/>
    <w:rsid w:val="0D7D166B"/>
    <w:rsid w:val="0D85829B"/>
    <w:rsid w:val="0D93D8CE"/>
    <w:rsid w:val="0DAB41D8"/>
    <w:rsid w:val="0DBE5372"/>
    <w:rsid w:val="0DC1A46F"/>
    <w:rsid w:val="0DED0546"/>
    <w:rsid w:val="0E073CFD"/>
    <w:rsid w:val="0E0A0905"/>
    <w:rsid w:val="0E15EED8"/>
    <w:rsid w:val="0E408E1A"/>
    <w:rsid w:val="0E498472"/>
    <w:rsid w:val="0E66E108"/>
    <w:rsid w:val="0E7D1AFE"/>
    <w:rsid w:val="0E84799D"/>
    <w:rsid w:val="0E86DCD1"/>
    <w:rsid w:val="0E91E8CC"/>
    <w:rsid w:val="0EA04A39"/>
    <w:rsid w:val="0EA5751E"/>
    <w:rsid w:val="0EAABCBB"/>
    <w:rsid w:val="0EB4FC15"/>
    <w:rsid w:val="0EBAB709"/>
    <w:rsid w:val="0EBDC238"/>
    <w:rsid w:val="0EC98FF6"/>
    <w:rsid w:val="0ECF27D0"/>
    <w:rsid w:val="0EF785A9"/>
    <w:rsid w:val="0F0A6D5B"/>
    <w:rsid w:val="0F0FCF87"/>
    <w:rsid w:val="0F0FE3D9"/>
    <w:rsid w:val="0F1CA6BB"/>
    <w:rsid w:val="0F40D303"/>
    <w:rsid w:val="0F4D0E67"/>
    <w:rsid w:val="0F633EFB"/>
    <w:rsid w:val="0F65DC26"/>
    <w:rsid w:val="0F686D86"/>
    <w:rsid w:val="0F6D2106"/>
    <w:rsid w:val="0F7EBD35"/>
    <w:rsid w:val="0F855352"/>
    <w:rsid w:val="0FA42E25"/>
    <w:rsid w:val="0FBA0114"/>
    <w:rsid w:val="0FBBEBB2"/>
    <w:rsid w:val="0FC9E3C1"/>
    <w:rsid w:val="0FD83D4B"/>
    <w:rsid w:val="0FE6328C"/>
    <w:rsid w:val="1004F421"/>
    <w:rsid w:val="1010DDBF"/>
    <w:rsid w:val="10412D4B"/>
    <w:rsid w:val="1067AC69"/>
    <w:rsid w:val="10802D11"/>
    <w:rsid w:val="108CBA2B"/>
    <w:rsid w:val="10A0D959"/>
    <w:rsid w:val="10A116D4"/>
    <w:rsid w:val="10EC0F95"/>
    <w:rsid w:val="112BA9E3"/>
    <w:rsid w:val="1137FE2C"/>
    <w:rsid w:val="113E7D19"/>
    <w:rsid w:val="1142E50C"/>
    <w:rsid w:val="114589DE"/>
    <w:rsid w:val="1154356F"/>
    <w:rsid w:val="1158CED8"/>
    <w:rsid w:val="116EDDC1"/>
    <w:rsid w:val="1173C747"/>
    <w:rsid w:val="11C0CBBD"/>
    <w:rsid w:val="11E1925B"/>
    <w:rsid w:val="11E73750"/>
    <w:rsid w:val="11F1A44B"/>
    <w:rsid w:val="12094478"/>
    <w:rsid w:val="121D1FFE"/>
    <w:rsid w:val="1220A6F9"/>
    <w:rsid w:val="122EA65C"/>
    <w:rsid w:val="122F8294"/>
    <w:rsid w:val="123E793B"/>
    <w:rsid w:val="12419B34"/>
    <w:rsid w:val="124868D5"/>
    <w:rsid w:val="126838F8"/>
    <w:rsid w:val="12766A26"/>
    <w:rsid w:val="1283A4F3"/>
    <w:rsid w:val="1284B080"/>
    <w:rsid w:val="12885A26"/>
    <w:rsid w:val="128A1C29"/>
    <w:rsid w:val="128CD086"/>
    <w:rsid w:val="1290E8FD"/>
    <w:rsid w:val="1293EAA1"/>
    <w:rsid w:val="129AF364"/>
    <w:rsid w:val="12BAB2D3"/>
    <w:rsid w:val="12CA562D"/>
    <w:rsid w:val="12CD2F86"/>
    <w:rsid w:val="12CFBD75"/>
    <w:rsid w:val="12D14ADA"/>
    <w:rsid w:val="12EB711C"/>
    <w:rsid w:val="12F8B233"/>
    <w:rsid w:val="1306A82D"/>
    <w:rsid w:val="130D0B43"/>
    <w:rsid w:val="133948BC"/>
    <w:rsid w:val="13756147"/>
    <w:rsid w:val="1379ED8C"/>
    <w:rsid w:val="13820EBF"/>
    <w:rsid w:val="1389ABD6"/>
    <w:rsid w:val="13C1B93F"/>
    <w:rsid w:val="13D54155"/>
    <w:rsid w:val="13D96409"/>
    <w:rsid w:val="13E38BFD"/>
    <w:rsid w:val="13EECA5C"/>
    <w:rsid w:val="13EFE7C7"/>
    <w:rsid w:val="1404AEA8"/>
    <w:rsid w:val="1414C330"/>
    <w:rsid w:val="1421310F"/>
    <w:rsid w:val="14354015"/>
    <w:rsid w:val="14471119"/>
    <w:rsid w:val="144DA44B"/>
    <w:rsid w:val="14657E78"/>
    <w:rsid w:val="147EDF19"/>
    <w:rsid w:val="1482015C"/>
    <w:rsid w:val="148B30C5"/>
    <w:rsid w:val="14A17F06"/>
    <w:rsid w:val="14A713DB"/>
    <w:rsid w:val="14A93A2A"/>
    <w:rsid w:val="14AB4354"/>
    <w:rsid w:val="14B5C365"/>
    <w:rsid w:val="14BF6C68"/>
    <w:rsid w:val="14D61977"/>
    <w:rsid w:val="14D63263"/>
    <w:rsid w:val="14FDAF52"/>
    <w:rsid w:val="1501751F"/>
    <w:rsid w:val="150EA8A0"/>
    <w:rsid w:val="15257A5C"/>
    <w:rsid w:val="154A0D66"/>
    <w:rsid w:val="154ED2A7"/>
    <w:rsid w:val="155704ED"/>
    <w:rsid w:val="1576EC2E"/>
    <w:rsid w:val="1584DE28"/>
    <w:rsid w:val="159C5C0C"/>
    <w:rsid w:val="15AAB521"/>
    <w:rsid w:val="15AE43C7"/>
    <w:rsid w:val="15BC579B"/>
    <w:rsid w:val="15F0723F"/>
    <w:rsid w:val="15F9BEBF"/>
    <w:rsid w:val="16093F0E"/>
    <w:rsid w:val="160D75F1"/>
    <w:rsid w:val="160FF1E1"/>
    <w:rsid w:val="161833C5"/>
    <w:rsid w:val="16233A5A"/>
    <w:rsid w:val="16318B1C"/>
    <w:rsid w:val="1637C583"/>
    <w:rsid w:val="16506E8D"/>
    <w:rsid w:val="1656CB21"/>
    <w:rsid w:val="165AAC82"/>
    <w:rsid w:val="166187FD"/>
    <w:rsid w:val="166DFFC7"/>
    <w:rsid w:val="16900F00"/>
    <w:rsid w:val="16D62EFD"/>
    <w:rsid w:val="16EAA2F5"/>
    <w:rsid w:val="16EAC75A"/>
    <w:rsid w:val="16EB52F1"/>
    <w:rsid w:val="16FA26C9"/>
    <w:rsid w:val="16FB51FB"/>
    <w:rsid w:val="172FAF18"/>
    <w:rsid w:val="172FB668"/>
    <w:rsid w:val="173E858F"/>
    <w:rsid w:val="1776E5AC"/>
    <w:rsid w:val="178415BF"/>
    <w:rsid w:val="17895A41"/>
    <w:rsid w:val="17954F43"/>
    <w:rsid w:val="17A1EB89"/>
    <w:rsid w:val="17C36532"/>
    <w:rsid w:val="17CA1889"/>
    <w:rsid w:val="17E476C1"/>
    <w:rsid w:val="18056C4D"/>
    <w:rsid w:val="18119B14"/>
    <w:rsid w:val="18238DFC"/>
    <w:rsid w:val="182A28CF"/>
    <w:rsid w:val="182BB903"/>
    <w:rsid w:val="184F9096"/>
    <w:rsid w:val="185F9DD0"/>
    <w:rsid w:val="1869BCAE"/>
    <w:rsid w:val="1871BC27"/>
    <w:rsid w:val="18780815"/>
    <w:rsid w:val="187E890A"/>
    <w:rsid w:val="187E8CB3"/>
    <w:rsid w:val="1883B17E"/>
    <w:rsid w:val="188909F4"/>
    <w:rsid w:val="18892974"/>
    <w:rsid w:val="188F4F86"/>
    <w:rsid w:val="188FB988"/>
    <w:rsid w:val="1898158D"/>
    <w:rsid w:val="18A2D67E"/>
    <w:rsid w:val="18A65C1F"/>
    <w:rsid w:val="18ACEB56"/>
    <w:rsid w:val="18C5DA04"/>
    <w:rsid w:val="18D2D1F8"/>
    <w:rsid w:val="18EB173E"/>
    <w:rsid w:val="1903BB5F"/>
    <w:rsid w:val="1904801A"/>
    <w:rsid w:val="19073DF8"/>
    <w:rsid w:val="190799EC"/>
    <w:rsid w:val="1911DE66"/>
    <w:rsid w:val="191ABF40"/>
    <w:rsid w:val="192E343C"/>
    <w:rsid w:val="194A0E38"/>
    <w:rsid w:val="19506119"/>
    <w:rsid w:val="19559035"/>
    <w:rsid w:val="1983F4E4"/>
    <w:rsid w:val="19847833"/>
    <w:rsid w:val="19871C6F"/>
    <w:rsid w:val="19915CB6"/>
    <w:rsid w:val="19ABED47"/>
    <w:rsid w:val="19C828B7"/>
    <w:rsid w:val="19D352AB"/>
    <w:rsid w:val="19DDEF6A"/>
    <w:rsid w:val="19F64A45"/>
    <w:rsid w:val="19F86AE3"/>
    <w:rsid w:val="1A0B256E"/>
    <w:rsid w:val="1A0FBFBB"/>
    <w:rsid w:val="1A1AE99C"/>
    <w:rsid w:val="1A2D0E11"/>
    <w:rsid w:val="1A53C397"/>
    <w:rsid w:val="1A67FA16"/>
    <w:rsid w:val="1A6F8536"/>
    <w:rsid w:val="1A94CBCD"/>
    <w:rsid w:val="1A999457"/>
    <w:rsid w:val="1A9F4855"/>
    <w:rsid w:val="1AAF07F4"/>
    <w:rsid w:val="1AB2E414"/>
    <w:rsid w:val="1AC5A033"/>
    <w:rsid w:val="1AD25728"/>
    <w:rsid w:val="1AD7694B"/>
    <w:rsid w:val="1ADA7071"/>
    <w:rsid w:val="1AE27B17"/>
    <w:rsid w:val="1B176751"/>
    <w:rsid w:val="1B1BF8C5"/>
    <w:rsid w:val="1B33DCE3"/>
    <w:rsid w:val="1B4FF25A"/>
    <w:rsid w:val="1B666BB8"/>
    <w:rsid w:val="1B7FE88E"/>
    <w:rsid w:val="1B996A1A"/>
    <w:rsid w:val="1BACF73F"/>
    <w:rsid w:val="1BC55336"/>
    <w:rsid w:val="1BC7D34C"/>
    <w:rsid w:val="1BEA69DE"/>
    <w:rsid w:val="1BEBA81E"/>
    <w:rsid w:val="1BFBF1A3"/>
    <w:rsid w:val="1C0B3256"/>
    <w:rsid w:val="1C0B4DDD"/>
    <w:rsid w:val="1C1F637B"/>
    <w:rsid w:val="1C2B393B"/>
    <w:rsid w:val="1C2E7994"/>
    <w:rsid w:val="1C3CAE99"/>
    <w:rsid w:val="1C65D4FE"/>
    <w:rsid w:val="1C6BFAF1"/>
    <w:rsid w:val="1C6C34FD"/>
    <w:rsid w:val="1C7F6C6D"/>
    <w:rsid w:val="1C8B6104"/>
    <w:rsid w:val="1C92A093"/>
    <w:rsid w:val="1CB7AFDF"/>
    <w:rsid w:val="1CBFF439"/>
    <w:rsid w:val="1CC1C042"/>
    <w:rsid w:val="1CC474B0"/>
    <w:rsid w:val="1CE01323"/>
    <w:rsid w:val="1D04EF2B"/>
    <w:rsid w:val="1D0F6CA3"/>
    <w:rsid w:val="1D413C57"/>
    <w:rsid w:val="1D4E76A6"/>
    <w:rsid w:val="1D554091"/>
    <w:rsid w:val="1D61DC8B"/>
    <w:rsid w:val="1D816935"/>
    <w:rsid w:val="1D95DBE9"/>
    <w:rsid w:val="1DAB9DFD"/>
    <w:rsid w:val="1DC590D1"/>
    <w:rsid w:val="1DC95A55"/>
    <w:rsid w:val="1DCAE943"/>
    <w:rsid w:val="1DE65134"/>
    <w:rsid w:val="1DF7CCE0"/>
    <w:rsid w:val="1E1AFEFD"/>
    <w:rsid w:val="1E20B514"/>
    <w:rsid w:val="1E2D8FA7"/>
    <w:rsid w:val="1E35FB54"/>
    <w:rsid w:val="1E390799"/>
    <w:rsid w:val="1E3BEABA"/>
    <w:rsid w:val="1E3C183A"/>
    <w:rsid w:val="1E487194"/>
    <w:rsid w:val="1E4A98E6"/>
    <w:rsid w:val="1E4B171F"/>
    <w:rsid w:val="1E4B3834"/>
    <w:rsid w:val="1E5808B7"/>
    <w:rsid w:val="1E5880C8"/>
    <w:rsid w:val="1E7B5B92"/>
    <w:rsid w:val="1E88FC43"/>
    <w:rsid w:val="1EACC5D9"/>
    <w:rsid w:val="1ED5DFBD"/>
    <w:rsid w:val="1F181084"/>
    <w:rsid w:val="1F1DED85"/>
    <w:rsid w:val="1F1E3190"/>
    <w:rsid w:val="1F1F423A"/>
    <w:rsid w:val="1F5ACEC1"/>
    <w:rsid w:val="1F615E30"/>
    <w:rsid w:val="1F616132"/>
    <w:rsid w:val="1F6F3887"/>
    <w:rsid w:val="1F71EC9B"/>
    <w:rsid w:val="1F8116EB"/>
    <w:rsid w:val="1F9B7D5B"/>
    <w:rsid w:val="1F9D75C0"/>
    <w:rsid w:val="1FB3FA60"/>
    <w:rsid w:val="1FBBF6F2"/>
    <w:rsid w:val="1FC3450D"/>
    <w:rsid w:val="1FC6D258"/>
    <w:rsid w:val="1FCDEFD4"/>
    <w:rsid w:val="1FDF2F5D"/>
    <w:rsid w:val="2003C277"/>
    <w:rsid w:val="200693A6"/>
    <w:rsid w:val="200DCED0"/>
    <w:rsid w:val="20111DDE"/>
    <w:rsid w:val="2012FDAC"/>
    <w:rsid w:val="2028C2A2"/>
    <w:rsid w:val="20304D52"/>
    <w:rsid w:val="2039EDBA"/>
    <w:rsid w:val="2062B2EC"/>
    <w:rsid w:val="2072F00E"/>
    <w:rsid w:val="2078FF53"/>
    <w:rsid w:val="207A0338"/>
    <w:rsid w:val="2089E7CE"/>
    <w:rsid w:val="20924E11"/>
    <w:rsid w:val="209D463A"/>
    <w:rsid w:val="20A2A63E"/>
    <w:rsid w:val="20A2F9D0"/>
    <w:rsid w:val="20A93C77"/>
    <w:rsid w:val="20BDA3B1"/>
    <w:rsid w:val="20C3EB1F"/>
    <w:rsid w:val="20E1CE9A"/>
    <w:rsid w:val="20F5617C"/>
    <w:rsid w:val="21091604"/>
    <w:rsid w:val="211D670D"/>
    <w:rsid w:val="212AB134"/>
    <w:rsid w:val="21400AC1"/>
    <w:rsid w:val="2149C11B"/>
    <w:rsid w:val="214BE925"/>
    <w:rsid w:val="215A86DC"/>
    <w:rsid w:val="215AD132"/>
    <w:rsid w:val="215AF245"/>
    <w:rsid w:val="215FF51B"/>
    <w:rsid w:val="21799FBC"/>
    <w:rsid w:val="21A4AFCE"/>
    <w:rsid w:val="21AC8FEE"/>
    <w:rsid w:val="21C82459"/>
    <w:rsid w:val="21D38053"/>
    <w:rsid w:val="21E28A9D"/>
    <w:rsid w:val="21EA46D2"/>
    <w:rsid w:val="21F32CD7"/>
    <w:rsid w:val="21F844EC"/>
    <w:rsid w:val="21FA8CFF"/>
    <w:rsid w:val="220A09CB"/>
    <w:rsid w:val="220A4215"/>
    <w:rsid w:val="220B5329"/>
    <w:rsid w:val="220D175B"/>
    <w:rsid w:val="2215DF6C"/>
    <w:rsid w:val="223378FD"/>
    <w:rsid w:val="2244A38C"/>
    <w:rsid w:val="2256BA5A"/>
    <w:rsid w:val="227867A9"/>
    <w:rsid w:val="228B13F4"/>
    <w:rsid w:val="22950AC1"/>
    <w:rsid w:val="22A3047F"/>
    <w:rsid w:val="22BEA8F9"/>
    <w:rsid w:val="22C14D71"/>
    <w:rsid w:val="22D51682"/>
    <w:rsid w:val="22DD2BA8"/>
    <w:rsid w:val="22DD305C"/>
    <w:rsid w:val="22E6AC66"/>
    <w:rsid w:val="22EF879F"/>
    <w:rsid w:val="22F135AC"/>
    <w:rsid w:val="22FA4B86"/>
    <w:rsid w:val="22FAC9E1"/>
    <w:rsid w:val="22FB1350"/>
    <w:rsid w:val="230BD03F"/>
    <w:rsid w:val="230F571F"/>
    <w:rsid w:val="231B46C7"/>
    <w:rsid w:val="2321A74B"/>
    <w:rsid w:val="232D6D76"/>
    <w:rsid w:val="23338F2B"/>
    <w:rsid w:val="2361B6AF"/>
    <w:rsid w:val="237C0147"/>
    <w:rsid w:val="237E895E"/>
    <w:rsid w:val="2389772E"/>
    <w:rsid w:val="239912FA"/>
    <w:rsid w:val="23BD6B7B"/>
    <w:rsid w:val="23C0F76E"/>
    <w:rsid w:val="23C75AF3"/>
    <w:rsid w:val="23CB657E"/>
    <w:rsid w:val="23D5DE4C"/>
    <w:rsid w:val="23EFA5D5"/>
    <w:rsid w:val="23FD009F"/>
    <w:rsid w:val="240B3775"/>
    <w:rsid w:val="2413227F"/>
    <w:rsid w:val="241ADA04"/>
    <w:rsid w:val="242D023E"/>
    <w:rsid w:val="243A1B42"/>
    <w:rsid w:val="243B29AB"/>
    <w:rsid w:val="243B9E71"/>
    <w:rsid w:val="24407910"/>
    <w:rsid w:val="2446D908"/>
    <w:rsid w:val="244ABF01"/>
    <w:rsid w:val="2450DED6"/>
    <w:rsid w:val="24603198"/>
    <w:rsid w:val="246A5D22"/>
    <w:rsid w:val="248AED71"/>
    <w:rsid w:val="2494F44E"/>
    <w:rsid w:val="24A0F6B3"/>
    <w:rsid w:val="24A57FFE"/>
    <w:rsid w:val="24AD3285"/>
    <w:rsid w:val="24AF753C"/>
    <w:rsid w:val="24B4E9B3"/>
    <w:rsid w:val="24C8528F"/>
    <w:rsid w:val="24F0FBB1"/>
    <w:rsid w:val="24F362D6"/>
    <w:rsid w:val="24F8F638"/>
    <w:rsid w:val="25144056"/>
    <w:rsid w:val="251FAA43"/>
    <w:rsid w:val="253303C6"/>
    <w:rsid w:val="2538DEC9"/>
    <w:rsid w:val="25411B3C"/>
    <w:rsid w:val="2547544E"/>
    <w:rsid w:val="254F0C6A"/>
    <w:rsid w:val="255CEC53"/>
    <w:rsid w:val="25736ACD"/>
    <w:rsid w:val="257873BD"/>
    <w:rsid w:val="2583FD59"/>
    <w:rsid w:val="25911757"/>
    <w:rsid w:val="25A0727C"/>
    <w:rsid w:val="25B21342"/>
    <w:rsid w:val="25B2AD51"/>
    <w:rsid w:val="25B2FFFF"/>
    <w:rsid w:val="25B751F7"/>
    <w:rsid w:val="25C5EFC1"/>
    <w:rsid w:val="25D0B9FB"/>
    <w:rsid w:val="25F10D0D"/>
    <w:rsid w:val="2600E13A"/>
    <w:rsid w:val="26112CA7"/>
    <w:rsid w:val="26121907"/>
    <w:rsid w:val="26172159"/>
    <w:rsid w:val="261917EC"/>
    <w:rsid w:val="26272A65"/>
    <w:rsid w:val="262BD513"/>
    <w:rsid w:val="262E30D3"/>
    <w:rsid w:val="263B1618"/>
    <w:rsid w:val="264501E3"/>
    <w:rsid w:val="26518FCD"/>
    <w:rsid w:val="26605D5F"/>
    <w:rsid w:val="26742D99"/>
    <w:rsid w:val="26802385"/>
    <w:rsid w:val="26973D36"/>
    <w:rsid w:val="26A61353"/>
    <w:rsid w:val="26C8E76D"/>
    <w:rsid w:val="26FCCC0E"/>
    <w:rsid w:val="2716E54F"/>
    <w:rsid w:val="27327687"/>
    <w:rsid w:val="275F4E49"/>
    <w:rsid w:val="2776A820"/>
    <w:rsid w:val="2776EDF6"/>
    <w:rsid w:val="277DF5AE"/>
    <w:rsid w:val="27A6EF24"/>
    <w:rsid w:val="27B164EB"/>
    <w:rsid w:val="27B5D36E"/>
    <w:rsid w:val="27C3806F"/>
    <w:rsid w:val="27CDDB7F"/>
    <w:rsid w:val="27E9DCFB"/>
    <w:rsid w:val="27EE5CD0"/>
    <w:rsid w:val="27F97A6D"/>
    <w:rsid w:val="2802D009"/>
    <w:rsid w:val="281FEBF6"/>
    <w:rsid w:val="2826C5DA"/>
    <w:rsid w:val="2828BA52"/>
    <w:rsid w:val="2837610D"/>
    <w:rsid w:val="2838E159"/>
    <w:rsid w:val="2838F19C"/>
    <w:rsid w:val="28600248"/>
    <w:rsid w:val="286F63C5"/>
    <w:rsid w:val="28755525"/>
    <w:rsid w:val="28867AAB"/>
    <w:rsid w:val="288757CB"/>
    <w:rsid w:val="28C11425"/>
    <w:rsid w:val="28E02BF8"/>
    <w:rsid w:val="28F35CAB"/>
    <w:rsid w:val="28FDB532"/>
    <w:rsid w:val="28FEFE6C"/>
    <w:rsid w:val="2905B277"/>
    <w:rsid w:val="2933135F"/>
    <w:rsid w:val="29436354"/>
    <w:rsid w:val="29441CE7"/>
    <w:rsid w:val="2958E830"/>
    <w:rsid w:val="29637EC9"/>
    <w:rsid w:val="29719AC5"/>
    <w:rsid w:val="29766110"/>
    <w:rsid w:val="298A0F57"/>
    <w:rsid w:val="29903EBF"/>
    <w:rsid w:val="29B0E173"/>
    <w:rsid w:val="29B13C34"/>
    <w:rsid w:val="29C03948"/>
    <w:rsid w:val="29D9030F"/>
    <w:rsid w:val="29FABFFD"/>
    <w:rsid w:val="29FD55D4"/>
    <w:rsid w:val="2A135DEE"/>
    <w:rsid w:val="2A190995"/>
    <w:rsid w:val="2A2BACDA"/>
    <w:rsid w:val="2A42ECDC"/>
    <w:rsid w:val="2A4ACEDB"/>
    <w:rsid w:val="2A600028"/>
    <w:rsid w:val="2A716CAA"/>
    <w:rsid w:val="2A732E9B"/>
    <w:rsid w:val="2A7532FA"/>
    <w:rsid w:val="2A78DD02"/>
    <w:rsid w:val="2A8406DB"/>
    <w:rsid w:val="2A9EBFF5"/>
    <w:rsid w:val="2AA01298"/>
    <w:rsid w:val="2AB32A78"/>
    <w:rsid w:val="2AB3A1A5"/>
    <w:rsid w:val="2ACE8460"/>
    <w:rsid w:val="2ACEB732"/>
    <w:rsid w:val="2AD6EB3C"/>
    <w:rsid w:val="2AE42350"/>
    <w:rsid w:val="2AFA7C3C"/>
    <w:rsid w:val="2AFE424E"/>
    <w:rsid w:val="2B070D57"/>
    <w:rsid w:val="2B160BA0"/>
    <w:rsid w:val="2B23757A"/>
    <w:rsid w:val="2B2945D7"/>
    <w:rsid w:val="2B2B6079"/>
    <w:rsid w:val="2B33ABA7"/>
    <w:rsid w:val="2B368CFE"/>
    <w:rsid w:val="2B5D82E8"/>
    <w:rsid w:val="2B603370"/>
    <w:rsid w:val="2B627985"/>
    <w:rsid w:val="2B687B06"/>
    <w:rsid w:val="2B984E03"/>
    <w:rsid w:val="2B9BAF26"/>
    <w:rsid w:val="2BBC08BD"/>
    <w:rsid w:val="2BE56238"/>
    <w:rsid w:val="2BEB30A9"/>
    <w:rsid w:val="2BF3B866"/>
    <w:rsid w:val="2BF450DA"/>
    <w:rsid w:val="2C089269"/>
    <w:rsid w:val="2C1231FC"/>
    <w:rsid w:val="2C1C7BBA"/>
    <w:rsid w:val="2C226217"/>
    <w:rsid w:val="2C2C006D"/>
    <w:rsid w:val="2C3E42E9"/>
    <w:rsid w:val="2C452AF2"/>
    <w:rsid w:val="2C4BC392"/>
    <w:rsid w:val="2C5911AA"/>
    <w:rsid w:val="2C65B940"/>
    <w:rsid w:val="2C66D7C9"/>
    <w:rsid w:val="2C66EED1"/>
    <w:rsid w:val="2C7ED589"/>
    <w:rsid w:val="2C8FA292"/>
    <w:rsid w:val="2C9750B1"/>
    <w:rsid w:val="2C992D93"/>
    <w:rsid w:val="2C9D7257"/>
    <w:rsid w:val="2C9FCDB2"/>
    <w:rsid w:val="2CA60C86"/>
    <w:rsid w:val="2CC2A9A0"/>
    <w:rsid w:val="2CCD427A"/>
    <w:rsid w:val="2CE8D3A5"/>
    <w:rsid w:val="2CEA650D"/>
    <w:rsid w:val="2CEFA650"/>
    <w:rsid w:val="2CF6875B"/>
    <w:rsid w:val="2D2C0C7A"/>
    <w:rsid w:val="2D30EB78"/>
    <w:rsid w:val="2D380D65"/>
    <w:rsid w:val="2D5AE238"/>
    <w:rsid w:val="2D5D4B9F"/>
    <w:rsid w:val="2D5F47AF"/>
    <w:rsid w:val="2D860267"/>
    <w:rsid w:val="2D8A8D8E"/>
    <w:rsid w:val="2D8AE285"/>
    <w:rsid w:val="2DB50B3E"/>
    <w:rsid w:val="2DC1A3E3"/>
    <w:rsid w:val="2DC68B41"/>
    <w:rsid w:val="2DD60FC4"/>
    <w:rsid w:val="2DE39956"/>
    <w:rsid w:val="2E0719C0"/>
    <w:rsid w:val="2E16D468"/>
    <w:rsid w:val="2E195223"/>
    <w:rsid w:val="2E24B4E5"/>
    <w:rsid w:val="2E2C1AE5"/>
    <w:rsid w:val="2E45384A"/>
    <w:rsid w:val="2E558362"/>
    <w:rsid w:val="2E5C01BA"/>
    <w:rsid w:val="2E6A87A9"/>
    <w:rsid w:val="2E81437F"/>
    <w:rsid w:val="2E835AC2"/>
    <w:rsid w:val="2E851A93"/>
    <w:rsid w:val="2E8B6A9C"/>
    <w:rsid w:val="2E9071FC"/>
    <w:rsid w:val="2E90EB96"/>
    <w:rsid w:val="2E9C825C"/>
    <w:rsid w:val="2EA16970"/>
    <w:rsid w:val="2EA35385"/>
    <w:rsid w:val="2EA8CBEC"/>
    <w:rsid w:val="2EBCC4F9"/>
    <w:rsid w:val="2EBEC89C"/>
    <w:rsid w:val="2EC0CF93"/>
    <w:rsid w:val="2EDE9D49"/>
    <w:rsid w:val="2EF59121"/>
    <w:rsid w:val="2F08E808"/>
    <w:rsid w:val="2F113A9A"/>
    <w:rsid w:val="2F15E04D"/>
    <w:rsid w:val="2F1F8483"/>
    <w:rsid w:val="2F24274C"/>
    <w:rsid w:val="2F27247A"/>
    <w:rsid w:val="2F3D3655"/>
    <w:rsid w:val="2F3FA3E4"/>
    <w:rsid w:val="2F5494E5"/>
    <w:rsid w:val="2F59DAA0"/>
    <w:rsid w:val="2F691E52"/>
    <w:rsid w:val="2F8FB510"/>
    <w:rsid w:val="2F9A1EAA"/>
    <w:rsid w:val="2F9E3C22"/>
    <w:rsid w:val="2FBB8710"/>
    <w:rsid w:val="2FC4BE3E"/>
    <w:rsid w:val="2FC84465"/>
    <w:rsid w:val="2FD20B12"/>
    <w:rsid w:val="3014B42A"/>
    <w:rsid w:val="30188590"/>
    <w:rsid w:val="3027F8DA"/>
    <w:rsid w:val="30456290"/>
    <w:rsid w:val="30485273"/>
    <w:rsid w:val="304CA993"/>
    <w:rsid w:val="3050D1D8"/>
    <w:rsid w:val="305323A9"/>
    <w:rsid w:val="306377D8"/>
    <w:rsid w:val="307087CF"/>
    <w:rsid w:val="307E9D8F"/>
    <w:rsid w:val="308C26A3"/>
    <w:rsid w:val="308FB55B"/>
    <w:rsid w:val="30A5796F"/>
    <w:rsid w:val="30AFA507"/>
    <w:rsid w:val="30B7D240"/>
    <w:rsid w:val="30D8AC1C"/>
    <w:rsid w:val="30DD3E67"/>
    <w:rsid w:val="30E673EB"/>
    <w:rsid w:val="30F0F108"/>
    <w:rsid w:val="30FE4A69"/>
    <w:rsid w:val="30FF994D"/>
    <w:rsid w:val="310AC3D6"/>
    <w:rsid w:val="3113DD43"/>
    <w:rsid w:val="3113DF59"/>
    <w:rsid w:val="311D21FB"/>
    <w:rsid w:val="3122FCB9"/>
    <w:rsid w:val="31258310"/>
    <w:rsid w:val="3126BF88"/>
    <w:rsid w:val="312778DA"/>
    <w:rsid w:val="312A7A1D"/>
    <w:rsid w:val="314E8AA8"/>
    <w:rsid w:val="3156CBEE"/>
    <w:rsid w:val="315A5DF2"/>
    <w:rsid w:val="316CBEAC"/>
    <w:rsid w:val="316F8E0A"/>
    <w:rsid w:val="317D9631"/>
    <w:rsid w:val="318250CA"/>
    <w:rsid w:val="31E0C5DC"/>
    <w:rsid w:val="31E3F327"/>
    <w:rsid w:val="31F535D8"/>
    <w:rsid w:val="31F7D8DD"/>
    <w:rsid w:val="321AA9EA"/>
    <w:rsid w:val="32273E41"/>
    <w:rsid w:val="32283A5A"/>
    <w:rsid w:val="322F74A1"/>
    <w:rsid w:val="32336359"/>
    <w:rsid w:val="324324D4"/>
    <w:rsid w:val="3266C45B"/>
    <w:rsid w:val="327E201D"/>
    <w:rsid w:val="328FFC98"/>
    <w:rsid w:val="329A542D"/>
    <w:rsid w:val="329BC24A"/>
    <w:rsid w:val="32AB91D3"/>
    <w:rsid w:val="32AD575C"/>
    <w:rsid w:val="32B24787"/>
    <w:rsid w:val="32B6B254"/>
    <w:rsid w:val="32BD25F4"/>
    <w:rsid w:val="32C2809D"/>
    <w:rsid w:val="32E06EA6"/>
    <w:rsid w:val="32EF37AB"/>
    <w:rsid w:val="32FAD451"/>
    <w:rsid w:val="3323879C"/>
    <w:rsid w:val="332621B7"/>
    <w:rsid w:val="333A59EE"/>
    <w:rsid w:val="33442D7A"/>
    <w:rsid w:val="334E7A88"/>
    <w:rsid w:val="337F7DB2"/>
    <w:rsid w:val="338D6377"/>
    <w:rsid w:val="338D7A28"/>
    <w:rsid w:val="3396CBFF"/>
    <w:rsid w:val="33AC9378"/>
    <w:rsid w:val="33B2C90B"/>
    <w:rsid w:val="33E344D8"/>
    <w:rsid w:val="33E7D1DA"/>
    <w:rsid w:val="3407E6E2"/>
    <w:rsid w:val="34223243"/>
    <w:rsid w:val="34404ED1"/>
    <w:rsid w:val="34567454"/>
    <w:rsid w:val="3456ACF7"/>
    <w:rsid w:val="3478E2F1"/>
    <w:rsid w:val="3479442E"/>
    <w:rsid w:val="348F1D09"/>
    <w:rsid w:val="34948D12"/>
    <w:rsid w:val="349A3738"/>
    <w:rsid w:val="34A0BDF5"/>
    <w:rsid w:val="34B2F9EC"/>
    <w:rsid w:val="34BF8794"/>
    <w:rsid w:val="34DC20FB"/>
    <w:rsid w:val="34E8EEA0"/>
    <w:rsid w:val="3511CB94"/>
    <w:rsid w:val="3519ECC2"/>
    <w:rsid w:val="3523C468"/>
    <w:rsid w:val="3529E3F5"/>
    <w:rsid w:val="3532EB56"/>
    <w:rsid w:val="35454B20"/>
    <w:rsid w:val="35510FE9"/>
    <w:rsid w:val="356F7EBE"/>
    <w:rsid w:val="3570E25A"/>
    <w:rsid w:val="35742327"/>
    <w:rsid w:val="3575A9FD"/>
    <w:rsid w:val="357F350B"/>
    <w:rsid w:val="358A4432"/>
    <w:rsid w:val="358DE2C2"/>
    <w:rsid w:val="3592C1BA"/>
    <w:rsid w:val="3592C86D"/>
    <w:rsid w:val="35A35FD3"/>
    <w:rsid w:val="35AB1B00"/>
    <w:rsid w:val="35BCAFD3"/>
    <w:rsid w:val="35C486A9"/>
    <w:rsid w:val="35CC3712"/>
    <w:rsid w:val="35DA6642"/>
    <w:rsid w:val="35EA2BAF"/>
    <w:rsid w:val="36048169"/>
    <w:rsid w:val="360D85E9"/>
    <w:rsid w:val="361F59B7"/>
    <w:rsid w:val="362D5150"/>
    <w:rsid w:val="3652E232"/>
    <w:rsid w:val="365E9EBC"/>
    <w:rsid w:val="365F7F9E"/>
    <w:rsid w:val="36865732"/>
    <w:rsid w:val="36A2B4E5"/>
    <w:rsid w:val="36AAB094"/>
    <w:rsid w:val="36AC8352"/>
    <w:rsid w:val="36B7586A"/>
    <w:rsid w:val="36BFAC61"/>
    <w:rsid w:val="36C16551"/>
    <w:rsid w:val="36D4CC92"/>
    <w:rsid w:val="36D54157"/>
    <w:rsid w:val="36F8CAF8"/>
    <w:rsid w:val="36FA1D15"/>
    <w:rsid w:val="36FC7308"/>
    <w:rsid w:val="370D2B31"/>
    <w:rsid w:val="3727F714"/>
    <w:rsid w:val="3738128F"/>
    <w:rsid w:val="37505BA0"/>
    <w:rsid w:val="37557F73"/>
    <w:rsid w:val="376675DB"/>
    <w:rsid w:val="376DB038"/>
    <w:rsid w:val="376F51A9"/>
    <w:rsid w:val="3788930D"/>
    <w:rsid w:val="3795EBF3"/>
    <w:rsid w:val="3799765B"/>
    <w:rsid w:val="3799EA91"/>
    <w:rsid w:val="379E9B30"/>
    <w:rsid w:val="37A07C87"/>
    <w:rsid w:val="37B5BB1A"/>
    <w:rsid w:val="37C23C41"/>
    <w:rsid w:val="37C7396F"/>
    <w:rsid w:val="37D21FD5"/>
    <w:rsid w:val="37E4DA27"/>
    <w:rsid w:val="37EC1155"/>
    <w:rsid w:val="38109502"/>
    <w:rsid w:val="381AA7F0"/>
    <w:rsid w:val="38249EFB"/>
    <w:rsid w:val="382C2507"/>
    <w:rsid w:val="38543539"/>
    <w:rsid w:val="38543A46"/>
    <w:rsid w:val="38B4D828"/>
    <w:rsid w:val="38B53F84"/>
    <w:rsid w:val="38B89D10"/>
    <w:rsid w:val="38C8B7D3"/>
    <w:rsid w:val="38D3863A"/>
    <w:rsid w:val="38D3E7F1"/>
    <w:rsid w:val="38F2A788"/>
    <w:rsid w:val="38F695BC"/>
    <w:rsid w:val="38F74E7C"/>
    <w:rsid w:val="38FC5702"/>
    <w:rsid w:val="38FD8428"/>
    <w:rsid w:val="38FEE185"/>
    <w:rsid w:val="38FF0DF5"/>
    <w:rsid w:val="39121125"/>
    <w:rsid w:val="391DC4F1"/>
    <w:rsid w:val="3921C3DC"/>
    <w:rsid w:val="3923A682"/>
    <w:rsid w:val="39421C93"/>
    <w:rsid w:val="395A6804"/>
    <w:rsid w:val="396B54E1"/>
    <w:rsid w:val="39889600"/>
    <w:rsid w:val="398CAE76"/>
    <w:rsid w:val="3993F2CF"/>
    <w:rsid w:val="3997520E"/>
    <w:rsid w:val="399AB10C"/>
    <w:rsid w:val="39A608DA"/>
    <w:rsid w:val="39AAC367"/>
    <w:rsid w:val="39B11830"/>
    <w:rsid w:val="39B96C0D"/>
    <w:rsid w:val="39C22C89"/>
    <w:rsid w:val="39D9F419"/>
    <w:rsid w:val="39DCE00B"/>
    <w:rsid w:val="39E21134"/>
    <w:rsid w:val="39EB7C73"/>
    <w:rsid w:val="3A138C30"/>
    <w:rsid w:val="3A2E4A05"/>
    <w:rsid w:val="3A2FD970"/>
    <w:rsid w:val="3A35576D"/>
    <w:rsid w:val="3A4A193D"/>
    <w:rsid w:val="3A4A205F"/>
    <w:rsid w:val="3A552A7F"/>
    <w:rsid w:val="3A5E6BEA"/>
    <w:rsid w:val="3A69FC32"/>
    <w:rsid w:val="3A6E0A4D"/>
    <w:rsid w:val="3A7548D1"/>
    <w:rsid w:val="3A92E569"/>
    <w:rsid w:val="3A986708"/>
    <w:rsid w:val="3A9C3B26"/>
    <w:rsid w:val="3AA15364"/>
    <w:rsid w:val="3AA7DD7D"/>
    <w:rsid w:val="3AB12A7E"/>
    <w:rsid w:val="3ADD9826"/>
    <w:rsid w:val="3AE1ACE2"/>
    <w:rsid w:val="3AE2158A"/>
    <w:rsid w:val="3AF64ABF"/>
    <w:rsid w:val="3B032230"/>
    <w:rsid w:val="3B04860E"/>
    <w:rsid w:val="3B055113"/>
    <w:rsid w:val="3B1EDE8B"/>
    <w:rsid w:val="3B2A9D71"/>
    <w:rsid w:val="3B2ABF0A"/>
    <w:rsid w:val="3B2F7D01"/>
    <w:rsid w:val="3B2F97F4"/>
    <w:rsid w:val="3B3A4975"/>
    <w:rsid w:val="3B7BFAA9"/>
    <w:rsid w:val="3B8479A3"/>
    <w:rsid w:val="3B8EDB21"/>
    <w:rsid w:val="3BA46BC8"/>
    <w:rsid w:val="3BA70408"/>
    <w:rsid w:val="3BB7AA10"/>
    <w:rsid w:val="3BB969E8"/>
    <w:rsid w:val="3BBACB3F"/>
    <w:rsid w:val="3BDA69D9"/>
    <w:rsid w:val="3BE440CF"/>
    <w:rsid w:val="3BEF746C"/>
    <w:rsid w:val="3C01A76C"/>
    <w:rsid w:val="3C14E931"/>
    <w:rsid w:val="3C240884"/>
    <w:rsid w:val="3C4D22F3"/>
    <w:rsid w:val="3C64773E"/>
    <w:rsid w:val="3C7617E2"/>
    <w:rsid w:val="3C897ECD"/>
    <w:rsid w:val="3C911BEB"/>
    <w:rsid w:val="3C9EAEC8"/>
    <w:rsid w:val="3CA1CCC9"/>
    <w:rsid w:val="3CB5EC1C"/>
    <w:rsid w:val="3CC5E6B0"/>
    <w:rsid w:val="3CD40FE1"/>
    <w:rsid w:val="3CDA9E2E"/>
    <w:rsid w:val="3CEDCDB6"/>
    <w:rsid w:val="3CF9AEA9"/>
    <w:rsid w:val="3D02FB59"/>
    <w:rsid w:val="3D0AFE95"/>
    <w:rsid w:val="3D1C0BDD"/>
    <w:rsid w:val="3D1DBC3D"/>
    <w:rsid w:val="3D29538F"/>
    <w:rsid w:val="3D5DF37B"/>
    <w:rsid w:val="3D60A50B"/>
    <w:rsid w:val="3DB87A9B"/>
    <w:rsid w:val="3DC8FC41"/>
    <w:rsid w:val="3DCD63C5"/>
    <w:rsid w:val="3DE58BB7"/>
    <w:rsid w:val="3DE64F34"/>
    <w:rsid w:val="3DEE620B"/>
    <w:rsid w:val="3E08A2E2"/>
    <w:rsid w:val="3E22D475"/>
    <w:rsid w:val="3E4B4B97"/>
    <w:rsid w:val="3E58C2A7"/>
    <w:rsid w:val="3E6A3790"/>
    <w:rsid w:val="3E6AAAD9"/>
    <w:rsid w:val="3E6CAAEE"/>
    <w:rsid w:val="3E73B201"/>
    <w:rsid w:val="3E74A539"/>
    <w:rsid w:val="3E7D070F"/>
    <w:rsid w:val="3E7EBAA1"/>
    <w:rsid w:val="3E8E0B76"/>
    <w:rsid w:val="3EA72A08"/>
    <w:rsid w:val="3EB0C18A"/>
    <w:rsid w:val="3EBAEDC3"/>
    <w:rsid w:val="3EC0A244"/>
    <w:rsid w:val="3ECCF9BF"/>
    <w:rsid w:val="3ECD7308"/>
    <w:rsid w:val="3ED0F93E"/>
    <w:rsid w:val="3EDFC100"/>
    <w:rsid w:val="3F088789"/>
    <w:rsid w:val="3F36388F"/>
    <w:rsid w:val="3F7A724C"/>
    <w:rsid w:val="3F81D9FB"/>
    <w:rsid w:val="3FA562BD"/>
    <w:rsid w:val="3FC9DDD7"/>
    <w:rsid w:val="3FDC6144"/>
    <w:rsid w:val="3FDECBF7"/>
    <w:rsid w:val="3FE16364"/>
    <w:rsid w:val="3FE3275B"/>
    <w:rsid w:val="3FF43705"/>
    <w:rsid w:val="40111C6C"/>
    <w:rsid w:val="4011ADDD"/>
    <w:rsid w:val="4012C5D7"/>
    <w:rsid w:val="4016DFFF"/>
    <w:rsid w:val="40193AF6"/>
    <w:rsid w:val="4034F04A"/>
    <w:rsid w:val="40392C1D"/>
    <w:rsid w:val="404C1163"/>
    <w:rsid w:val="4071BCF2"/>
    <w:rsid w:val="4071DE85"/>
    <w:rsid w:val="4087826C"/>
    <w:rsid w:val="408EA3E5"/>
    <w:rsid w:val="4092AD75"/>
    <w:rsid w:val="4095965D"/>
    <w:rsid w:val="409E70DE"/>
    <w:rsid w:val="409F26A2"/>
    <w:rsid w:val="40B12AAD"/>
    <w:rsid w:val="40C0858A"/>
    <w:rsid w:val="40C3DDF3"/>
    <w:rsid w:val="40CD1C5D"/>
    <w:rsid w:val="40D0B9AC"/>
    <w:rsid w:val="40DFB63D"/>
    <w:rsid w:val="40F0B89B"/>
    <w:rsid w:val="40F43F8B"/>
    <w:rsid w:val="410042A6"/>
    <w:rsid w:val="41097400"/>
    <w:rsid w:val="410EA13D"/>
    <w:rsid w:val="41236900"/>
    <w:rsid w:val="412629CD"/>
    <w:rsid w:val="41366A1E"/>
    <w:rsid w:val="415416F1"/>
    <w:rsid w:val="4156B097"/>
    <w:rsid w:val="41806BA3"/>
    <w:rsid w:val="418E90AA"/>
    <w:rsid w:val="41AF602C"/>
    <w:rsid w:val="41BED402"/>
    <w:rsid w:val="41E2E1FF"/>
    <w:rsid w:val="41E33E60"/>
    <w:rsid w:val="41E61F6E"/>
    <w:rsid w:val="41FC43A6"/>
    <w:rsid w:val="4207578D"/>
    <w:rsid w:val="42135D0C"/>
    <w:rsid w:val="4213A797"/>
    <w:rsid w:val="421508CD"/>
    <w:rsid w:val="4219CBB1"/>
    <w:rsid w:val="421ABC68"/>
    <w:rsid w:val="424AD601"/>
    <w:rsid w:val="424DDA26"/>
    <w:rsid w:val="42534C5F"/>
    <w:rsid w:val="42599D30"/>
    <w:rsid w:val="4264A0F7"/>
    <w:rsid w:val="42A7EC2B"/>
    <w:rsid w:val="42CB559D"/>
    <w:rsid w:val="42D873FD"/>
    <w:rsid w:val="42DC88D1"/>
    <w:rsid w:val="42FEB3FD"/>
    <w:rsid w:val="42FF0DB0"/>
    <w:rsid w:val="43102E86"/>
    <w:rsid w:val="431CD826"/>
    <w:rsid w:val="4322DBB5"/>
    <w:rsid w:val="4327C06A"/>
    <w:rsid w:val="4332B3B6"/>
    <w:rsid w:val="4335AA27"/>
    <w:rsid w:val="433849C8"/>
    <w:rsid w:val="4352E115"/>
    <w:rsid w:val="4378EC77"/>
    <w:rsid w:val="437C6063"/>
    <w:rsid w:val="438BD271"/>
    <w:rsid w:val="43B4547C"/>
    <w:rsid w:val="43C01906"/>
    <w:rsid w:val="43CC607E"/>
    <w:rsid w:val="43D9C040"/>
    <w:rsid w:val="43F21FEF"/>
    <w:rsid w:val="43F62805"/>
    <w:rsid w:val="43F9EF7F"/>
    <w:rsid w:val="43FFB339"/>
    <w:rsid w:val="44061BF9"/>
    <w:rsid w:val="440B421E"/>
    <w:rsid w:val="440DC16F"/>
    <w:rsid w:val="440EA75D"/>
    <w:rsid w:val="440EF5D0"/>
    <w:rsid w:val="441012BA"/>
    <w:rsid w:val="44138F92"/>
    <w:rsid w:val="44216B57"/>
    <w:rsid w:val="442D1BE9"/>
    <w:rsid w:val="4431353F"/>
    <w:rsid w:val="4458FCD5"/>
    <w:rsid w:val="445B0873"/>
    <w:rsid w:val="44613C4D"/>
    <w:rsid w:val="4464A6EE"/>
    <w:rsid w:val="446A9A0B"/>
    <w:rsid w:val="4470144F"/>
    <w:rsid w:val="44918D38"/>
    <w:rsid w:val="44B36AA0"/>
    <w:rsid w:val="44CCAADF"/>
    <w:rsid w:val="44CCF67B"/>
    <w:rsid w:val="44FA3977"/>
    <w:rsid w:val="450AA556"/>
    <w:rsid w:val="45228C22"/>
    <w:rsid w:val="4535C4DF"/>
    <w:rsid w:val="45404CE1"/>
    <w:rsid w:val="4563CDFC"/>
    <w:rsid w:val="45641C9B"/>
    <w:rsid w:val="4565A141"/>
    <w:rsid w:val="456CAABC"/>
    <w:rsid w:val="456D2DFB"/>
    <w:rsid w:val="457ACF26"/>
    <w:rsid w:val="4590A45A"/>
    <w:rsid w:val="45A76CC3"/>
    <w:rsid w:val="45AAB0FB"/>
    <w:rsid w:val="45AE2A03"/>
    <w:rsid w:val="45C2BBC7"/>
    <w:rsid w:val="45E93484"/>
    <w:rsid w:val="45EE3FD6"/>
    <w:rsid w:val="45EE6A24"/>
    <w:rsid w:val="45F2A9AC"/>
    <w:rsid w:val="45FFBE0B"/>
    <w:rsid w:val="4610FEAD"/>
    <w:rsid w:val="46172130"/>
    <w:rsid w:val="4618DAA7"/>
    <w:rsid w:val="461ABDEB"/>
    <w:rsid w:val="461BC75A"/>
    <w:rsid w:val="4623293E"/>
    <w:rsid w:val="462C409E"/>
    <w:rsid w:val="46582152"/>
    <w:rsid w:val="46665688"/>
    <w:rsid w:val="466671CE"/>
    <w:rsid w:val="469167B4"/>
    <w:rsid w:val="46972FF5"/>
    <w:rsid w:val="46AC7AD5"/>
    <w:rsid w:val="46F01E3C"/>
    <w:rsid w:val="46F77648"/>
    <w:rsid w:val="47087B1D"/>
    <w:rsid w:val="47136515"/>
    <w:rsid w:val="477978C9"/>
    <w:rsid w:val="477BB1CE"/>
    <w:rsid w:val="477F4C94"/>
    <w:rsid w:val="47988340"/>
    <w:rsid w:val="47A0B499"/>
    <w:rsid w:val="47A676BA"/>
    <w:rsid w:val="47AA610E"/>
    <w:rsid w:val="47AEA4A5"/>
    <w:rsid w:val="47B1FDE1"/>
    <w:rsid w:val="47B588E1"/>
    <w:rsid w:val="47D79305"/>
    <w:rsid w:val="47D82817"/>
    <w:rsid w:val="47F6B8B7"/>
    <w:rsid w:val="47FD67A1"/>
    <w:rsid w:val="4803590E"/>
    <w:rsid w:val="48076193"/>
    <w:rsid w:val="481657E0"/>
    <w:rsid w:val="481EA1B0"/>
    <w:rsid w:val="481F390D"/>
    <w:rsid w:val="483D6D11"/>
    <w:rsid w:val="48489CAF"/>
    <w:rsid w:val="484B7BF7"/>
    <w:rsid w:val="484FAF06"/>
    <w:rsid w:val="48565419"/>
    <w:rsid w:val="485A2CE4"/>
    <w:rsid w:val="485EC6BF"/>
    <w:rsid w:val="48620CDC"/>
    <w:rsid w:val="48648F70"/>
    <w:rsid w:val="48672344"/>
    <w:rsid w:val="48727691"/>
    <w:rsid w:val="487452A7"/>
    <w:rsid w:val="4882674F"/>
    <w:rsid w:val="48876B2C"/>
    <w:rsid w:val="488CDFCB"/>
    <w:rsid w:val="489310A7"/>
    <w:rsid w:val="4898EFB3"/>
    <w:rsid w:val="48A14F00"/>
    <w:rsid w:val="48AC143C"/>
    <w:rsid w:val="48C22198"/>
    <w:rsid w:val="48D4118B"/>
    <w:rsid w:val="48D90A87"/>
    <w:rsid w:val="48EA5EE1"/>
    <w:rsid w:val="48FC690B"/>
    <w:rsid w:val="4905532F"/>
    <w:rsid w:val="490ED3E3"/>
    <w:rsid w:val="492915AB"/>
    <w:rsid w:val="493E37B1"/>
    <w:rsid w:val="4968666F"/>
    <w:rsid w:val="498443CB"/>
    <w:rsid w:val="498CE963"/>
    <w:rsid w:val="49937E4C"/>
    <w:rsid w:val="499B549E"/>
    <w:rsid w:val="49A6BF38"/>
    <w:rsid w:val="49AD0830"/>
    <w:rsid w:val="49B723B7"/>
    <w:rsid w:val="49C3AE32"/>
    <w:rsid w:val="49CEDE03"/>
    <w:rsid w:val="49CEF9D6"/>
    <w:rsid w:val="49E6E50F"/>
    <w:rsid w:val="49EBFE97"/>
    <w:rsid w:val="49F268DC"/>
    <w:rsid w:val="49FFC06A"/>
    <w:rsid w:val="4A116E99"/>
    <w:rsid w:val="4A305396"/>
    <w:rsid w:val="4A370AE7"/>
    <w:rsid w:val="4A3953ED"/>
    <w:rsid w:val="4A401BDF"/>
    <w:rsid w:val="4A4CDB11"/>
    <w:rsid w:val="4A4F2662"/>
    <w:rsid w:val="4A5B1BC1"/>
    <w:rsid w:val="4A5C472F"/>
    <w:rsid w:val="4A5C6888"/>
    <w:rsid w:val="4A5EF5CB"/>
    <w:rsid w:val="4A8E55A9"/>
    <w:rsid w:val="4A8FFC24"/>
    <w:rsid w:val="4AD7CE6B"/>
    <w:rsid w:val="4AECD2B0"/>
    <w:rsid w:val="4AF1EA2F"/>
    <w:rsid w:val="4AFA7615"/>
    <w:rsid w:val="4B0A41E9"/>
    <w:rsid w:val="4B22D4F9"/>
    <w:rsid w:val="4B22DA9A"/>
    <w:rsid w:val="4B276214"/>
    <w:rsid w:val="4B2EEFE3"/>
    <w:rsid w:val="4B35547A"/>
    <w:rsid w:val="4B5F5A52"/>
    <w:rsid w:val="4B6C695D"/>
    <w:rsid w:val="4B9A7DAA"/>
    <w:rsid w:val="4B9C88D3"/>
    <w:rsid w:val="4B9F5D65"/>
    <w:rsid w:val="4BA4D6C8"/>
    <w:rsid w:val="4BA6F6FB"/>
    <w:rsid w:val="4BDA532A"/>
    <w:rsid w:val="4BE57D86"/>
    <w:rsid w:val="4BF0F5FB"/>
    <w:rsid w:val="4BF6AD46"/>
    <w:rsid w:val="4C1252CC"/>
    <w:rsid w:val="4C1566E8"/>
    <w:rsid w:val="4C228F5D"/>
    <w:rsid w:val="4C3DD8B5"/>
    <w:rsid w:val="4C47E70F"/>
    <w:rsid w:val="4C48BC79"/>
    <w:rsid w:val="4C4B773B"/>
    <w:rsid w:val="4C57B6CF"/>
    <w:rsid w:val="4C5E54F5"/>
    <w:rsid w:val="4C661C89"/>
    <w:rsid w:val="4C6E242B"/>
    <w:rsid w:val="4C7BE75C"/>
    <w:rsid w:val="4C829D2D"/>
    <w:rsid w:val="4C859CDD"/>
    <w:rsid w:val="4C86B809"/>
    <w:rsid w:val="4C99D537"/>
    <w:rsid w:val="4C9BA54C"/>
    <w:rsid w:val="4CA916F7"/>
    <w:rsid w:val="4CB3CBEF"/>
    <w:rsid w:val="4CBC1245"/>
    <w:rsid w:val="4CC6FEE6"/>
    <w:rsid w:val="4CF75C4E"/>
    <w:rsid w:val="4CF87F15"/>
    <w:rsid w:val="4D035D01"/>
    <w:rsid w:val="4D1F7B7A"/>
    <w:rsid w:val="4D21BC1D"/>
    <w:rsid w:val="4D28D8AA"/>
    <w:rsid w:val="4D3A8A3B"/>
    <w:rsid w:val="4D3ED5B6"/>
    <w:rsid w:val="4D4E5DA5"/>
    <w:rsid w:val="4D4E7D34"/>
    <w:rsid w:val="4D5E5958"/>
    <w:rsid w:val="4D5F0970"/>
    <w:rsid w:val="4D7139C2"/>
    <w:rsid w:val="4D750351"/>
    <w:rsid w:val="4D8A34C5"/>
    <w:rsid w:val="4D960175"/>
    <w:rsid w:val="4DA8A878"/>
    <w:rsid w:val="4DD51999"/>
    <w:rsid w:val="4DD84A9B"/>
    <w:rsid w:val="4DDDAC75"/>
    <w:rsid w:val="4DF02805"/>
    <w:rsid w:val="4E0641DC"/>
    <w:rsid w:val="4E1EE41B"/>
    <w:rsid w:val="4E28118A"/>
    <w:rsid w:val="4E4E4B52"/>
    <w:rsid w:val="4E539017"/>
    <w:rsid w:val="4E586060"/>
    <w:rsid w:val="4E594095"/>
    <w:rsid w:val="4E5D7E58"/>
    <w:rsid w:val="4E7107B7"/>
    <w:rsid w:val="4E72E42A"/>
    <w:rsid w:val="4E876463"/>
    <w:rsid w:val="4E98DB5A"/>
    <w:rsid w:val="4EA21756"/>
    <w:rsid w:val="4EA88C51"/>
    <w:rsid w:val="4EB7DDF0"/>
    <w:rsid w:val="4EBC1543"/>
    <w:rsid w:val="4EC43E45"/>
    <w:rsid w:val="4EC794B7"/>
    <w:rsid w:val="4EED14BF"/>
    <w:rsid w:val="4EFB90CD"/>
    <w:rsid w:val="4F03CDAB"/>
    <w:rsid w:val="4F0C80AB"/>
    <w:rsid w:val="4F1388E6"/>
    <w:rsid w:val="4F329759"/>
    <w:rsid w:val="4F47F954"/>
    <w:rsid w:val="4F50F5E9"/>
    <w:rsid w:val="4F5B741D"/>
    <w:rsid w:val="4F6AC9E2"/>
    <w:rsid w:val="4F71251F"/>
    <w:rsid w:val="4F776F3D"/>
    <w:rsid w:val="4F8147BE"/>
    <w:rsid w:val="4FA1FD17"/>
    <w:rsid w:val="4FB9DE29"/>
    <w:rsid w:val="4FC02538"/>
    <w:rsid w:val="4FC8153E"/>
    <w:rsid w:val="4FE9EE83"/>
    <w:rsid w:val="4FEBD0A4"/>
    <w:rsid w:val="4FFAC283"/>
    <w:rsid w:val="4FFD05B7"/>
    <w:rsid w:val="5000D11A"/>
    <w:rsid w:val="5004BFA6"/>
    <w:rsid w:val="500E3F3A"/>
    <w:rsid w:val="500E8D5E"/>
    <w:rsid w:val="501D0F58"/>
    <w:rsid w:val="501FF8CC"/>
    <w:rsid w:val="50273B41"/>
    <w:rsid w:val="50483F07"/>
    <w:rsid w:val="504D8367"/>
    <w:rsid w:val="505730E2"/>
    <w:rsid w:val="506FCEEF"/>
    <w:rsid w:val="50700919"/>
    <w:rsid w:val="5082DEA1"/>
    <w:rsid w:val="50854C58"/>
    <w:rsid w:val="50C6A8C2"/>
    <w:rsid w:val="50C78CA1"/>
    <w:rsid w:val="50CA601B"/>
    <w:rsid w:val="50DBF3C7"/>
    <w:rsid w:val="50F38F3C"/>
    <w:rsid w:val="5100F310"/>
    <w:rsid w:val="511F6BFA"/>
    <w:rsid w:val="5125CDA9"/>
    <w:rsid w:val="5126D031"/>
    <w:rsid w:val="51370768"/>
    <w:rsid w:val="514FE30E"/>
    <w:rsid w:val="515684DD"/>
    <w:rsid w:val="5160A902"/>
    <w:rsid w:val="5173921B"/>
    <w:rsid w:val="51794E56"/>
    <w:rsid w:val="518CE9EA"/>
    <w:rsid w:val="518D16F9"/>
    <w:rsid w:val="51A32539"/>
    <w:rsid w:val="51B008C5"/>
    <w:rsid w:val="51CC399F"/>
    <w:rsid w:val="51EF8191"/>
    <w:rsid w:val="51F459B0"/>
    <w:rsid w:val="520E9F70"/>
    <w:rsid w:val="52163412"/>
    <w:rsid w:val="52344AFC"/>
    <w:rsid w:val="523A4D04"/>
    <w:rsid w:val="526AEFB2"/>
    <w:rsid w:val="526EC0D8"/>
    <w:rsid w:val="5278A456"/>
    <w:rsid w:val="52A6F15A"/>
    <w:rsid w:val="52C46379"/>
    <w:rsid w:val="52F30005"/>
    <w:rsid w:val="5312CF75"/>
    <w:rsid w:val="53172326"/>
    <w:rsid w:val="531965A6"/>
    <w:rsid w:val="5326D467"/>
    <w:rsid w:val="5338B51C"/>
    <w:rsid w:val="5356E633"/>
    <w:rsid w:val="53596A1C"/>
    <w:rsid w:val="53603412"/>
    <w:rsid w:val="5367A2E0"/>
    <w:rsid w:val="5373BE61"/>
    <w:rsid w:val="5373D835"/>
    <w:rsid w:val="538EB70B"/>
    <w:rsid w:val="5390AFD0"/>
    <w:rsid w:val="539282D4"/>
    <w:rsid w:val="539A17DA"/>
    <w:rsid w:val="53A834C4"/>
    <w:rsid w:val="53AEC57F"/>
    <w:rsid w:val="53C5024E"/>
    <w:rsid w:val="53CF1BF6"/>
    <w:rsid w:val="53E12D72"/>
    <w:rsid w:val="53EAEFDE"/>
    <w:rsid w:val="5426DF3E"/>
    <w:rsid w:val="542B7A68"/>
    <w:rsid w:val="54346CDD"/>
    <w:rsid w:val="543B3700"/>
    <w:rsid w:val="543BEEED"/>
    <w:rsid w:val="543D3CE7"/>
    <w:rsid w:val="5450DCF5"/>
    <w:rsid w:val="546FC15D"/>
    <w:rsid w:val="547055B9"/>
    <w:rsid w:val="5486BF36"/>
    <w:rsid w:val="548C2B9A"/>
    <w:rsid w:val="54995973"/>
    <w:rsid w:val="549D3C8E"/>
    <w:rsid w:val="54B50B7F"/>
    <w:rsid w:val="54CDAD19"/>
    <w:rsid w:val="54DBE268"/>
    <w:rsid w:val="54DDCDA8"/>
    <w:rsid w:val="552603C2"/>
    <w:rsid w:val="55409D72"/>
    <w:rsid w:val="555273F8"/>
    <w:rsid w:val="555EE53B"/>
    <w:rsid w:val="557421A4"/>
    <w:rsid w:val="5574DFAC"/>
    <w:rsid w:val="558231F8"/>
    <w:rsid w:val="55915091"/>
    <w:rsid w:val="5597D5EF"/>
    <w:rsid w:val="55A37DA5"/>
    <w:rsid w:val="55AC56C2"/>
    <w:rsid w:val="55BC9A21"/>
    <w:rsid w:val="55E14E19"/>
    <w:rsid w:val="55FBDCB5"/>
    <w:rsid w:val="560A05A6"/>
    <w:rsid w:val="56158603"/>
    <w:rsid w:val="561D70F5"/>
    <w:rsid w:val="561D7FCA"/>
    <w:rsid w:val="5626AE0C"/>
    <w:rsid w:val="562A3D38"/>
    <w:rsid w:val="563EA290"/>
    <w:rsid w:val="564F24BA"/>
    <w:rsid w:val="5653EEBA"/>
    <w:rsid w:val="565E04DC"/>
    <w:rsid w:val="565F0FB6"/>
    <w:rsid w:val="569425A4"/>
    <w:rsid w:val="569F8F7B"/>
    <w:rsid w:val="56BE355C"/>
    <w:rsid w:val="56C62430"/>
    <w:rsid w:val="56CC1E0D"/>
    <w:rsid w:val="56CD1FC6"/>
    <w:rsid w:val="56F8B737"/>
    <w:rsid w:val="56FD5A82"/>
    <w:rsid w:val="570013B6"/>
    <w:rsid w:val="570BC246"/>
    <w:rsid w:val="573154BE"/>
    <w:rsid w:val="57320F85"/>
    <w:rsid w:val="5734FE1C"/>
    <w:rsid w:val="57397936"/>
    <w:rsid w:val="574C9C70"/>
    <w:rsid w:val="574CA905"/>
    <w:rsid w:val="5760424C"/>
    <w:rsid w:val="57632BB4"/>
    <w:rsid w:val="5768711D"/>
    <w:rsid w:val="5769D2EC"/>
    <w:rsid w:val="5775F33E"/>
    <w:rsid w:val="5785ACF0"/>
    <w:rsid w:val="57920793"/>
    <w:rsid w:val="57992091"/>
    <w:rsid w:val="57A6B9A0"/>
    <w:rsid w:val="57A70F98"/>
    <w:rsid w:val="57A8DF5E"/>
    <w:rsid w:val="57AC9E04"/>
    <w:rsid w:val="57ADE1C4"/>
    <w:rsid w:val="57B9D56A"/>
    <w:rsid w:val="57C2D6AF"/>
    <w:rsid w:val="57C45BF6"/>
    <w:rsid w:val="57C6B7AD"/>
    <w:rsid w:val="57C82B86"/>
    <w:rsid w:val="57CC4066"/>
    <w:rsid w:val="57E98E83"/>
    <w:rsid w:val="57FA60B6"/>
    <w:rsid w:val="580CD25A"/>
    <w:rsid w:val="5835DEC7"/>
    <w:rsid w:val="583CB300"/>
    <w:rsid w:val="58514621"/>
    <w:rsid w:val="585E521B"/>
    <w:rsid w:val="586D25A4"/>
    <w:rsid w:val="5872B8DD"/>
    <w:rsid w:val="587B41F7"/>
    <w:rsid w:val="58834472"/>
    <w:rsid w:val="5899A936"/>
    <w:rsid w:val="58BDBA02"/>
    <w:rsid w:val="58BED370"/>
    <w:rsid w:val="58C2E722"/>
    <w:rsid w:val="58DE721D"/>
    <w:rsid w:val="58EA30B8"/>
    <w:rsid w:val="58ED6392"/>
    <w:rsid w:val="590052C5"/>
    <w:rsid w:val="590216D0"/>
    <w:rsid w:val="59088EDB"/>
    <w:rsid w:val="5914A06A"/>
    <w:rsid w:val="59151B38"/>
    <w:rsid w:val="59219E9B"/>
    <w:rsid w:val="592F3922"/>
    <w:rsid w:val="594A3C93"/>
    <w:rsid w:val="5956ADB4"/>
    <w:rsid w:val="59698CB4"/>
    <w:rsid w:val="5982F923"/>
    <w:rsid w:val="59A747BA"/>
    <w:rsid w:val="59BF5B04"/>
    <w:rsid w:val="59D4B3EC"/>
    <w:rsid w:val="59D743EF"/>
    <w:rsid w:val="59D7B66E"/>
    <w:rsid w:val="59D90361"/>
    <w:rsid w:val="59DD569A"/>
    <w:rsid w:val="59EB2A67"/>
    <w:rsid w:val="59FAB93A"/>
    <w:rsid w:val="5A0B7F8B"/>
    <w:rsid w:val="5A2C74D6"/>
    <w:rsid w:val="5A443FBD"/>
    <w:rsid w:val="5A475E8E"/>
    <w:rsid w:val="5A4A6EAC"/>
    <w:rsid w:val="5A76ED51"/>
    <w:rsid w:val="5A7DEB28"/>
    <w:rsid w:val="5A8395BE"/>
    <w:rsid w:val="5A848A4A"/>
    <w:rsid w:val="5A8E1F73"/>
    <w:rsid w:val="5A905AE3"/>
    <w:rsid w:val="5A9F1CE0"/>
    <w:rsid w:val="5A9F1F0F"/>
    <w:rsid w:val="5AA465B9"/>
    <w:rsid w:val="5AB26278"/>
    <w:rsid w:val="5AC4F212"/>
    <w:rsid w:val="5AEC0EDD"/>
    <w:rsid w:val="5AEDDCBB"/>
    <w:rsid w:val="5B2A4084"/>
    <w:rsid w:val="5B483D7D"/>
    <w:rsid w:val="5B60240D"/>
    <w:rsid w:val="5B60971E"/>
    <w:rsid w:val="5B698F83"/>
    <w:rsid w:val="5B69D811"/>
    <w:rsid w:val="5B6E64E0"/>
    <w:rsid w:val="5B79B8F1"/>
    <w:rsid w:val="5BADAF36"/>
    <w:rsid w:val="5BAFACCD"/>
    <w:rsid w:val="5BBCDCB0"/>
    <w:rsid w:val="5BBD16F8"/>
    <w:rsid w:val="5BD19DD2"/>
    <w:rsid w:val="5BDCB376"/>
    <w:rsid w:val="5BF3F7DE"/>
    <w:rsid w:val="5BFDAE32"/>
    <w:rsid w:val="5C00E6C8"/>
    <w:rsid w:val="5C01D34C"/>
    <w:rsid w:val="5C44ACAC"/>
    <w:rsid w:val="5C4AC61A"/>
    <w:rsid w:val="5C56AA88"/>
    <w:rsid w:val="5C5FB519"/>
    <w:rsid w:val="5C61A15D"/>
    <w:rsid w:val="5C69ECA6"/>
    <w:rsid w:val="5C6AB72F"/>
    <w:rsid w:val="5C6D84E0"/>
    <w:rsid w:val="5C82B936"/>
    <w:rsid w:val="5C87DF3E"/>
    <w:rsid w:val="5C993784"/>
    <w:rsid w:val="5CA1408F"/>
    <w:rsid w:val="5CACB2CB"/>
    <w:rsid w:val="5CCCAAA0"/>
    <w:rsid w:val="5CD502C1"/>
    <w:rsid w:val="5CDBB788"/>
    <w:rsid w:val="5CDEDD37"/>
    <w:rsid w:val="5CEADFD7"/>
    <w:rsid w:val="5CEB8B31"/>
    <w:rsid w:val="5CEFE122"/>
    <w:rsid w:val="5CF6FBC6"/>
    <w:rsid w:val="5CFB73AC"/>
    <w:rsid w:val="5CFB8FEE"/>
    <w:rsid w:val="5D2D0147"/>
    <w:rsid w:val="5D5504AC"/>
    <w:rsid w:val="5D5911C4"/>
    <w:rsid w:val="5D6CBFF8"/>
    <w:rsid w:val="5D6DCAF6"/>
    <w:rsid w:val="5D73B781"/>
    <w:rsid w:val="5D80D3E8"/>
    <w:rsid w:val="5D80F160"/>
    <w:rsid w:val="5DAA97AF"/>
    <w:rsid w:val="5DADF773"/>
    <w:rsid w:val="5DB6E2A1"/>
    <w:rsid w:val="5DBBA381"/>
    <w:rsid w:val="5DC53649"/>
    <w:rsid w:val="5DCFCC49"/>
    <w:rsid w:val="5E0E5EBF"/>
    <w:rsid w:val="5E13DDAA"/>
    <w:rsid w:val="5E161A58"/>
    <w:rsid w:val="5E1BDF88"/>
    <w:rsid w:val="5E268C0B"/>
    <w:rsid w:val="5E4BCA73"/>
    <w:rsid w:val="5E4E055B"/>
    <w:rsid w:val="5E4EF486"/>
    <w:rsid w:val="5E546A10"/>
    <w:rsid w:val="5E65CEAD"/>
    <w:rsid w:val="5E66D3A2"/>
    <w:rsid w:val="5E75BEF3"/>
    <w:rsid w:val="5E833C5C"/>
    <w:rsid w:val="5E978D30"/>
    <w:rsid w:val="5EA0B0F6"/>
    <w:rsid w:val="5EAB202C"/>
    <w:rsid w:val="5EB1BD57"/>
    <w:rsid w:val="5EB7BBBE"/>
    <w:rsid w:val="5ECF2FC4"/>
    <w:rsid w:val="5EE77D61"/>
    <w:rsid w:val="5EE99A41"/>
    <w:rsid w:val="5EF37CC2"/>
    <w:rsid w:val="5F1024DF"/>
    <w:rsid w:val="5F130EA2"/>
    <w:rsid w:val="5F50AB2B"/>
    <w:rsid w:val="5F535CF2"/>
    <w:rsid w:val="5F54506E"/>
    <w:rsid w:val="5F599FA6"/>
    <w:rsid w:val="5F67CADA"/>
    <w:rsid w:val="5F6E4924"/>
    <w:rsid w:val="5F823456"/>
    <w:rsid w:val="5F8E43C0"/>
    <w:rsid w:val="5F968580"/>
    <w:rsid w:val="5F9DA4B4"/>
    <w:rsid w:val="5FB6828E"/>
    <w:rsid w:val="5FE0CE59"/>
    <w:rsid w:val="5FEC11BB"/>
    <w:rsid w:val="5FEC32D1"/>
    <w:rsid w:val="5FFBAD9A"/>
    <w:rsid w:val="60065E5D"/>
    <w:rsid w:val="601734F5"/>
    <w:rsid w:val="60222539"/>
    <w:rsid w:val="60245CE7"/>
    <w:rsid w:val="602681EF"/>
    <w:rsid w:val="602E9C88"/>
    <w:rsid w:val="6031BA85"/>
    <w:rsid w:val="603FB351"/>
    <w:rsid w:val="60462353"/>
    <w:rsid w:val="60487216"/>
    <w:rsid w:val="604C00FF"/>
    <w:rsid w:val="6053DE66"/>
    <w:rsid w:val="60554032"/>
    <w:rsid w:val="60598AA9"/>
    <w:rsid w:val="607107C2"/>
    <w:rsid w:val="6074CA4F"/>
    <w:rsid w:val="60A4F5C5"/>
    <w:rsid w:val="60AE58CB"/>
    <w:rsid w:val="60BA9CB5"/>
    <w:rsid w:val="60BE0023"/>
    <w:rsid w:val="60C0AD16"/>
    <w:rsid w:val="60D0C2E6"/>
    <w:rsid w:val="60EA9BC0"/>
    <w:rsid w:val="60F2AC98"/>
    <w:rsid w:val="60F7A623"/>
    <w:rsid w:val="60F9F1A2"/>
    <w:rsid w:val="60FBD0CF"/>
    <w:rsid w:val="610A9FAD"/>
    <w:rsid w:val="610FE2B4"/>
    <w:rsid w:val="612544F1"/>
    <w:rsid w:val="614F070B"/>
    <w:rsid w:val="61542A8F"/>
    <w:rsid w:val="61650954"/>
    <w:rsid w:val="617E42A0"/>
    <w:rsid w:val="6182E1DB"/>
    <w:rsid w:val="619F0784"/>
    <w:rsid w:val="61B084C6"/>
    <w:rsid w:val="61B0A579"/>
    <w:rsid w:val="61B15179"/>
    <w:rsid w:val="61D39459"/>
    <w:rsid w:val="61D5705F"/>
    <w:rsid w:val="61D59170"/>
    <w:rsid w:val="61D68E20"/>
    <w:rsid w:val="61F33762"/>
    <w:rsid w:val="6205A92E"/>
    <w:rsid w:val="6219D5E3"/>
    <w:rsid w:val="6222BC33"/>
    <w:rsid w:val="622877E5"/>
    <w:rsid w:val="622D1666"/>
    <w:rsid w:val="6231BECF"/>
    <w:rsid w:val="623324D5"/>
    <w:rsid w:val="624AD9F9"/>
    <w:rsid w:val="62597211"/>
    <w:rsid w:val="6269B20F"/>
    <w:rsid w:val="627066AB"/>
    <w:rsid w:val="6273D302"/>
    <w:rsid w:val="628FD602"/>
    <w:rsid w:val="6294571D"/>
    <w:rsid w:val="6294D480"/>
    <w:rsid w:val="62987280"/>
    <w:rsid w:val="62A3CEE6"/>
    <w:rsid w:val="62B7B2AC"/>
    <w:rsid w:val="62D34C05"/>
    <w:rsid w:val="62D94262"/>
    <w:rsid w:val="62E4AD43"/>
    <w:rsid w:val="62F39401"/>
    <w:rsid w:val="6306EF02"/>
    <w:rsid w:val="63124E8C"/>
    <w:rsid w:val="632FE233"/>
    <w:rsid w:val="63376A02"/>
    <w:rsid w:val="633F357E"/>
    <w:rsid w:val="633FA2F2"/>
    <w:rsid w:val="6354E6C2"/>
    <w:rsid w:val="6356BDDD"/>
    <w:rsid w:val="63644205"/>
    <w:rsid w:val="6367731E"/>
    <w:rsid w:val="6368E25F"/>
    <w:rsid w:val="636D0C81"/>
    <w:rsid w:val="637F0470"/>
    <w:rsid w:val="638999E7"/>
    <w:rsid w:val="63A8D1CE"/>
    <w:rsid w:val="63AA7AF9"/>
    <w:rsid w:val="63C952FF"/>
    <w:rsid w:val="63D67F9D"/>
    <w:rsid w:val="63DFB033"/>
    <w:rsid w:val="63E0FF8A"/>
    <w:rsid w:val="63F15435"/>
    <w:rsid w:val="64000A9B"/>
    <w:rsid w:val="641DD884"/>
    <w:rsid w:val="6429742A"/>
    <w:rsid w:val="642E5F45"/>
    <w:rsid w:val="643E31FF"/>
    <w:rsid w:val="643E7578"/>
    <w:rsid w:val="645917C2"/>
    <w:rsid w:val="64642692"/>
    <w:rsid w:val="64658696"/>
    <w:rsid w:val="6466A247"/>
    <w:rsid w:val="648663F9"/>
    <w:rsid w:val="64884764"/>
    <w:rsid w:val="6496840B"/>
    <w:rsid w:val="64B88D80"/>
    <w:rsid w:val="64C17EE8"/>
    <w:rsid w:val="64D5E3D4"/>
    <w:rsid w:val="64D7BC85"/>
    <w:rsid w:val="64DC854A"/>
    <w:rsid w:val="64DD0935"/>
    <w:rsid w:val="64E1A180"/>
    <w:rsid w:val="64EAC85C"/>
    <w:rsid w:val="64F89F18"/>
    <w:rsid w:val="650AF97C"/>
    <w:rsid w:val="653E01D2"/>
    <w:rsid w:val="654574E8"/>
    <w:rsid w:val="654A39E3"/>
    <w:rsid w:val="65661A40"/>
    <w:rsid w:val="65678631"/>
    <w:rsid w:val="656F95BA"/>
    <w:rsid w:val="657E1B4B"/>
    <w:rsid w:val="659AC350"/>
    <w:rsid w:val="65A258C8"/>
    <w:rsid w:val="65B2C083"/>
    <w:rsid w:val="65B669E3"/>
    <w:rsid w:val="65BACA15"/>
    <w:rsid w:val="65D31D87"/>
    <w:rsid w:val="65EE2873"/>
    <w:rsid w:val="65F0988F"/>
    <w:rsid w:val="65F391F8"/>
    <w:rsid w:val="660191E0"/>
    <w:rsid w:val="6626B30D"/>
    <w:rsid w:val="66808AB3"/>
    <w:rsid w:val="6688E4F0"/>
    <w:rsid w:val="668F7486"/>
    <w:rsid w:val="668F9F1E"/>
    <w:rsid w:val="66944CD8"/>
    <w:rsid w:val="66A230F5"/>
    <w:rsid w:val="66E68494"/>
    <w:rsid w:val="66EAA16A"/>
    <w:rsid w:val="66EF6B46"/>
    <w:rsid w:val="66F49770"/>
    <w:rsid w:val="66FA21E0"/>
    <w:rsid w:val="66FDF8A1"/>
    <w:rsid w:val="66FED2E3"/>
    <w:rsid w:val="6717AA33"/>
    <w:rsid w:val="671BD116"/>
    <w:rsid w:val="6720647C"/>
    <w:rsid w:val="6721CBB2"/>
    <w:rsid w:val="6728EDAC"/>
    <w:rsid w:val="6734F7A7"/>
    <w:rsid w:val="6739D027"/>
    <w:rsid w:val="673FEAA3"/>
    <w:rsid w:val="6744DFAD"/>
    <w:rsid w:val="6746944C"/>
    <w:rsid w:val="6759295E"/>
    <w:rsid w:val="67593052"/>
    <w:rsid w:val="675B1F47"/>
    <w:rsid w:val="6764248D"/>
    <w:rsid w:val="676919D6"/>
    <w:rsid w:val="676B0A0E"/>
    <w:rsid w:val="676CF935"/>
    <w:rsid w:val="6776246B"/>
    <w:rsid w:val="67799F69"/>
    <w:rsid w:val="679066D2"/>
    <w:rsid w:val="67992179"/>
    <w:rsid w:val="67B6FF7A"/>
    <w:rsid w:val="67BE78A8"/>
    <w:rsid w:val="680D8F9B"/>
    <w:rsid w:val="6813A257"/>
    <w:rsid w:val="6822691E"/>
    <w:rsid w:val="6822C53B"/>
    <w:rsid w:val="683023C5"/>
    <w:rsid w:val="683442D3"/>
    <w:rsid w:val="683CAE49"/>
    <w:rsid w:val="68439FE9"/>
    <w:rsid w:val="6859B732"/>
    <w:rsid w:val="685B1317"/>
    <w:rsid w:val="6871E194"/>
    <w:rsid w:val="68781DBD"/>
    <w:rsid w:val="68999418"/>
    <w:rsid w:val="68AC1CE7"/>
    <w:rsid w:val="68B28F75"/>
    <w:rsid w:val="68BFF3C8"/>
    <w:rsid w:val="68C85F80"/>
    <w:rsid w:val="68E2A697"/>
    <w:rsid w:val="6912F512"/>
    <w:rsid w:val="69132D3D"/>
    <w:rsid w:val="6913EC88"/>
    <w:rsid w:val="69181D64"/>
    <w:rsid w:val="691F5BE3"/>
    <w:rsid w:val="6923C83C"/>
    <w:rsid w:val="693782CD"/>
    <w:rsid w:val="69402CF7"/>
    <w:rsid w:val="6944F7C9"/>
    <w:rsid w:val="695FD43E"/>
    <w:rsid w:val="696658F4"/>
    <w:rsid w:val="696E05F2"/>
    <w:rsid w:val="698224F1"/>
    <w:rsid w:val="69891D14"/>
    <w:rsid w:val="69894C6C"/>
    <w:rsid w:val="699538B3"/>
    <w:rsid w:val="6996978F"/>
    <w:rsid w:val="699EDA8C"/>
    <w:rsid w:val="69A71E83"/>
    <w:rsid w:val="69B0CDAC"/>
    <w:rsid w:val="69B53E77"/>
    <w:rsid w:val="69B60299"/>
    <w:rsid w:val="69D700FE"/>
    <w:rsid w:val="69F6A232"/>
    <w:rsid w:val="6A0609E1"/>
    <w:rsid w:val="6A255AB2"/>
    <w:rsid w:val="6A2D762F"/>
    <w:rsid w:val="6A5185C6"/>
    <w:rsid w:val="6A5A5EFA"/>
    <w:rsid w:val="6A6FE432"/>
    <w:rsid w:val="6A815243"/>
    <w:rsid w:val="6AA3F56B"/>
    <w:rsid w:val="6AAFC043"/>
    <w:rsid w:val="6AAFD5C0"/>
    <w:rsid w:val="6ABA804F"/>
    <w:rsid w:val="6ABAAEF1"/>
    <w:rsid w:val="6ADB7B69"/>
    <w:rsid w:val="6AE16158"/>
    <w:rsid w:val="6AF16579"/>
    <w:rsid w:val="6AFE97A4"/>
    <w:rsid w:val="6AFFB5A6"/>
    <w:rsid w:val="6B0B7F7F"/>
    <w:rsid w:val="6B1E5BB9"/>
    <w:rsid w:val="6B25733E"/>
    <w:rsid w:val="6B27884B"/>
    <w:rsid w:val="6B30384B"/>
    <w:rsid w:val="6B40B3D8"/>
    <w:rsid w:val="6B4DC075"/>
    <w:rsid w:val="6B51EEAE"/>
    <w:rsid w:val="6B6B3FDE"/>
    <w:rsid w:val="6B808174"/>
    <w:rsid w:val="6B82B263"/>
    <w:rsid w:val="6B893B03"/>
    <w:rsid w:val="6B8F171D"/>
    <w:rsid w:val="6B98876A"/>
    <w:rsid w:val="6BB395BF"/>
    <w:rsid w:val="6BC17CE7"/>
    <w:rsid w:val="6BC93B06"/>
    <w:rsid w:val="6BE66FA7"/>
    <w:rsid w:val="6BE9629C"/>
    <w:rsid w:val="6BF4D370"/>
    <w:rsid w:val="6C0BB8BE"/>
    <w:rsid w:val="6C188E38"/>
    <w:rsid w:val="6C28A0CB"/>
    <w:rsid w:val="6C5104F2"/>
    <w:rsid w:val="6C6623CB"/>
    <w:rsid w:val="6C6C3158"/>
    <w:rsid w:val="6C97716F"/>
    <w:rsid w:val="6CA62C2A"/>
    <w:rsid w:val="6CA945AD"/>
    <w:rsid w:val="6CB97309"/>
    <w:rsid w:val="6CC481B3"/>
    <w:rsid w:val="6CC7121C"/>
    <w:rsid w:val="6CC8CFE3"/>
    <w:rsid w:val="6CCB5C98"/>
    <w:rsid w:val="6CD21907"/>
    <w:rsid w:val="6CFC404E"/>
    <w:rsid w:val="6D07BB63"/>
    <w:rsid w:val="6D1BD2C7"/>
    <w:rsid w:val="6D34CDC6"/>
    <w:rsid w:val="6D5911B5"/>
    <w:rsid w:val="6D6408C8"/>
    <w:rsid w:val="6D67AD4D"/>
    <w:rsid w:val="6D7BC886"/>
    <w:rsid w:val="6D8134F2"/>
    <w:rsid w:val="6D84C5A5"/>
    <w:rsid w:val="6D89AE39"/>
    <w:rsid w:val="6DB33657"/>
    <w:rsid w:val="6DB6B1CE"/>
    <w:rsid w:val="6DC1B680"/>
    <w:rsid w:val="6DD0209A"/>
    <w:rsid w:val="6DE4DCBC"/>
    <w:rsid w:val="6E1308A5"/>
    <w:rsid w:val="6E31B6DB"/>
    <w:rsid w:val="6E45790A"/>
    <w:rsid w:val="6E4DC5FD"/>
    <w:rsid w:val="6E56AF5C"/>
    <w:rsid w:val="6E5C5EBD"/>
    <w:rsid w:val="6E845300"/>
    <w:rsid w:val="6E856921"/>
    <w:rsid w:val="6E908B49"/>
    <w:rsid w:val="6E9F4E06"/>
    <w:rsid w:val="6EBAFB15"/>
    <w:rsid w:val="6EBBC603"/>
    <w:rsid w:val="6EC3BA80"/>
    <w:rsid w:val="6EC44382"/>
    <w:rsid w:val="6EDAB24D"/>
    <w:rsid w:val="6EDAB614"/>
    <w:rsid w:val="6EED3839"/>
    <w:rsid w:val="6F1E92EC"/>
    <w:rsid w:val="6F1F1749"/>
    <w:rsid w:val="6F2E9173"/>
    <w:rsid w:val="6F2F7AD7"/>
    <w:rsid w:val="6F3D3957"/>
    <w:rsid w:val="6F4649F0"/>
    <w:rsid w:val="6F60D770"/>
    <w:rsid w:val="6F7D2A49"/>
    <w:rsid w:val="6F894FBE"/>
    <w:rsid w:val="6FB3860E"/>
    <w:rsid w:val="6FBF73E5"/>
    <w:rsid w:val="6FC173B3"/>
    <w:rsid w:val="6FF7A9ED"/>
    <w:rsid w:val="6FFC113E"/>
    <w:rsid w:val="6FFC7543"/>
    <w:rsid w:val="6FFF868B"/>
    <w:rsid w:val="701D25DB"/>
    <w:rsid w:val="702410FB"/>
    <w:rsid w:val="7038C803"/>
    <w:rsid w:val="70568A9E"/>
    <w:rsid w:val="709A7153"/>
    <w:rsid w:val="70A6E609"/>
    <w:rsid w:val="70A71098"/>
    <w:rsid w:val="70B5CDB4"/>
    <w:rsid w:val="70CEF3CF"/>
    <w:rsid w:val="70D91D6D"/>
    <w:rsid w:val="70DC5D32"/>
    <w:rsid w:val="70E6E409"/>
    <w:rsid w:val="70E9B0C9"/>
    <w:rsid w:val="70FA0F7A"/>
    <w:rsid w:val="7121DBCE"/>
    <w:rsid w:val="713928BA"/>
    <w:rsid w:val="7148207C"/>
    <w:rsid w:val="7153DF1F"/>
    <w:rsid w:val="716637D7"/>
    <w:rsid w:val="71722970"/>
    <w:rsid w:val="718BA3F1"/>
    <w:rsid w:val="718EE425"/>
    <w:rsid w:val="719D942D"/>
    <w:rsid w:val="71A0D7DD"/>
    <w:rsid w:val="71A7E337"/>
    <w:rsid w:val="71A83327"/>
    <w:rsid w:val="71ACCE98"/>
    <w:rsid w:val="71B23992"/>
    <w:rsid w:val="71B33A63"/>
    <w:rsid w:val="71CBE63D"/>
    <w:rsid w:val="71CFD0ED"/>
    <w:rsid w:val="7201FD4E"/>
    <w:rsid w:val="7202F0FE"/>
    <w:rsid w:val="720C752F"/>
    <w:rsid w:val="7219E293"/>
    <w:rsid w:val="7242EE84"/>
    <w:rsid w:val="7248BDE8"/>
    <w:rsid w:val="724B8EBC"/>
    <w:rsid w:val="72537AEA"/>
    <w:rsid w:val="725F6064"/>
    <w:rsid w:val="727B0766"/>
    <w:rsid w:val="728E5C53"/>
    <w:rsid w:val="729CAA0A"/>
    <w:rsid w:val="72BF20FE"/>
    <w:rsid w:val="72CC9697"/>
    <w:rsid w:val="72CCD62E"/>
    <w:rsid w:val="72D46321"/>
    <w:rsid w:val="72DC933B"/>
    <w:rsid w:val="72DDDC2B"/>
    <w:rsid w:val="72E10636"/>
    <w:rsid w:val="72EE76AA"/>
    <w:rsid w:val="7312224D"/>
    <w:rsid w:val="7314A6F8"/>
    <w:rsid w:val="731716D0"/>
    <w:rsid w:val="732AF6BC"/>
    <w:rsid w:val="732F7443"/>
    <w:rsid w:val="7336BC3C"/>
    <w:rsid w:val="734646AB"/>
    <w:rsid w:val="7362C725"/>
    <w:rsid w:val="736A8D42"/>
    <w:rsid w:val="736D1CAE"/>
    <w:rsid w:val="7392AFB0"/>
    <w:rsid w:val="73B44AB6"/>
    <w:rsid w:val="73BAA265"/>
    <w:rsid w:val="73C2361C"/>
    <w:rsid w:val="73E27F1C"/>
    <w:rsid w:val="73F93768"/>
    <w:rsid w:val="74114850"/>
    <w:rsid w:val="74183A43"/>
    <w:rsid w:val="741C8129"/>
    <w:rsid w:val="74215DD4"/>
    <w:rsid w:val="7438186F"/>
    <w:rsid w:val="7438E3CB"/>
    <w:rsid w:val="7441F089"/>
    <w:rsid w:val="744CC7A9"/>
    <w:rsid w:val="7463F3F1"/>
    <w:rsid w:val="747065AF"/>
    <w:rsid w:val="747DD105"/>
    <w:rsid w:val="74895978"/>
    <w:rsid w:val="7489FCC9"/>
    <w:rsid w:val="748D92FC"/>
    <w:rsid w:val="74BEBC20"/>
    <w:rsid w:val="74C9696B"/>
    <w:rsid w:val="75083A7D"/>
    <w:rsid w:val="75107A06"/>
    <w:rsid w:val="75128460"/>
    <w:rsid w:val="751A4299"/>
    <w:rsid w:val="751BCF1B"/>
    <w:rsid w:val="752146D0"/>
    <w:rsid w:val="752BA029"/>
    <w:rsid w:val="752CABC4"/>
    <w:rsid w:val="7545ADEC"/>
    <w:rsid w:val="7593372A"/>
    <w:rsid w:val="75A56B30"/>
    <w:rsid w:val="75B31E51"/>
    <w:rsid w:val="75C1E40B"/>
    <w:rsid w:val="75C1EA11"/>
    <w:rsid w:val="75DA1EB1"/>
    <w:rsid w:val="75DB86BC"/>
    <w:rsid w:val="75F1A104"/>
    <w:rsid w:val="7603EB77"/>
    <w:rsid w:val="76107528"/>
    <w:rsid w:val="76450FE9"/>
    <w:rsid w:val="76562FC1"/>
    <w:rsid w:val="76614E54"/>
    <w:rsid w:val="766A99E1"/>
    <w:rsid w:val="7682EE90"/>
    <w:rsid w:val="7682F18E"/>
    <w:rsid w:val="7683CF24"/>
    <w:rsid w:val="768F6B2C"/>
    <w:rsid w:val="76903C9B"/>
    <w:rsid w:val="76C100AC"/>
    <w:rsid w:val="76CCC51D"/>
    <w:rsid w:val="76E618DF"/>
    <w:rsid w:val="76F02FD0"/>
    <w:rsid w:val="76F2750E"/>
    <w:rsid w:val="77063F83"/>
    <w:rsid w:val="770DB659"/>
    <w:rsid w:val="770E8F69"/>
    <w:rsid w:val="77120415"/>
    <w:rsid w:val="771EAC9C"/>
    <w:rsid w:val="772026EE"/>
    <w:rsid w:val="7722BD03"/>
    <w:rsid w:val="7724B05F"/>
    <w:rsid w:val="77398BDE"/>
    <w:rsid w:val="77569CCD"/>
    <w:rsid w:val="7761C09B"/>
    <w:rsid w:val="77673AC8"/>
    <w:rsid w:val="776795F7"/>
    <w:rsid w:val="7774B045"/>
    <w:rsid w:val="7780F1D1"/>
    <w:rsid w:val="779D6F43"/>
    <w:rsid w:val="77A80EE2"/>
    <w:rsid w:val="77ABB092"/>
    <w:rsid w:val="77C5D95A"/>
    <w:rsid w:val="77CC4547"/>
    <w:rsid w:val="77D17F0D"/>
    <w:rsid w:val="77D593C4"/>
    <w:rsid w:val="77E88F9A"/>
    <w:rsid w:val="77F2571A"/>
    <w:rsid w:val="77FB8DD7"/>
    <w:rsid w:val="78015F6F"/>
    <w:rsid w:val="780A6F69"/>
    <w:rsid w:val="78248465"/>
    <w:rsid w:val="782686C0"/>
    <w:rsid w:val="78305E29"/>
    <w:rsid w:val="78338142"/>
    <w:rsid w:val="78598BBD"/>
    <w:rsid w:val="7861ADD8"/>
    <w:rsid w:val="7868AB75"/>
    <w:rsid w:val="787E465C"/>
    <w:rsid w:val="7886B2DD"/>
    <w:rsid w:val="78955B92"/>
    <w:rsid w:val="789A4912"/>
    <w:rsid w:val="78A3B70C"/>
    <w:rsid w:val="78B2161D"/>
    <w:rsid w:val="78BF2C36"/>
    <w:rsid w:val="78C2A88E"/>
    <w:rsid w:val="78C394F0"/>
    <w:rsid w:val="78CA388F"/>
    <w:rsid w:val="78CB2549"/>
    <w:rsid w:val="78D21A63"/>
    <w:rsid w:val="78DFA258"/>
    <w:rsid w:val="78E88D29"/>
    <w:rsid w:val="790FE217"/>
    <w:rsid w:val="792D1A84"/>
    <w:rsid w:val="794DC96A"/>
    <w:rsid w:val="79518D65"/>
    <w:rsid w:val="7957D56A"/>
    <w:rsid w:val="796DAB2C"/>
    <w:rsid w:val="79780760"/>
    <w:rsid w:val="797ABC16"/>
    <w:rsid w:val="797E5E69"/>
    <w:rsid w:val="798DD53B"/>
    <w:rsid w:val="7997212F"/>
    <w:rsid w:val="79A7CFE7"/>
    <w:rsid w:val="79A99667"/>
    <w:rsid w:val="79AB0AED"/>
    <w:rsid w:val="79AC6B07"/>
    <w:rsid w:val="79ACBEFB"/>
    <w:rsid w:val="79AEAB68"/>
    <w:rsid w:val="79B59C7E"/>
    <w:rsid w:val="79C9AA1C"/>
    <w:rsid w:val="79D2CC52"/>
    <w:rsid w:val="79E64548"/>
    <w:rsid w:val="79EA5AA4"/>
    <w:rsid w:val="79EEAF01"/>
    <w:rsid w:val="79FE0D30"/>
    <w:rsid w:val="7A0D7F93"/>
    <w:rsid w:val="7A119983"/>
    <w:rsid w:val="7A2C88CC"/>
    <w:rsid w:val="7A2EA298"/>
    <w:rsid w:val="7A336809"/>
    <w:rsid w:val="7A3400C6"/>
    <w:rsid w:val="7A3D84B4"/>
    <w:rsid w:val="7A4C7338"/>
    <w:rsid w:val="7A6E0B96"/>
    <w:rsid w:val="7A7BB89A"/>
    <w:rsid w:val="7A852E7D"/>
    <w:rsid w:val="7A8B9CDF"/>
    <w:rsid w:val="7AAB13D9"/>
    <w:rsid w:val="7AAC0B38"/>
    <w:rsid w:val="7AB602EE"/>
    <w:rsid w:val="7ABC3641"/>
    <w:rsid w:val="7AC5E778"/>
    <w:rsid w:val="7AFB47A7"/>
    <w:rsid w:val="7AFB4A0B"/>
    <w:rsid w:val="7B011017"/>
    <w:rsid w:val="7B034F02"/>
    <w:rsid w:val="7B138D2B"/>
    <w:rsid w:val="7B158660"/>
    <w:rsid w:val="7B2BDC18"/>
    <w:rsid w:val="7B311322"/>
    <w:rsid w:val="7B4112A0"/>
    <w:rsid w:val="7B42099D"/>
    <w:rsid w:val="7B4865CB"/>
    <w:rsid w:val="7B4BB05A"/>
    <w:rsid w:val="7B61899E"/>
    <w:rsid w:val="7B74C3D7"/>
    <w:rsid w:val="7B79F681"/>
    <w:rsid w:val="7B82AC8E"/>
    <w:rsid w:val="7B92F652"/>
    <w:rsid w:val="7B9C8C97"/>
    <w:rsid w:val="7BA0DBDF"/>
    <w:rsid w:val="7BB4D08F"/>
    <w:rsid w:val="7BB8CCA6"/>
    <w:rsid w:val="7BB97CAB"/>
    <w:rsid w:val="7C02F9E5"/>
    <w:rsid w:val="7C05B99D"/>
    <w:rsid w:val="7C06BA05"/>
    <w:rsid w:val="7C07D785"/>
    <w:rsid w:val="7C081B9C"/>
    <w:rsid w:val="7C0F4437"/>
    <w:rsid w:val="7C1C1666"/>
    <w:rsid w:val="7C206C8B"/>
    <w:rsid w:val="7C2CCC48"/>
    <w:rsid w:val="7C2F8AA6"/>
    <w:rsid w:val="7C30C3B7"/>
    <w:rsid w:val="7C403848"/>
    <w:rsid w:val="7C465D0D"/>
    <w:rsid w:val="7C772238"/>
    <w:rsid w:val="7C8382B6"/>
    <w:rsid w:val="7C86D9D2"/>
    <w:rsid w:val="7CA757E5"/>
    <w:rsid w:val="7CBEB55B"/>
    <w:rsid w:val="7CC04343"/>
    <w:rsid w:val="7CC412F8"/>
    <w:rsid w:val="7CD0BE22"/>
    <w:rsid w:val="7CDBDC58"/>
    <w:rsid w:val="7CE0B91D"/>
    <w:rsid w:val="7CE62770"/>
    <w:rsid w:val="7CEB59CB"/>
    <w:rsid w:val="7CF455EF"/>
    <w:rsid w:val="7D04500C"/>
    <w:rsid w:val="7D06B581"/>
    <w:rsid w:val="7D22F378"/>
    <w:rsid w:val="7D272B17"/>
    <w:rsid w:val="7D2CBA64"/>
    <w:rsid w:val="7D2D9A12"/>
    <w:rsid w:val="7D31CC40"/>
    <w:rsid w:val="7D428D86"/>
    <w:rsid w:val="7D4F0BF8"/>
    <w:rsid w:val="7D5A3205"/>
    <w:rsid w:val="7D5B3B76"/>
    <w:rsid w:val="7D739CCB"/>
    <w:rsid w:val="7D74B126"/>
    <w:rsid w:val="7D8303DC"/>
    <w:rsid w:val="7D96A4D7"/>
    <w:rsid w:val="7DA2DF72"/>
    <w:rsid w:val="7DA6C753"/>
    <w:rsid w:val="7DB1A372"/>
    <w:rsid w:val="7DB22B4D"/>
    <w:rsid w:val="7DD710F2"/>
    <w:rsid w:val="7DD78304"/>
    <w:rsid w:val="7DEF811F"/>
    <w:rsid w:val="7DF79BC3"/>
    <w:rsid w:val="7E0470F3"/>
    <w:rsid w:val="7E117DA1"/>
    <w:rsid w:val="7E1BF6FF"/>
    <w:rsid w:val="7E1F6C94"/>
    <w:rsid w:val="7E20DA9A"/>
    <w:rsid w:val="7E321E45"/>
    <w:rsid w:val="7E48C7A4"/>
    <w:rsid w:val="7E48DC7A"/>
    <w:rsid w:val="7E529BEF"/>
    <w:rsid w:val="7E565736"/>
    <w:rsid w:val="7E5F14B3"/>
    <w:rsid w:val="7E600BC3"/>
    <w:rsid w:val="7E7BF55D"/>
    <w:rsid w:val="7E898C5F"/>
    <w:rsid w:val="7E8C062F"/>
    <w:rsid w:val="7E8C7132"/>
    <w:rsid w:val="7E900013"/>
    <w:rsid w:val="7EAA61F9"/>
    <w:rsid w:val="7EB445C4"/>
    <w:rsid w:val="7EC92D8C"/>
    <w:rsid w:val="7EE53D01"/>
    <w:rsid w:val="7F08947A"/>
    <w:rsid w:val="7F15223B"/>
    <w:rsid w:val="7F26E15D"/>
    <w:rsid w:val="7F31250D"/>
    <w:rsid w:val="7F37B5D9"/>
    <w:rsid w:val="7F62D200"/>
    <w:rsid w:val="7F81D013"/>
    <w:rsid w:val="7F8F72FF"/>
    <w:rsid w:val="7FA57071"/>
    <w:rsid w:val="7FACCC9B"/>
    <w:rsid w:val="7FB70B0A"/>
    <w:rsid w:val="7FBD4548"/>
    <w:rsid w:val="7FC66734"/>
    <w:rsid w:val="7FCB8711"/>
    <w:rsid w:val="7FCC0B0F"/>
    <w:rsid w:val="7FD5B434"/>
    <w:rsid w:val="7FE22CD2"/>
    <w:rsid w:val="7FE8461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CD07B3F9-6242-43D3-A294-33C8E67DBB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7038F3"/>
    <w:pPr>
      <w:keepNext/>
      <w:keepLines/>
      <w:widowControl w:val="0"/>
      <w:shd w:val="clear" w:color="auto" w:fill="FFFFFF"/>
      <w:suppressAutoHyphens/>
      <w:autoSpaceDN w:val="0"/>
      <w:spacing w:after="240" w:line="240" w:lineRule="auto"/>
      <w:textAlignment w:val="baseline"/>
      <w:outlineLvl w:val="0"/>
    </w:pPr>
    <w:rPr>
      <w:b/>
      <w:kern w:val="32"/>
      <w:sz w:val="32"/>
    </w:rPr>
  </w:style>
  <w:style w:type="paragraph" w:styleId="Heading2">
    <w:name w:val="heading 2"/>
    <w:basedOn w:val="Normal"/>
    <w:next w:val="ParIndent"/>
    <w:link w:val="Heading2Char"/>
    <w:autoRedefine/>
    <w:uiPriority w:val="9"/>
    <w:qFormat/>
    <w:rsid w:val="00460FFD"/>
    <w:pPr>
      <w:keepNext/>
      <w:spacing w:before="240" w:after="240" w:line="240" w:lineRule="auto"/>
      <w:outlineLvl w:val="1"/>
    </w:pPr>
    <w:rPr>
      <w:b/>
      <w:bCs/>
      <w:iCs/>
      <w:sz w:val="28"/>
      <w:szCs w:val="28"/>
      <w:lang w:val="en-CA"/>
    </w:rPr>
  </w:style>
  <w:style w:type="paragraph" w:styleId="Heading3">
    <w:name w:val="heading 3"/>
    <w:basedOn w:val="Normal"/>
    <w:next w:val="ParIndent"/>
    <w:link w:val="Heading3Char"/>
    <w:autoRedefine/>
    <w:uiPriority w:val="9"/>
    <w:qFormat/>
    <w:rsid w:val="005E217C"/>
    <w:pPr>
      <w:keepNext/>
      <w:numPr>
        <w:ilvl w:val="2"/>
        <w:numId w:val="8"/>
      </w:numPr>
      <w:spacing w:before="240" w:line="240" w:lineRule="auto"/>
      <w:ind w:left="1915"/>
      <w:outlineLvl w:val="2"/>
    </w:pPr>
    <w:rPr>
      <w:b/>
      <w:bCs/>
      <w:szCs w:val="26"/>
    </w:rPr>
  </w:style>
  <w:style w:type="paragraph" w:styleId="Heading4">
    <w:name w:val="heading 4"/>
    <w:basedOn w:val="Normal"/>
    <w:next w:val="Normal"/>
    <w:link w:val="Heading4Char"/>
    <w:autoRedefine/>
    <w:uiPriority w:val="9"/>
    <w:qFormat/>
    <w:rsid w:val="00BF73F4"/>
    <w:pPr>
      <w:keepNext/>
      <w:numPr>
        <w:ilvl w:val="3"/>
        <w:numId w:val="8"/>
      </w:numPr>
      <w:spacing w:before="240" w:after="60"/>
      <w:ind w:left="1890" w:hanging="720"/>
      <w:outlineLvl w:val="3"/>
    </w:pPr>
    <w:rPr>
      <w:b/>
      <w:b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8"/>
      </w:numPr>
      <w:spacing w:before="200"/>
      <w:ind w:left="2761" w:hanging="108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8"/>
      </w:numPr>
      <w:spacing w:before="40"/>
      <w:ind w:left="3004" w:hanging="108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8"/>
      </w:numPr>
      <w:spacing w:before="40"/>
      <w:ind w:left="3607" w:hanging="14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8"/>
      </w:numPr>
      <w:spacing w:before="40"/>
      <w:ind w:left="385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8"/>
      </w:numPr>
      <w:spacing w:before="40"/>
      <w:ind w:left="4453" w:hanging="180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084642"/>
    <w:rPr>
      <w:rFonts w:ascii="Times New Roman" w:hAnsi="Times New Roman"/>
      <w:b/>
      <w:kern w:val="32"/>
      <w:sz w:val="32"/>
      <w:szCs w:val="24"/>
      <w:shd w:val="clear" w:color="auto" w:fill="FFFFFF"/>
      <w:lang w:val="en-US" w:eastAsia="en-US"/>
    </w:rPr>
  </w:style>
  <w:style w:type="character" w:customStyle="1" w:styleId="Heading2Char">
    <w:name w:val="Heading 2 Char"/>
    <w:basedOn w:val="DefaultParagraphFont"/>
    <w:link w:val="Heading2"/>
    <w:uiPriority w:val="9"/>
    <w:locked/>
    <w:rsid w:val="00460FFD"/>
    <w:rPr>
      <w:rFonts w:ascii="Times New Roman" w:hAnsi="Times New Roman"/>
      <w:b/>
      <w:bCs/>
      <w:iCs/>
      <w:sz w:val="28"/>
      <w:szCs w:val="28"/>
      <w:lang w:eastAsia="en-US"/>
    </w:rPr>
  </w:style>
  <w:style w:type="character" w:customStyle="1" w:styleId="Heading3Char">
    <w:name w:val="Heading 3 Char"/>
    <w:basedOn w:val="DefaultParagraphFont"/>
    <w:link w:val="Heading3"/>
    <w:uiPriority w:val="9"/>
    <w:locked/>
    <w:rsid w:val="005E217C"/>
    <w:rPr>
      <w:rFonts w:ascii="Times New Roman" w:hAnsi="Times New Roman"/>
      <w:b/>
      <w:bCs/>
      <w:sz w:val="24"/>
      <w:szCs w:val="26"/>
      <w:lang w:val="en-US" w:eastAsia="en-US"/>
    </w:rPr>
  </w:style>
  <w:style w:type="character" w:customStyle="1" w:styleId="Heading4Char">
    <w:name w:val="Heading 4 Char"/>
    <w:basedOn w:val="DefaultParagraphFont"/>
    <w:link w:val="Heading4"/>
    <w:uiPriority w:val="9"/>
    <w:locked/>
    <w:rsid w:val="00BF73F4"/>
    <w:rPr>
      <w:rFonts w:ascii="Times New Roman" w:hAnsi="Times New Roman"/>
      <w:b/>
      <w:bCs/>
      <w:sz w:val="24"/>
      <w:szCs w:val="28"/>
      <w:lang w:eastAsia="en-US"/>
    </w:rPr>
  </w:style>
  <w:style w:type="paragraph" w:customStyle="1" w:styleId="ParNoIndent">
    <w:name w:val="ParNoIndent"/>
    <w:basedOn w:val="Normal"/>
    <w:next w:val="ParIndent"/>
    <w:rsid w:val="00643AD6"/>
    <w:pPr>
      <w:spacing w:before="100" w:beforeAutospacing="1" w:after="100"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customStyle="1" w:styleId="CommentTextChar">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43AD6"/>
    <w:rPr>
      <w:rFonts w:ascii="Tahoma" w:hAnsi="Tahoma" w:cs="Tahoma"/>
      <w:sz w:val="16"/>
      <w:szCs w:val="16"/>
      <w:lang w:val="en-US"/>
    </w:rPr>
  </w:style>
  <w:style w:type="paragraph" w:customStyle="1" w:styleId="HeadingNoNumbering">
    <w:name w:val="Heading No Numbering"/>
    <w:basedOn w:val="Heading1"/>
    <w:next w:val="ParIndent"/>
    <w:link w:val="HeadingNoNumberingChar"/>
    <w:rsid w:val="007B3DDE"/>
    <w:pPr>
      <w:pBdr>
        <w:bottom w:val="single" w:sz="4" w:space="10" w:color="auto"/>
      </w:pBdr>
      <w:spacing w:after="480"/>
    </w:pPr>
  </w:style>
  <w:style w:type="paragraph" w:customStyle="1" w:styleId="bulletlist">
    <w:name w:val="bullet list"/>
    <w:next w:val="Thesis"/>
    <w:link w:val="bulletlistChar"/>
    <w:rsid w:val="007B43BF"/>
    <w:pPr>
      <w:numPr>
        <w:numId w:val="3"/>
      </w:numPr>
      <w:spacing w:after="120" w:line="228" w:lineRule="auto"/>
      <w:jc w:val="both"/>
    </w:pPr>
    <w:rPr>
      <w:rFonts w:eastAsia="SimSun"/>
      <w:spacing w:val="-1"/>
      <w:lang w:eastAsia="en-US"/>
    </w:rPr>
  </w:style>
  <w:style w:type="character" w:customStyle="1" w:styleId="bulletlistChar">
    <w:name w:val="bullet list Char"/>
    <w:basedOn w:val="BodyTextChar"/>
    <w:link w:val="bulletlist"/>
    <w:locked/>
    <w:rsid w:val="007B43BF"/>
    <w:rPr>
      <w:rFonts w:ascii="Times New Roman" w:eastAsia="SimSun" w:hAnsi="Times New Roma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customStyle="1" w:styleId="BodyTextChar">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customStyle="1" w:styleId="HeaderChar">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customStyle="1" w:styleId="FooterChar">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D5C5F"/>
    <w:pPr>
      <w:spacing w:after="200" w:line="240" w:lineRule="auto"/>
    </w:pPr>
    <w:rPr>
      <w:b/>
      <w:bCs/>
      <w:sz w:val="20"/>
      <w:szCs w:val="18"/>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eastAsia="SimSun" w:hAnsi="Cambria"/>
      <w:b/>
      <w:bCs/>
      <w:kern w:val="28"/>
      <w:sz w:val="32"/>
      <w:szCs w:val="32"/>
      <w:lang w:eastAsia="zh-CN"/>
    </w:rPr>
  </w:style>
  <w:style w:type="character" w:customStyle="1" w:styleId="TitleChar">
    <w:name w:val="Title Char"/>
    <w:basedOn w:val="DefaultParagraphFont"/>
    <w:link w:val="Titl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4"/>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5"/>
      </w:numPr>
    </w:pPr>
  </w:style>
  <w:style w:type="paragraph" w:styleId="TOCHeading">
    <w:name w:val="TOC Heading"/>
    <w:basedOn w:val="Heading1"/>
    <w:next w:val="Normal"/>
    <w:uiPriority w:val="39"/>
    <w:unhideWhenUsed/>
    <w:qFormat/>
    <w:rsid w:val="00600CC3"/>
    <w:pPr>
      <w:spacing w:before="480" w:line="276" w:lineRule="auto"/>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customStyle="1" w:styleId="CommentSubjectChar">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customStyle="1" w:styleId="CaptionChar">
    <w:name w:val="Caption Char"/>
    <w:basedOn w:val="DefaultParagraphFont"/>
    <w:link w:val="Caption"/>
    <w:uiPriority w:val="35"/>
    <w:locked/>
    <w:rsid w:val="00DD5C5F"/>
    <w:rPr>
      <w:rFonts w:ascii="Times New Roman" w:hAnsi="Times New Roman"/>
      <w:b/>
      <w:bCs/>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rsid w:val="009313B6"/>
    <w:pPr>
      <w:framePr w:w="4680" w:h="2160" w:hRule="exact" w:hSpace="187" w:wrap="around" w:hAnchor="text" w:yAlign="bottom" w:anchorLock="1"/>
      <w:spacing w:after="80" w:line="240" w:lineRule="auto"/>
      <w:jc w:val="center"/>
    </w:pPr>
    <w:rPr>
      <w:b/>
      <w:sz w:val="18"/>
      <w:szCs w:val="20"/>
    </w:rPr>
  </w:style>
  <w:style w:type="paragraph" w:customStyle="1" w:styleId="Bullet">
    <w:name w:val="Bullet"/>
    <w:basedOn w:val="Normal"/>
    <w:rsid w:val="00643753"/>
    <w:pPr>
      <w:spacing w:after="80" w:line="240" w:lineRule="auto"/>
      <w:ind w:left="144" w:hanging="144"/>
      <w:jc w:val="both"/>
    </w:pPr>
    <w:rPr>
      <w:sz w:val="18"/>
      <w:szCs w:val="20"/>
    </w:rPr>
  </w:style>
  <w:style w:type="paragraph" w:customStyle="1" w:styleId="References">
    <w:name w:val="References"/>
    <w:basedOn w:val="Normal"/>
    <w:rsid w:val="00430F5F"/>
    <w:pPr>
      <w:numPr>
        <w:numId w:val="6"/>
      </w:numPr>
      <w:tabs>
        <w:tab w:val="num" w:pos="360"/>
      </w:tabs>
      <w:autoSpaceDE w:val="0"/>
      <w:autoSpaceDN w:val="0"/>
      <w:spacing w:line="240" w:lineRule="auto"/>
      <w:ind w:left="360"/>
      <w:jc w:val="both"/>
    </w:pPr>
    <w:rPr>
      <w:rFonts w:eastAsia="SimSun"/>
      <w:sz w:val="16"/>
      <w:szCs w:val="16"/>
    </w:rPr>
  </w:style>
  <w:style w:type="character" w:customStyle="1" w:styleId="Heading5Char">
    <w:name w:val="Heading 5 Char"/>
    <w:basedOn w:val="DefaultParagraphFont"/>
    <w:link w:val="Heading5"/>
    <w:uiPriority w:val="9"/>
    <w:rsid w:val="004E4C9C"/>
    <w:rPr>
      <w:rFonts w:asciiTheme="majorHAnsi" w:eastAsiaTheme="majorEastAsia" w:hAnsiTheme="majorHAnsi"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customStyle="1" w:styleId="BodyTextIndentChar">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00F8733F"/>
    <w:rPr>
      <w:rFonts w:ascii="Tahoma" w:eastAsia="SimSun" w:hAnsi="Tahoma" w:cs="Tahoma"/>
      <w:sz w:val="16"/>
      <w:szCs w:val="16"/>
      <w:lang w:val="en-US"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rsid w:val="00AF5367"/>
    <w:pPr>
      <w:spacing w:line="240" w:lineRule="auto"/>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semiHidden/>
    <w:rsid w:val="008565E6"/>
    <w:rPr>
      <w:rFonts w:asciiTheme="majorHAnsi" w:eastAsiaTheme="majorEastAsia" w:hAnsiTheme="majorHAnsi" w:cstheme="majorBidi"/>
      <w:color w:val="243F60" w:themeColor="accent1" w:themeShade="7F"/>
      <w:sz w:val="24"/>
      <w:szCs w:val="24"/>
      <w:lang w:val="en-US" w:eastAsia="en-US"/>
    </w:rPr>
  </w:style>
  <w:style w:type="character" w:customStyle="1" w:styleId="Heading7Char">
    <w:name w:val="Heading 7 Char"/>
    <w:basedOn w:val="DefaultParagraphFont"/>
    <w:link w:val="Heading7"/>
    <w:uiPriority w:val="9"/>
    <w:semiHidden/>
    <w:rsid w:val="008565E6"/>
    <w:rPr>
      <w:rFonts w:asciiTheme="majorHAnsi" w:eastAsiaTheme="majorEastAsia" w:hAnsiTheme="majorHAnsi" w:cstheme="majorBidi"/>
      <w:i/>
      <w:iCs/>
      <w:color w:val="243F60" w:themeColor="accent1" w:themeShade="7F"/>
      <w:sz w:val="24"/>
      <w:szCs w:val="24"/>
      <w:lang w:val="en-US" w:eastAsia="en-US"/>
    </w:rPr>
  </w:style>
  <w:style w:type="character" w:customStyle="1" w:styleId="Heading8Char">
    <w:name w:val="Heading 8 Char"/>
    <w:basedOn w:val="DefaultParagraphFont"/>
    <w:link w:val="Heading8"/>
    <w:uiPriority w:val="9"/>
    <w:semiHidden/>
    <w:rsid w:val="008565E6"/>
    <w:rPr>
      <w:rFonts w:asciiTheme="majorHAnsi" w:eastAsiaTheme="majorEastAsia" w:hAnsiTheme="majorHAnsi" w:cstheme="majorBidi"/>
      <w:color w:val="272727" w:themeColor="text1" w:themeTint="D8"/>
      <w:sz w:val="21"/>
      <w:szCs w:val="21"/>
      <w:lang w:val="en-US" w:eastAsia="en-US"/>
    </w:rPr>
  </w:style>
  <w:style w:type="character" w:customStyle="1" w:styleId="Heading9Char">
    <w:name w:val="Heading 9 Char"/>
    <w:basedOn w:val="DefaultParagraphFont"/>
    <w:link w:val="Heading9"/>
    <w:uiPriority w:val="9"/>
    <w:semiHidden/>
    <w:rsid w:val="008565E6"/>
    <w:rPr>
      <w:rFonts w:asciiTheme="majorHAnsi" w:eastAsiaTheme="majorEastAsia" w:hAnsiTheme="majorHAnsi" w:cstheme="majorBidi"/>
      <w:i/>
      <w:iCs/>
      <w:color w:val="272727" w:themeColor="text1" w:themeTint="D8"/>
      <w:sz w:val="21"/>
      <w:szCs w:val="21"/>
      <w:lang w:val="en-US" w:eastAsia="en-US"/>
    </w:rPr>
  </w:style>
  <w:style w:type="paragraph" w:customStyle="1" w:styleId="Abstract1">
    <w:name w:val="Abstract1"/>
    <w:basedOn w:val="HeadingNoNumbering"/>
    <w:link w:val="Abstract1Char"/>
    <w:qFormat/>
    <w:rsid w:val="008565E6"/>
  </w:style>
  <w:style w:type="paragraph" w:customStyle="1" w:styleId="TableofContents">
    <w:name w:val="Table of Contents !"/>
    <w:basedOn w:val="HeadingNoNumbering"/>
    <w:link w:val="TableofContentsChar"/>
    <w:qFormat/>
    <w:rsid w:val="008565E6"/>
  </w:style>
  <w:style w:type="character" w:customStyle="1" w:styleId="HeadingNoNumberingChar">
    <w:name w:val="Heading No Numbering Char"/>
    <w:basedOn w:val="Heading1Char"/>
    <w:link w:val="HeadingNoNumbering"/>
    <w:rsid w:val="008565E6"/>
    <w:rPr>
      <w:rFonts w:ascii="Times New Roman" w:hAnsi="Times New Roman"/>
      <w:b/>
      <w:kern w:val="32"/>
      <w:sz w:val="32"/>
      <w:szCs w:val="24"/>
      <w:shd w:val="clear" w:color="auto" w:fill="FFFFFF"/>
      <w:lang w:val="en-US" w:eastAsia="en-US"/>
    </w:rPr>
  </w:style>
  <w:style w:type="character" w:customStyle="1" w:styleId="Abstract1Char">
    <w:name w:val="Abstract1 Char"/>
    <w:basedOn w:val="HeadingNoNumberingChar"/>
    <w:link w:val="Abstract1"/>
    <w:rsid w:val="008565E6"/>
    <w:rPr>
      <w:rFonts w:ascii="Times New Roman" w:hAnsi="Times New Roman"/>
      <w:b/>
      <w:bCs w:val="0"/>
      <w:kern w:val="32"/>
      <w:sz w:val="32"/>
      <w:szCs w:val="32"/>
      <w:shd w:val="clear" w:color="auto" w:fill="FFFFFF"/>
      <w:lang w:val="en-US" w:eastAsia="en-US"/>
    </w:rPr>
  </w:style>
  <w:style w:type="paragraph" w:customStyle="1" w:styleId="ListofFigures1">
    <w:name w:val="List of Figures 1"/>
    <w:basedOn w:val="HeadingNoNumbering"/>
    <w:link w:val="ListofFigures1Char"/>
    <w:qFormat/>
    <w:rsid w:val="008565E6"/>
  </w:style>
  <w:style w:type="character" w:customStyle="1" w:styleId="TableofContentsChar">
    <w:name w:val="Table of Contents ! Char"/>
    <w:basedOn w:val="HeadingNoNumberingChar"/>
    <w:link w:val="TableofContents"/>
    <w:rsid w:val="008565E6"/>
    <w:rPr>
      <w:rFonts w:ascii="Times New Roman" w:hAnsi="Times New Roman"/>
      <w:b/>
      <w:bCs w:val="0"/>
      <w:kern w:val="32"/>
      <w:sz w:val="32"/>
      <w:szCs w:val="32"/>
      <w:shd w:val="clear" w:color="auto" w:fill="FFFFFF"/>
      <w:lang w:val="en-US" w:eastAsia="en-US"/>
    </w:rPr>
  </w:style>
  <w:style w:type="paragraph" w:customStyle="1" w:styleId="ListofTables1">
    <w:name w:val="List of Tables 1"/>
    <w:basedOn w:val="HeadingNoNumbering"/>
    <w:link w:val="ListofTables1Char"/>
    <w:qFormat/>
    <w:rsid w:val="008565E6"/>
  </w:style>
  <w:style w:type="character" w:customStyle="1" w:styleId="ListofFigures1Char">
    <w:name w:val="List of Figures 1 Char"/>
    <w:basedOn w:val="HeadingNoNumberingChar"/>
    <w:link w:val="ListofFigures1"/>
    <w:rsid w:val="008565E6"/>
    <w:rPr>
      <w:rFonts w:ascii="Times New Roman" w:hAnsi="Times New Roman"/>
      <w:b/>
      <w:bCs w:val="0"/>
      <w:kern w:val="32"/>
      <w:sz w:val="32"/>
      <w:szCs w:val="32"/>
      <w:shd w:val="clear" w:color="auto" w:fill="FFFFFF"/>
      <w:lang w:val="en-US" w:eastAsia="en-US"/>
    </w:rPr>
  </w:style>
  <w:style w:type="paragraph" w:customStyle="1" w:styleId="ListofAcronyms">
    <w:name w:val="List of Acronyms"/>
    <w:basedOn w:val="HeadingNoNumbering"/>
    <w:link w:val="ListofAcronymsChar"/>
    <w:qFormat/>
    <w:rsid w:val="00D560D4"/>
  </w:style>
  <w:style w:type="character" w:customStyle="1" w:styleId="ListofTables1Char">
    <w:name w:val="List of Tables 1 Char"/>
    <w:basedOn w:val="HeadingNoNumberingChar"/>
    <w:link w:val="ListofTables1"/>
    <w:rsid w:val="008565E6"/>
    <w:rPr>
      <w:rFonts w:ascii="Times New Roman" w:hAnsi="Times New Roman"/>
      <w:b/>
      <w:bCs w:val="0"/>
      <w:kern w:val="32"/>
      <w:sz w:val="32"/>
      <w:szCs w:val="32"/>
      <w:shd w:val="clear" w:color="auto" w:fill="FFFFFF"/>
      <w:lang w:val="en-US" w:eastAsia="en-US"/>
    </w:rPr>
  </w:style>
  <w:style w:type="paragraph" w:customStyle="1" w:styleId="APPENDIX1">
    <w:name w:val="APPENDIX1"/>
    <w:basedOn w:val="Heading1"/>
    <w:link w:val="APPENDIX1Char"/>
    <w:qFormat/>
    <w:rsid w:val="00D560D4"/>
    <w:pPr>
      <w:ind w:left="432"/>
    </w:pPr>
  </w:style>
  <w:style w:type="character" w:customStyle="1" w:styleId="ListofAcronymsChar">
    <w:name w:val="List of Acronyms Char"/>
    <w:basedOn w:val="HeadingNoNumberingChar"/>
    <w:link w:val="ListofAcronyms"/>
    <w:rsid w:val="00D560D4"/>
    <w:rPr>
      <w:rFonts w:ascii="Times New Roman" w:hAnsi="Times New Roman"/>
      <w:b/>
      <w:bCs w:val="0"/>
      <w:kern w:val="32"/>
      <w:sz w:val="32"/>
      <w:szCs w:val="32"/>
      <w:shd w:val="clear" w:color="auto" w:fill="FFFFFF"/>
      <w:lang w:val="en-US" w:eastAsia="en-US"/>
    </w:rPr>
  </w:style>
  <w:style w:type="character" w:customStyle="1" w:styleId="APPENDIX1Char">
    <w:name w:val="APPENDIX1 Char"/>
    <w:basedOn w:val="Heading1Char"/>
    <w:link w:val="APPENDIX1"/>
    <w:rsid w:val="00D560D4"/>
    <w:rPr>
      <w:rFonts w:ascii="Times New Roman" w:hAnsi="Times New Roman"/>
      <w:b/>
      <w:bCs w:val="0"/>
      <w:kern w:val="32"/>
      <w:sz w:val="32"/>
      <w:szCs w:val="32"/>
      <w:shd w:val="clear" w:color="auto" w:fill="FFFFFF"/>
      <w:lang w:val="en-US" w:eastAsia="en-US"/>
    </w:rPr>
  </w:style>
  <w:style w:type="paragraph" w:customStyle="1" w:styleId="InstructionalText">
    <w:name w:val="Instructional Text"/>
    <w:basedOn w:val="BodyText"/>
    <w:next w:val="BodyText"/>
    <w:link w:val="InstructionalTextChar"/>
    <w:qFormat/>
    <w:rsid w:val="0062697C"/>
    <w:pPr>
      <w:spacing w:before="120" w:line="240" w:lineRule="auto"/>
    </w:pPr>
    <w:rPr>
      <w:rFonts w:ascii="Arial" w:hAnsi="Arial"/>
      <w:i/>
      <w:color w:val="0000FF"/>
      <w:lang w:eastAsia="ar-SA"/>
    </w:rPr>
  </w:style>
  <w:style w:type="character" w:customStyle="1" w:styleId="InstructionalTextChar">
    <w:name w:val="Instructional Text Char"/>
    <w:basedOn w:val="BodyTextChar"/>
    <w:link w:val="InstructionalText"/>
    <w:rsid w:val="0062697C"/>
    <w:rPr>
      <w:rFonts w:ascii="Arial" w:hAnsi="Arial" w:cs="Times New Roman"/>
      <w:i/>
      <w:color w:val="0000FF"/>
      <w:sz w:val="24"/>
      <w:szCs w:val="24"/>
      <w:lang w:val="en-US"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 w:type="character" w:styleId="PlaceholderText">
    <w:name w:val="Placeholder Text"/>
    <w:basedOn w:val="DefaultParagraphFont"/>
    <w:uiPriority w:val="99"/>
    <w:semiHidden/>
    <w:rsid w:val="00597A42"/>
    <w:rPr>
      <w:color w:val="666666"/>
    </w:rPr>
  </w:style>
  <w:style w:type="character" w:styleId="Emphasis">
    <w:name w:val="Emphasis"/>
    <w:basedOn w:val="DefaultParagraphFont"/>
    <w:uiPriority w:val="20"/>
    <w:qFormat/>
    <w:rsid w:val="006241EB"/>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160095">
      <w:bodyDiv w:val="1"/>
      <w:marLeft w:val="0"/>
      <w:marRight w:val="0"/>
      <w:marTop w:val="0"/>
      <w:marBottom w:val="0"/>
      <w:divBdr>
        <w:top w:val="none" w:sz="0" w:space="0" w:color="auto"/>
        <w:left w:val="none" w:sz="0" w:space="0" w:color="auto"/>
        <w:bottom w:val="none" w:sz="0" w:space="0" w:color="auto"/>
        <w:right w:val="none" w:sz="0" w:space="0" w:color="auto"/>
      </w:divBdr>
    </w:div>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463543422">
      <w:bodyDiv w:val="1"/>
      <w:marLeft w:val="0"/>
      <w:marRight w:val="0"/>
      <w:marTop w:val="0"/>
      <w:marBottom w:val="0"/>
      <w:divBdr>
        <w:top w:val="none" w:sz="0" w:space="0" w:color="auto"/>
        <w:left w:val="none" w:sz="0" w:space="0" w:color="auto"/>
        <w:bottom w:val="none" w:sz="0" w:space="0" w:color="auto"/>
        <w:right w:val="none" w:sz="0" w:space="0" w:color="auto"/>
      </w:divBdr>
    </w:div>
    <w:div w:id="485246940">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702289076">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904216614">
      <w:bodyDiv w:val="1"/>
      <w:marLeft w:val="0"/>
      <w:marRight w:val="0"/>
      <w:marTop w:val="0"/>
      <w:marBottom w:val="0"/>
      <w:divBdr>
        <w:top w:val="none" w:sz="0" w:space="0" w:color="auto"/>
        <w:left w:val="none" w:sz="0" w:space="0" w:color="auto"/>
        <w:bottom w:val="none" w:sz="0" w:space="0" w:color="auto"/>
        <w:right w:val="none" w:sz="0" w:space="0" w:color="auto"/>
      </w:divBdr>
    </w:div>
    <w:div w:id="92577075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09870532">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087307950">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199704088">
      <w:bodyDiv w:val="1"/>
      <w:marLeft w:val="0"/>
      <w:marRight w:val="0"/>
      <w:marTop w:val="0"/>
      <w:marBottom w:val="0"/>
      <w:divBdr>
        <w:top w:val="none" w:sz="0" w:space="0" w:color="auto"/>
        <w:left w:val="none" w:sz="0" w:space="0" w:color="auto"/>
        <w:bottom w:val="none" w:sz="0" w:space="0" w:color="auto"/>
        <w:right w:val="none" w:sz="0" w:space="0" w:color="auto"/>
      </w:divBdr>
    </w:div>
    <w:div w:id="1332097545">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3678283">
      <w:bodyDiv w:val="1"/>
      <w:marLeft w:val="0"/>
      <w:marRight w:val="0"/>
      <w:marTop w:val="0"/>
      <w:marBottom w:val="0"/>
      <w:divBdr>
        <w:top w:val="none" w:sz="0" w:space="0" w:color="auto"/>
        <w:left w:val="none" w:sz="0" w:space="0" w:color="auto"/>
        <w:bottom w:val="none" w:sz="0" w:space="0" w:color="auto"/>
        <w:right w:val="none" w:sz="0" w:space="0" w:color="auto"/>
      </w:divBdr>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676420309">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75921985">
      <w:bodyDiv w:val="1"/>
      <w:marLeft w:val="0"/>
      <w:marRight w:val="0"/>
      <w:marTop w:val="0"/>
      <w:marBottom w:val="0"/>
      <w:divBdr>
        <w:top w:val="none" w:sz="0" w:space="0" w:color="auto"/>
        <w:left w:val="none" w:sz="0" w:space="0" w:color="auto"/>
        <w:bottom w:val="none" w:sz="0" w:space="0" w:color="auto"/>
        <w:right w:val="none" w:sz="0" w:space="0" w:color="auto"/>
      </w:divBdr>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11310423">
      <w:bodyDiv w:val="1"/>
      <w:marLeft w:val="0"/>
      <w:marRight w:val="0"/>
      <w:marTop w:val="0"/>
      <w:marBottom w:val="0"/>
      <w:divBdr>
        <w:top w:val="none" w:sz="0" w:space="0" w:color="auto"/>
        <w:left w:val="none" w:sz="0" w:space="0" w:color="auto"/>
        <w:bottom w:val="none" w:sz="0" w:space="0" w:color="auto"/>
        <w:right w:val="none" w:sz="0" w:space="0" w:color="auto"/>
      </w:divBdr>
    </w:div>
    <w:div w:id="1915972852">
      <w:bodyDiv w:val="1"/>
      <w:marLeft w:val="0"/>
      <w:marRight w:val="0"/>
      <w:marTop w:val="0"/>
      <w:marBottom w:val="0"/>
      <w:divBdr>
        <w:top w:val="none" w:sz="0" w:space="0" w:color="auto"/>
        <w:left w:val="none" w:sz="0" w:space="0" w:color="auto"/>
        <w:bottom w:val="none" w:sz="0" w:space="0" w:color="auto"/>
        <w:right w:val="none" w:sz="0" w:space="0" w:color="auto"/>
      </w:divBdr>
      <w:divsChild>
        <w:div w:id="1239706594">
          <w:marLeft w:val="-720"/>
          <w:marRight w:val="0"/>
          <w:marTop w:val="0"/>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 w:id="20870691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makerepo.com/AhmadSoboh/1892.cup-cruiser-crew-wheelchair-cup-holder" TargetMode="External"/><Relationship Id="rId21" Type="http://schemas.openxmlformats.org/officeDocument/2006/relationships/image" Target="media/image3.png"/><Relationship Id="rId42" Type="http://schemas.openxmlformats.org/officeDocument/2006/relationships/image" Target="media/image20.png"/><Relationship Id="rId47" Type="http://schemas.openxmlformats.org/officeDocument/2006/relationships/image" Target="media/image23.png"/><Relationship Id="rId63" Type="http://schemas.openxmlformats.org/officeDocument/2006/relationships/hyperlink" Target="https://doi.org/https://doi.org/10.1016/j.procir.2021.05.036" TargetMode="External"/><Relationship Id="rId68" Type="http://schemas.openxmlformats.org/officeDocument/2006/relationships/hyperlink" Target="https://www.engineeringforchange.org/news/3d-printed-prostheses-solution-limb-loss-low-income-countries/" TargetMode="External"/><Relationship Id="rId16" Type="http://schemas.openxmlformats.org/officeDocument/2006/relationships/footer" Target="footer1.xml"/><Relationship Id="rId11" Type="http://schemas.openxmlformats.org/officeDocument/2006/relationships/comments" Target="comments.xml"/><Relationship Id="rId24" Type="http://schemas.openxmlformats.org/officeDocument/2006/relationships/hyperlink" Target="https://makerepo.com/mariavans/1895.gng2101b51steadysip" TargetMode="External"/><Relationship Id="rId32" Type="http://schemas.openxmlformats.org/officeDocument/2006/relationships/image" Target="media/image11.png"/><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hyperlink" Target="https://www.homedepot.ca/product/paulin-m8-1-25-x-20mm-class-8-8-metric-hex-cap-screw-din-933-full-thread-zinc-plated/1000136661" TargetMode="External"/><Relationship Id="rId53" Type="http://schemas.openxmlformats.org/officeDocument/2006/relationships/hyperlink" Target="https://www.homedepot.ca/product/paulin-m8-metric-lock-washers-zinc-plated/1000128573" TargetMode="External"/><Relationship Id="rId58" Type="http://schemas.openxmlformats.org/officeDocument/2006/relationships/image" Target="media/image30.png"/><Relationship Id="rId66" Type="http://schemas.openxmlformats.org/officeDocument/2006/relationships/hyperlink" Target="https://www.ncbi.nlm.nih.gov/books/NBK310951/" TargetMode="External"/><Relationship Id="rId74"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hyperlink" Target="https://www.proquest.com/docview/3122661181?%20Theses&amp;pq-origsite=primo&amp;sourcetype=Dissertations%20" TargetMode="External"/><Relationship Id="rId19" Type="http://schemas.openxmlformats.org/officeDocument/2006/relationships/hyperlink" Target="https://www.amazon.ca/Headphone-Anti-Spill-Wheelchairs-Workstations-Accessories/dp/B09YM2GWVS/ref=asc_df_B09YM2GWVS/?tag=googleshopc0c-20&amp;linkCode=df0&amp;hvadid=706840397999&amp;hvpos=&amp;hvnetw=g&amp;hvrand=5044515136692662556&amp;hvpone=&amp;hvptwo=&amp;hvqmt=&amp;hvdev=c&amp;hvdvcmdl=&amp;hvlocint=&amp;hvlocphy=9000668&amp;hvtargid=pla-1675548041959&amp;mcid=e5e7a01eb00e3b3e88b548741548da46&amp;gad_source=1&amp;th=1" TargetMode="External"/><Relationship Id="rId14" Type="http://schemas.microsoft.com/office/2018/08/relationships/commentsExtensible" Target="commentsExtensible.xml"/><Relationship Id="rId22" Type="http://schemas.openxmlformats.org/officeDocument/2006/relationships/hyperlink" Target="https://www.amazon.ca/Kalolary-Drinking-Holder-Bottle-Storage/dp/B0897K4Q7C/ref=sxin_15_pa_sp_search_thematic_sspa?content-id=amzn1.sym.46621be6-fabe-4126-8501-d32c96c42a24%3Aamzn1.sym.46621be6-fabe-4126-8501-d32c96c42a24&amp;crid=1XJCCAIQCWYU9&amp;cv_ct_cx=cup%2Bholder%2Btray&amp;keywords=cup%2Bholder%2Btray&amp;pd_rd_i=B07D3QC4TT&amp;pd_rd_r=8d06e8d0-8722-4aab-af74-3fe0def7e6b4&amp;pd_rd_w=QW72Y&amp;pd_rd_wg=MoZLl&amp;pf_rd_p=46621be6-fabe-4126-8501-d32c96c42a24&amp;pf_rd_r=2KCTQS583VMKNKZYY4B4&amp;qid=1738018994&amp;sbo=RZvfv%2F%2FHxDF%2BO5021pAnSA%3D%3D&amp;sprefix=cup%2Bholder%2Caps%2C121&amp;sr=1-3-acb80629-ce74-4cc5-9423-11e8801573fb-spons&amp;sp_csd=d2lkZ2V0TmFtZT1zcF9zZWFyY2hfdGhlbWF0aWM&amp;th=1" TargetMode="External"/><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hyperlink" Target="https://www.homedepot.ca/product/paulin-m10-1-50-x-25mm-class-8-8-metric-hex-cap-screw-din-933-full-thread-zinc-plated/1000136042" TargetMode="External"/><Relationship Id="rId48" Type="http://schemas.openxmlformats.org/officeDocument/2006/relationships/hyperlink" Target="https://www.homedepot.ca/product/paulin-m10-1-50-class-8-metric-hex-nut-din-934-zinc-plated/1000128523" TargetMode="External"/><Relationship Id="rId56" Type="http://schemas.openxmlformats.org/officeDocument/2006/relationships/image" Target="media/image28.png"/><Relationship Id="rId64" Type="http://schemas.openxmlformats.org/officeDocument/2006/relationships/hyperlink" Target="https://www.protolabs.com/resources/blog/comparing-cost-between-injection-molding-and-3d-printing/" TargetMode="External"/><Relationship Id="rId69" Type="http://schemas.openxmlformats.org/officeDocument/2006/relationships/hyperlink" Target="https://www.carbiolice.com/en/news/pla-bioplastic-2/" TargetMode="External"/><Relationship Id="rId77" Type="http://schemas.microsoft.com/office/2020/10/relationships/intelligence" Target="intelligence2.xml"/><Relationship Id="rId8" Type="http://schemas.openxmlformats.org/officeDocument/2006/relationships/webSettings" Target="webSettings.xml"/><Relationship Id="rId51" Type="http://schemas.openxmlformats.org/officeDocument/2006/relationships/image" Target="media/image25.png"/><Relationship Id="rId72" Type="http://schemas.openxmlformats.org/officeDocument/2006/relationships/footer" Target="footer2.xml"/><Relationship Id="rId3" Type="http://schemas.openxmlformats.org/officeDocument/2006/relationships/customXml" Target="../customXml/item3.xml"/><Relationship Id="rId12" Type="http://schemas.microsoft.com/office/2011/relationships/commentsExtended" Target="commentsExtended.xml"/><Relationship Id="rId17" Type="http://schemas.openxmlformats.org/officeDocument/2006/relationships/header" Target="header2.xml"/><Relationship Id="rId25" Type="http://schemas.openxmlformats.org/officeDocument/2006/relationships/image" Target="media/image5.jpeg"/><Relationship Id="rId33" Type="http://schemas.openxmlformats.org/officeDocument/2006/relationships/image" Target="media/image12.png"/><Relationship Id="rId38" Type="http://schemas.openxmlformats.org/officeDocument/2006/relationships/image" Target="media/image17.png"/><Relationship Id="rId46" Type="http://schemas.openxmlformats.org/officeDocument/2006/relationships/image" Target="media/image22.png"/><Relationship Id="rId59" Type="http://schemas.openxmlformats.org/officeDocument/2006/relationships/image" Target="media/image31.png"/><Relationship Id="rId67" Type="http://schemas.openxmlformats.org/officeDocument/2006/relationships/hyperlink" Target="https://pmc.ncbi.nlm.nih.gov/articles/PMC2768139/" TargetMode="External"/><Relationship Id="rId20" Type="http://schemas.openxmlformats.org/officeDocument/2006/relationships/image" Target="media/image2.jpg"/><Relationship Id="rId41" Type="http://schemas.openxmlformats.org/officeDocument/2006/relationships/hyperlink" Target="https://www.mcmaster.com/91310A137/" TargetMode="External"/><Relationship Id="rId54" Type="http://schemas.openxmlformats.org/officeDocument/2006/relationships/image" Target="media/image27.png"/><Relationship Id="rId62" Type="http://schemas.openxmlformats.org/officeDocument/2006/relationships/hyperlink" Target="https://www.proquest.com/docview/3122661181?%20Theses&amp;pq-origsite=primo&amp;sourcetype=Dissertations%20" TargetMode="External"/><Relationship Id="rId70" Type="http://schemas.openxmlformats.org/officeDocument/2006/relationships/hyperlink" Target="https://www.plasticpollutioncoalition.org/blog/2024/2/29/the-hidden-costs-of-top-selling-pla" TargetMode="External"/><Relationship Id="rId75"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1.xml"/><Relationship Id="rId23" Type="http://schemas.openxmlformats.org/officeDocument/2006/relationships/image" Target="media/image4.png"/><Relationship Id="rId28" Type="http://schemas.openxmlformats.org/officeDocument/2006/relationships/image" Target="media/image7.png"/><Relationship Id="rId36" Type="http://schemas.openxmlformats.org/officeDocument/2006/relationships/image" Target="media/image15.png"/><Relationship Id="rId49" Type="http://schemas.openxmlformats.org/officeDocument/2006/relationships/image" Target="media/image24.png"/><Relationship Id="rId57" Type="http://schemas.openxmlformats.org/officeDocument/2006/relationships/image" Target="media/image29.png"/><Relationship Id="rId10" Type="http://schemas.openxmlformats.org/officeDocument/2006/relationships/endnotes" Target="endnotes.xml"/><Relationship Id="rId31" Type="http://schemas.openxmlformats.org/officeDocument/2006/relationships/image" Target="media/image10.png"/><Relationship Id="rId44" Type="http://schemas.openxmlformats.org/officeDocument/2006/relationships/image" Target="media/image21.png"/><Relationship Id="rId52" Type="http://schemas.openxmlformats.org/officeDocument/2006/relationships/image" Target="media/image26.png"/><Relationship Id="rId60" Type="http://schemas.openxmlformats.org/officeDocument/2006/relationships/hyperlink" Target="https://doi.org/10.4324/9780203751886ht" TargetMode="External"/><Relationship Id="rId65" Type="http://schemas.openxmlformats.org/officeDocument/2006/relationships/hyperlink" Target="https://caregivingkinetics.com/why-empowering-independence-should-be-part-of-your-elder-care-approach/" TargetMode="External"/><Relationship Id="rId73"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footnotes" Target="footnotes.xml"/><Relationship Id="rId13" Type="http://schemas.microsoft.com/office/2016/09/relationships/commentsIds" Target="commentsIds.xml"/><Relationship Id="rId18" Type="http://schemas.openxmlformats.org/officeDocument/2006/relationships/image" Target="media/image1.png"/><Relationship Id="rId39" Type="http://schemas.openxmlformats.org/officeDocument/2006/relationships/image" Target="media/image18.png"/><Relationship Id="rId34" Type="http://schemas.openxmlformats.org/officeDocument/2006/relationships/image" Target="media/image13.png"/><Relationship Id="rId50" Type="http://schemas.openxmlformats.org/officeDocument/2006/relationships/hyperlink" Target="https://www.homedepot.ca/product/paulin-m8-1-25-class-8-metric-hex-nut-din-934-zinc-plated/1000128521" TargetMode="External"/><Relationship Id="rId55" Type="http://schemas.openxmlformats.org/officeDocument/2006/relationships/hyperlink" Target="https://www.homedepot.ca/product/paulin-m10-metric-lock-washers-zinc-plated/1000128575" TargetMode="External"/><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eader" Target="header3.xml"/><Relationship Id="rId2" Type="http://schemas.openxmlformats.org/officeDocument/2006/relationships/customXml" Target="../customXml/item2.xml"/><Relationship Id="rId29"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58b3b34-5a7b-4c67-bd41-c003888d48fd">
      <Terms xmlns="http://schemas.microsoft.com/office/infopath/2007/PartnerControls"/>
    </lcf76f155ced4ddcb4097134ff3c332f>
    <TaxCatchAll xmlns="0f68ad12-0230-4218-aaff-dce10f0d3393" xsi:nil="true"/>
    <Thumbnail xmlns="758b3b34-5a7b-4c67-bd41-c003888d48f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2A16B36C614F549B7EFFC1443077F49" ma:contentTypeVersion="18" ma:contentTypeDescription="Create a new document." ma:contentTypeScope="" ma:versionID="72d205aaa642ecad08e64eb93e8a1e91">
  <xsd:schema xmlns:xsd="http://www.w3.org/2001/XMLSchema" xmlns:xs="http://www.w3.org/2001/XMLSchema" xmlns:p="http://schemas.microsoft.com/office/2006/metadata/properties" xmlns:ns2="758b3b34-5a7b-4c67-bd41-c003888d48fd" xmlns:ns3="0f68ad12-0230-4218-aaff-dce10f0d3393" targetNamespace="http://schemas.microsoft.com/office/2006/metadata/properties" ma:root="true" ma:fieldsID="aaad7cf59363c94b977a6d75a8d9aad2" ns2:_="" ns3:_="">
    <xsd:import namespace="758b3b34-5a7b-4c67-bd41-c003888d48fd"/>
    <xsd:import namespace="0f68ad12-0230-4218-aaff-dce10f0d339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ServiceObjectDetectorVersions" minOccurs="0"/>
                <xsd:element ref="ns2:MediaServiceSearchProperties" minOccurs="0"/>
                <xsd:element ref="ns2:Thumbnai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8b3b34-5a7b-4c67-bd41-c003888d48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9c489762-de54-417b-aa3d-8bc484f7f144"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Thumbnail" ma:index="25" nillable="true" ma:displayName="Thumbnail" ma:format="Thumbnail" ma:internalName="Thumbnail">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f68ad12-0230-4218-aaff-dce10f0d339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52f4c173-f96a-4987-a0ef-d0158268a9ca}" ma:internalName="TaxCatchAll" ma:showField="CatchAllData" ma:web="0f68ad12-0230-4218-aaff-dce10f0d33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39D34B1-8173-1948-A7A1-BBAE88AED95A}">
  <ds:schemaRefs>
    <ds:schemaRef ds:uri="http://schemas.openxmlformats.org/officeDocument/2006/bibliography"/>
  </ds:schemaRefs>
</ds:datastoreItem>
</file>

<file path=customXml/itemProps2.xml><?xml version="1.0" encoding="utf-8"?>
<ds:datastoreItem xmlns:ds="http://schemas.openxmlformats.org/officeDocument/2006/customXml" ds:itemID="{00D9B117-E4FF-4F04-BA77-56CDDE8562BE}">
  <ds:schemaRefs>
    <ds:schemaRef ds:uri="http://schemas.microsoft.com/office/2006/metadata/properties"/>
    <ds:schemaRef ds:uri="http://schemas.microsoft.com/office/infopath/2007/PartnerControls"/>
    <ds:schemaRef ds:uri="758b3b34-5a7b-4c67-bd41-c003888d48fd"/>
    <ds:schemaRef ds:uri="0f68ad12-0230-4218-aaff-dce10f0d3393"/>
  </ds:schemaRefs>
</ds:datastoreItem>
</file>

<file path=customXml/itemProps3.xml><?xml version="1.0" encoding="utf-8"?>
<ds:datastoreItem xmlns:ds="http://schemas.openxmlformats.org/officeDocument/2006/customXml" ds:itemID="{19D8FBD5-6DF5-4B32-B1C3-6BAAC5315C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8b3b34-5a7b-4c67-bd41-c003888d48fd"/>
    <ds:schemaRef ds:uri="0f68ad12-0230-4218-aaff-dce10f0d33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B5A3F1F-2E60-4C69-84BB-DA43E17862D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688</TotalTime>
  <Pages>90</Pages>
  <Words>16128</Words>
  <Characters>91935</Characters>
  <Application>Microsoft Office Word</Application>
  <DocSecurity>0</DocSecurity>
  <Lines>766</Lines>
  <Paragraphs>215</Paragraphs>
  <ScaleCrop>false</ScaleCrop>
  <Company>Hewlett-Packard</Company>
  <LinksUpToDate>false</LinksUpToDate>
  <CharactersWithSpaces>107848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Razan</dc:creator>
  <cp:keywords/>
  <cp:lastModifiedBy>Bryn Robins</cp:lastModifiedBy>
  <cp:revision>1276</cp:revision>
  <cp:lastPrinted>2013-09-27T20:47:00Z</cp:lastPrinted>
  <dcterms:created xsi:type="dcterms:W3CDTF">2025-01-25T03:42:00Z</dcterms:created>
  <dcterms:modified xsi:type="dcterms:W3CDTF">2025-02-10T03:54:00Z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0x01010062A16B36C614F549B7EFFC1443077F49</vt:lpwstr>
  </property>
  <property fmtid="{D5CDD505-2E9C-101B-9397-08002B2CF9AE}" pid="26" name="MediaServiceImageTags">
    <vt:lpwstr/>
  </property>
</Properties>
</file>