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before="240" w:line="288" w:lineRule="auto"/>
        <w:jc w:val="center"/>
        <w:rPr>
          <w:rFonts w:ascii="Cambria" w:cs="Cambria" w:eastAsia="Cambria" w:hAnsi="Cambria"/>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GNG2101 Deliverable B</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Accessible Directions - Economics Report</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Team B33</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Akif Ahmed, 300138540</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Zachery Nott, 300127888</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Mathias Urdanivia, 300108328</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Boyd, 300117763</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Kang, 300135914</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15th, 2020</w:t>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Ottawa</w:t>
      </w:r>
    </w:p>
    <w:p w:rsidR="00000000" w:rsidDel="00000000" w:rsidP="00000000" w:rsidRDefault="00000000" w:rsidRPr="00000000" w14:paraId="00000018">
      <w:pPr>
        <w:pStyle w:val="Heading4"/>
        <w:keepLines w:val="0"/>
        <w:spacing w:after="60" w:before="240" w:line="480" w:lineRule="auto"/>
        <w:ind w:left="864"/>
        <w:rPr>
          <w:rFonts w:ascii="Times New Roman" w:cs="Times New Roman" w:eastAsia="Times New Roman" w:hAnsi="Times New Roman"/>
          <w:b w:val="1"/>
          <w:color w:val="000000"/>
        </w:rPr>
        <w:sectPr>
          <w:pgSz w:h="15840" w:w="12240" w:orient="portrait"/>
          <w:pgMar w:bottom="1440" w:top="1440" w:left="1440" w:right="1440" w:header="720" w:footer="720"/>
          <w:pgNumType w:start="1"/>
        </w:sect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widowControl w:val="0"/>
        <w:spacing w:after="0" w:before="240" w:line="240" w:lineRule="auto"/>
        <w:ind w:left="432"/>
        <w:rPr>
          <w:rFonts w:ascii="Times New Roman" w:cs="Times New Roman" w:eastAsia="Times New Roman" w:hAnsi="Times New Roman"/>
          <w:b w:val="1"/>
          <w:sz w:val="32"/>
          <w:szCs w:val="32"/>
        </w:rPr>
      </w:pPr>
      <w:bookmarkStart w:colFirst="0" w:colLast="0" w:name="_r98e4d89utgr" w:id="2"/>
      <w:bookmarkEnd w:id="2"/>
      <w:r w:rsidDel="00000000" w:rsidR="00000000" w:rsidRPr="00000000">
        <w:rPr>
          <w:rFonts w:ascii="Times New Roman" w:cs="Times New Roman" w:eastAsia="Times New Roman" w:hAnsi="Times New Roman"/>
          <w:b w:val="1"/>
          <w:sz w:val="32"/>
          <w:szCs w:val="32"/>
          <w:rtl w:val="0"/>
        </w:rPr>
        <w:t xml:space="preserve">Abstract</w:t>
      </w:r>
    </w:p>
    <w:p w:rsidR="00000000" w:rsidDel="00000000" w:rsidP="00000000" w:rsidRDefault="00000000" w:rsidRPr="00000000" w14:paraId="0000001A">
      <w:pPr>
        <w:pStyle w:val="Heading1"/>
        <w:widowControl w:val="0"/>
        <w:spacing w:after="0" w:before="240" w:line="240" w:lineRule="auto"/>
        <w:ind w:left="432"/>
        <w:rPr>
          <w:rFonts w:ascii="Times New Roman" w:cs="Times New Roman" w:eastAsia="Times New Roman" w:hAnsi="Times New Roman"/>
          <w:b w:val="1"/>
          <w:sz w:val="32"/>
          <w:szCs w:val="32"/>
        </w:rPr>
      </w:pPr>
      <w:bookmarkStart w:colFirst="0" w:colLast="0" w:name="_48zkmcjbm82h" w:id="3"/>
      <w:bookmarkEnd w:id="3"/>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document is to assess all aspects of the future business plans relating to the economics. We will list all types of variables and costs for our product, create a hypothetical income statement, as well as a net present value (NPV) analysis. These will be good indicators of things such as the different expected costs, while also determining when the business expects to be profitable.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1"/>
        <w:keepLines w:val="1"/>
        <w:widowControl w:val="0"/>
        <w:pBdr>
          <w:bottom w:color="000000" w:space="10" w:sz="4" w:val="single"/>
        </w:pBdr>
        <w:spacing w:after="480" w:before="240" w:line="240" w:lineRule="auto"/>
        <w:rPr>
          <w:rFonts w:ascii="Times New Roman" w:cs="Times New Roman" w:eastAsia="Times New Roman" w:hAnsi="Times New Roman"/>
          <w:b w:val="1"/>
          <w:sz w:val="32"/>
          <w:szCs w:val="32"/>
        </w:rPr>
      </w:pPr>
      <w:bookmarkStart w:colFirst="0" w:colLast="0" w:name="_2et92p0" w:id="4"/>
      <w:bookmarkEnd w:id="4"/>
      <w:r w:rsidDel="00000000" w:rsidR="00000000" w:rsidRPr="00000000">
        <w:rPr>
          <w:rFonts w:ascii="Times New Roman" w:cs="Times New Roman" w:eastAsia="Times New Roman" w:hAnsi="Times New Roman"/>
          <w:b w:val="1"/>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E">
          <w:pPr>
            <w:tabs>
              <w:tab w:val="right" w:pos="9360"/>
            </w:tabs>
            <w:spacing w:before="80" w:line="240" w:lineRule="auto"/>
            <w:rPr>
              <w:rFonts w:ascii="Times New Roman" w:cs="Times New Roman" w:eastAsia="Times New Roman" w:hAnsi="Times New Roman"/>
              <w:b w:val="1"/>
            </w:rPr>
          </w:pPr>
          <w:r w:rsidDel="00000000" w:rsidR="00000000" w:rsidRPr="00000000">
            <w:fldChar w:fldCharType="begin"/>
            <w:instrText xml:space="preserve"> TOC \h \u \z </w:instrText>
            <w:fldChar w:fldCharType="separate"/>
          </w:r>
          <w:hyperlink w:anchor="_r98e4d89utgr">
            <w:r w:rsidDel="00000000" w:rsidR="00000000" w:rsidRPr="00000000">
              <w:rPr>
                <w:rFonts w:ascii="Times New Roman" w:cs="Times New Roman" w:eastAsia="Times New Roman" w:hAnsi="Times New Roman"/>
                <w:b w:val="1"/>
                <w:rtl w:val="0"/>
              </w:rPr>
              <w:t xml:space="preserve">Abstract</w:t>
            </w:r>
          </w:hyperlink>
          <w:r w:rsidDel="00000000" w:rsidR="00000000" w:rsidRPr="00000000">
            <w:rPr>
              <w:rFonts w:ascii="Times New Roman" w:cs="Times New Roman" w:eastAsia="Times New Roman" w:hAnsi="Times New Roman"/>
              <w:b w:val="1"/>
              <w:rtl w:val="0"/>
            </w:rPr>
            <w:tab/>
            <w:t xml:space="preserve">i</w:t>
          </w:r>
        </w:p>
        <w:p w:rsidR="00000000" w:rsidDel="00000000" w:rsidP="00000000" w:rsidRDefault="00000000" w:rsidRPr="00000000" w14:paraId="0000002F">
          <w:pPr>
            <w:tabs>
              <w:tab w:val="right" w:pos="9360"/>
            </w:tabs>
            <w:spacing w:before="200" w:line="240" w:lineRule="auto"/>
            <w:rPr>
              <w:rFonts w:ascii="Times New Roman" w:cs="Times New Roman" w:eastAsia="Times New Roman" w:hAnsi="Times New Roman"/>
              <w:b w:val="1"/>
            </w:rPr>
          </w:pPr>
          <w:hyperlink w:anchor="_nqddld1e24fv">
            <w:r w:rsidDel="00000000" w:rsidR="00000000" w:rsidRPr="00000000">
              <w:rPr>
                <w:rFonts w:ascii="Times New Roman" w:cs="Times New Roman" w:eastAsia="Times New Roman" w:hAnsi="Times New Roman"/>
                <w:b w:val="1"/>
                <w:rtl w:val="0"/>
              </w:rPr>
              <w:t xml:space="preserve">Introduction</w:t>
            </w:r>
          </w:hyperlink>
          <w:r w:rsidDel="00000000" w:rsidR="00000000" w:rsidRPr="00000000">
            <w:rPr>
              <w:rFonts w:ascii="Times New Roman" w:cs="Times New Roman" w:eastAsia="Times New Roman" w:hAnsi="Times New Roman"/>
              <w:b w:val="1"/>
              <w:rtl w:val="0"/>
            </w:rPr>
            <w:tab/>
          </w:r>
          <w:r w:rsidDel="00000000" w:rsidR="00000000" w:rsidRPr="00000000">
            <w:fldChar w:fldCharType="begin"/>
            <w:instrText xml:space="preserve"> PAGEREF _nqddld1e24fv \h </w:instrText>
            <w:fldChar w:fldCharType="separate"/>
          </w:r>
          <w:r w:rsidDel="00000000" w:rsidR="00000000" w:rsidRPr="00000000">
            <w:rPr>
              <w:rFonts w:ascii="Times New Roman" w:cs="Times New Roman" w:eastAsia="Times New Roman" w:hAnsi="Times New Roman"/>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Costs</w:t>
          </w:r>
        </w:p>
        <w:p w:rsidR="00000000" w:rsidDel="00000000" w:rsidP="00000000" w:rsidRDefault="00000000" w:rsidRPr="00000000" w14:paraId="00000031">
          <w:pPr>
            <w:tabs>
              <w:tab w:val="right" w:pos="9360"/>
            </w:tabs>
            <w:spacing w:before="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Income Statement</w:t>
          </w:r>
        </w:p>
        <w:p w:rsidR="00000000" w:rsidDel="00000000" w:rsidP="00000000" w:rsidRDefault="00000000" w:rsidRPr="00000000" w14:paraId="00000032">
          <w:pPr>
            <w:tabs>
              <w:tab w:val="right" w:pos="9360"/>
            </w:tabs>
            <w:spacing w:before="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NPV Analysis</w:t>
          </w:r>
        </w:p>
        <w:p w:rsidR="00000000" w:rsidDel="00000000" w:rsidP="00000000" w:rsidRDefault="00000000" w:rsidRPr="00000000" w14:paraId="00000033">
          <w:pPr>
            <w:tabs>
              <w:tab w:val="right" w:pos="9360"/>
            </w:tabs>
            <w:spacing w:before="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Assumptions</w:t>
          </w:r>
        </w:p>
        <w:p w:rsidR="00000000" w:rsidDel="00000000" w:rsidP="00000000" w:rsidRDefault="00000000" w:rsidRPr="00000000" w14:paraId="00000034">
          <w:pPr>
            <w:tabs>
              <w:tab w:val="right" w:pos="9360"/>
            </w:tabs>
            <w:spacing w:before="200" w:line="240" w:lineRule="auto"/>
            <w:rPr>
              <w:rFonts w:ascii="Times New Roman" w:cs="Times New Roman" w:eastAsia="Times New Roman" w:hAnsi="Times New Roman"/>
              <w:b w:val="1"/>
              <w:sz w:val="24"/>
              <w:szCs w:val="24"/>
            </w:rPr>
          </w:pPr>
          <w:hyperlink w:anchor="_3rdcrjn">
            <w:r w:rsidDel="00000000" w:rsidR="00000000" w:rsidRPr="00000000">
              <w:rPr>
                <w:rFonts w:ascii="Times New Roman" w:cs="Times New Roman" w:eastAsia="Times New Roman" w:hAnsi="Times New Roman"/>
                <w:b w:val="1"/>
                <w:sz w:val="24"/>
                <w:szCs w:val="24"/>
                <w:rtl w:val="0"/>
              </w:rPr>
              <w:t xml:space="preserve">Conclusions</w:t>
            </w:r>
          </w:hyperlink>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5">
          <w:pPr>
            <w:tabs>
              <w:tab w:val="right" w:pos="9360"/>
            </w:tabs>
            <w:spacing w:after="80" w:before="200" w:line="240" w:lineRule="auto"/>
            <w:rPr>
              <w:rFonts w:ascii="Times New Roman" w:cs="Times New Roman" w:eastAsia="Times New Roman" w:hAnsi="Times New Roman"/>
              <w:b w:val="1"/>
            </w:rPr>
          </w:pPr>
          <w:hyperlink w:anchor="_2aouafyid336">
            <w:r w:rsidDel="00000000" w:rsidR="00000000" w:rsidRPr="00000000">
              <w:rPr>
                <w:rFonts w:ascii="Times New Roman" w:cs="Times New Roman" w:eastAsia="Times New Roman" w:hAnsi="Times New Roman"/>
                <w:b w:val="1"/>
                <w:rtl w:val="0"/>
              </w:rPr>
              <w:t xml:space="preserve">Bibliography</w:t>
            </w:r>
          </w:hyperlink>
          <w:r w:rsidDel="00000000" w:rsidR="00000000" w:rsidRPr="00000000">
            <w:rPr>
              <w:rFonts w:ascii="Times New Roman" w:cs="Times New Roman" w:eastAsia="Times New Roman" w:hAnsi="Times New Roman"/>
              <w:b w:val="1"/>
              <w:rtl w:val="0"/>
            </w:rPr>
            <w:tab/>
          </w:r>
          <w:r w:rsidDel="00000000" w:rsidR="00000000" w:rsidRPr="00000000">
            <w:fldChar w:fldCharType="end"/>
          </w:r>
        </w:p>
      </w:sdtContent>
    </w:sdt>
    <w:p w:rsidR="00000000" w:rsidDel="00000000" w:rsidP="00000000" w:rsidRDefault="00000000" w:rsidRPr="00000000" w14:paraId="00000036">
      <w:pPr>
        <w:pStyle w:val="Heading1"/>
        <w:widowControl w:val="0"/>
        <w:spacing w:after="0" w:before="240" w:line="240" w:lineRule="auto"/>
        <w:rPr>
          <w:rFonts w:ascii="Times New Roman" w:cs="Times New Roman" w:eastAsia="Times New Roman" w:hAnsi="Times New Roman"/>
          <w:b w:val="1"/>
          <w:sz w:val="32"/>
          <w:szCs w:val="32"/>
        </w:rPr>
        <w:sectPr>
          <w:type w:val="nextPage"/>
          <w:pgSz w:h="15840" w:w="12240"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37">
      <w:pPr>
        <w:pStyle w:val="Heading1"/>
        <w:widowControl w:val="0"/>
        <w:spacing w:after="0" w:before="240" w:line="240" w:lineRule="auto"/>
        <w:rPr>
          <w:rFonts w:ascii="Times New Roman" w:cs="Times New Roman" w:eastAsia="Times New Roman" w:hAnsi="Times New Roman"/>
          <w:b w:val="1"/>
          <w:sz w:val="32"/>
          <w:szCs w:val="32"/>
        </w:rPr>
      </w:pPr>
      <w:bookmarkStart w:colFirst="0" w:colLast="0" w:name="_nqddld1e24fv" w:id="5"/>
      <w:bookmarkEnd w:id="5"/>
      <w:r w:rsidDel="00000000" w:rsidR="00000000" w:rsidRPr="00000000">
        <w:rPr>
          <w:rFonts w:ascii="Times New Roman" w:cs="Times New Roman" w:eastAsia="Times New Roman" w:hAnsi="Times New Roman"/>
          <w:b w:val="1"/>
          <w:sz w:val="32"/>
          <w:szCs w:val="32"/>
          <w:rtl w:val="0"/>
        </w:rPr>
        <w:t xml:space="preserve">Introduction</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our company Freespace, we hope to develop the most efficient and affordable products to our customers. As a result, we have made some predictions about our business model as well as in all components starting from the raw materials to the finished product that we sell. Our goal as a business is to become profitable (pass the break even point) as quickly as possible while maintaining the integrity of our company. Here, we have broken down the main costs as well as a future income statement and NPV analysis based off of what we know about the market currently. By doing so however, we have made many various assumptions, but we believe that they are within reason and entirely obtainable.</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Style w:val="Heading1"/>
        <w:widowControl w:val="0"/>
        <w:spacing w:after="0" w:before="240" w:line="240" w:lineRule="auto"/>
        <w:rPr>
          <w:rFonts w:ascii="Times New Roman" w:cs="Times New Roman" w:eastAsia="Times New Roman" w:hAnsi="Times New Roman"/>
          <w:b w:val="1"/>
          <w:sz w:val="32"/>
          <w:szCs w:val="32"/>
        </w:rPr>
      </w:pPr>
      <w:bookmarkStart w:colFirst="0" w:colLast="0" w:name="_e64xies40oot" w:id="6"/>
      <w:bookmarkEnd w:id="6"/>
      <w:r w:rsidDel="00000000" w:rsidR="00000000" w:rsidRPr="00000000">
        <w:rPr>
          <w:rFonts w:ascii="Times New Roman" w:cs="Times New Roman" w:eastAsia="Times New Roman" w:hAnsi="Times New Roman"/>
          <w:b w:val="1"/>
          <w:sz w:val="32"/>
          <w:szCs w:val="32"/>
          <w:rtl w:val="0"/>
        </w:rPr>
        <w:t xml:space="preserve">List of Costs</w:t>
      </w:r>
    </w:p>
    <w:p w:rsidR="00000000" w:rsidDel="00000000" w:rsidP="00000000" w:rsidRDefault="00000000" w:rsidRPr="00000000" w14:paraId="0000003C">
      <w:pPr>
        <w:rPr/>
      </w:pPr>
      <w:r w:rsidDel="00000000" w:rsidR="00000000" w:rsidRPr="00000000">
        <w:rPr>
          <w:rtl w:val="0"/>
        </w:rPr>
      </w:r>
    </w:p>
    <w:tbl>
      <w:tblPr>
        <w:tblStyle w:val="Table1"/>
        <w:tblW w:w="8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1260"/>
        <w:gridCol w:w="1230"/>
        <w:gridCol w:w="1185"/>
        <w:gridCol w:w="1155"/>
        <w:tblGridChange w:id="0">
          <w:tblGrid>
            <w:gridCol w:w="3960"/>
            <w:gridCol w:w="1260"/>
            <w:gridCol w:w="1230"/>
            <w:gridCol w:w="1185"/>
            <w:gridCol w:w="115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b w:val="1"/>
                <w:rtl w:val="0"/>
              </w:rPr>
              <w:t xml:space="preserve">Type of Cost</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Indirect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6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Advertising/marketing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Rent for office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Electricity and 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commentRangeStart w:id="0"/>
            <w:r w:rsidDel="00000000" w:rsidR="00000000" w:rsidRPr="00000000">
              <w:rPr>
                <w:rtl w:val="0"/>
              </w:rPr>
              <w:t xml:space="preserve">Depreciation</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Machinery and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685546874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widowControl w:val="0"/>
        <w:spacing w:after="0" w:before="240" w:line="240" w:lineRule="auto"/>
        <w:rPr>
          <w:rFonts w:ascii="Times New Roman" w:cs="Times New Roman" w:eastAsia="Times New Roman" w:hAnsi="Times New Roman"/>
          <w:b w:val="1"/>
          <w:sz w:val="32"/>
          <w:szCs w:val="32"/>
        </w:rPr>
      </w:pPr>
      <w:bookmarkStart w:colFirst="0" w:colLast="0" w:name="_pdco8u17am0y" w:id="7"/>
      <w:bookmarkEnd w:id="7"/>
      <w:r w:rsidDel="00000000" w:rsidR="00000000" w:rsidRPr="00000000">
        <w:rPr>
          <w:rFonts w:ascii="Times New Roman" w:cs="Times New Roman" w:eastAsia="Times New Roman" w:hAnsi="Times New Roman"/>
          <w:b w:val="1"/>
          <w:sz w:val="32"/>
          <w:szCs w:val="32"/>
          <w:rtl w:val="0"/>
        </w:rPr>
        <w:t xml:space="preserve">Project Plan Update Summary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widowControl w:val="0"/>
        <w:spacing w:after="0" w:before="240" w:line="240" w:lineRule="auto"/>
        <w:rPr>
          <w:rFonts w:ascii="Times New Roman" w:cs="Times New Roman" w:eastAsia="Times New Roman" w:hAnsi="Times New Roman"/>
          <w:b w:val="1"/>
          <w:sz w:val="32"/>
          <w:szCs w:val="32"/>
        </w:rPr>
      </w:pPr>
      <w:bookmarkStart w:colFirst="0" w:colLast="0" w:name="_49k40zfpasce" w:id="8"/>
      <w:bookmarkEnd w:id="8"/>
      <w:r w:rsidDel="00000000" w:rsidR="00000000" w:rsidRPr="00000000">
        <w:rPr>
          <w:rFonts w:ascii="Times New Roman" w:cs="Times New Roman" w:eastAsia="Times New Roman" w:hAnsi="Times New Roman"/>
          <w:b w:val="1"/>
          <w:sz w:val="32"/>
          <w:szCs w:val="32"/>
          <w:rtl w:val="0"/>
        </w:rPr>
        <w:t xml:space="preserve">NPV Analysis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1"/>
        <w:widowControl w:val="0"/>
        <w:spacing w:after="0" w:before="240" w:line="240" w:lineRule="auto"/>
        <w:rPr/>
      </w:pPr>
      <w:bookmarkStart w:colFirst="0" w:colLast="0" w:name="_bh5omjiaccgd" w:id="9"/>
      <w:bookmarkEnd w:id="9"/>
      <w:r w:rsidDel="00000000" w:rsidR="00000000" w:rsidRPr="00000000">
        <w:rPr>
          <w:rFonts w:ascii="Times New Roman" w:cs="Times New Roman" w:eastAsia="Times New Roman" w:hAnsi="Times New Roman"/>
          <w:b w:val="1"/>
          <w:sz w:val="32"/>
          <w:szCs w:val="32"/>
          <w:rtl w:val="0"/>
        </w:rPr>
        <w:t xml:space="preserve">Assumptions Justification</w:t>
      </w:r>
      <w:r w:rsidDel="00000000" w:rsidR="00000000" w:rsidRPr="00000000">
        <w:rPr>
          <w:rtl w:val="0"/>
        </w:rPr>
      </w:r>
    </w:p>
    <w:p w:rsidR="00000000" w:rsidDel="00000000" w:rsidP="00000000" w:rsidRDefault="00000000" w:rsidRPr="00000000" w14:paraId="0000008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Style w:val="Heading1"/>
        <w:widowControl w:val="0"/>
        <w:spacing w:after="0" w:before="240" w:line="240" w:lineRule="auto"/>
        <w:rPr/>
      </w:pPr>
      <w:bookmarkStart w:colFirst="0" w:colLast="0" w:name="_3rdcrjn" w:id="10"/>
      <w:bookmarkEnd w:id="10"/>
      <w:r w:rsidDel="00000000" w:rsidR="00000000" w:rsidRPr="00000000">
        <w:rPr>
          <w:rFonts w:ascii="Times New Roman" w:cs="Times New Roman" w:eastAsia="Times New Roman" w:hAnsi="Times New Roman"/>
          <w:b w:val="1"/>
          <w:sz w:val="32"/>
          <w:szCs w:val="32"/>
          <w:rtl w:val="0"/>
        </w:rPr>
        <w:t xml:space="preserve">Conclusion</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ab/>
      </w: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best conclusion in the whole wide world. Maybe ever. I know lots of people. Lots of smart people. And they agree. That this is the best conclusion. I write the greatest conclusions. Maybe ever.  </w:t>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Style w:val="Heading1"/>
        <w:widowControl w:val="0"/>
        <w:spacing w:after="0" w:before="240" w:line="240" w:lineRule="auto"/>
        <w:rPr>
          <w:rFonts w:ascii="Times New Roman" w:cs="Times New Roman" w:eastAsia="Times New Roman" w:hAnsi="Times New Roman"/>
          <w:b w:val="1"/>
          <w:sz w:val="32"/>
          <w:szCs w:val="32"/>
        </w:rPr>
      </w:pPr>
      <w:bookmarkStart w:colFirst="0" w:colLast="0" w:name="_2aouafyid336" w:id="11"/>
      <w:bookmarkEnd w:id="11"/>
      <w:r w:rsidDel="00000000" w:rsidR="00000000" w:rsidRPr="00000000">
        <w:rPr>
          <w:rFonts w:ascii="Times New Roman" w:cs="Times New Roman" w:eastAsia="Times New Roman" w:hAnsi="Times New Roman"/>
          <w:b w:val="1"/>
          <w:sz w:val="32"/>
          <w:szCs w:val="32"/>
          <w:rtl w:val="0"/>
        </w:rPr>
        <w:t xml:space="preserve">Bibliography</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type w:val="nextPage"/>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kif Ahmed" w:id="0" w:date="2020-11-17T20:50:48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what?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